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42C" w:rsidRDefault="00DD68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БОЛТУТИНСКОГО СЕЛЬСКОГО ПОСЕЛЕНИЯ                     ГЛИНКОВСКОГО РАЙОНА  СМОЛЕНСКОЙ ОБЛАСТИ</w:t>
      </w:r>
    </w:p>
    <w:p w:rsidR="008A1E32" w:rsidRDefault="008A1E32" w:rsidP="00DD6846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6640E">
        <w:rPr>
          <w:sz w:val="28"/>
          <w:szCs w:val="28"/>
        </w:rPr>
        <w:t>20</w:t>
      </w:r>
      <w:r w:rsidR="00AF7018">
        <w:rPr>
          <w:sz w:val="28"/>
          <w:szCs w:val="28"/>
        </w:rPr>
        <w:t xml:space="preserve"> </w:t>
      </w:r>
      <w:r w:rsidR="0006640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</w:t>
      </w:r>
      <w:r w:rsidR="00AF7018">
        <w:rPr>
          <w:sz w:val="28"/>
          <w:szCs w:val="28"/>
        </w:rPr>
        <w:t>2022</w:t>
      </w:r>
      <w:r>
        <w:rPr>
          <w:sz w:val="28"/>
          <w:szCs w:val="28"/>
        </w:rPr>
        <w:t xml:space="preserve"> г.                                                          № </w:t>
      </w:r>
      <w:r w:rsidR="00B90F58">
        <w:rPr>
          <w:sz w:val="28"/>
          <w:szCs w:val="28"/>
        </w:rPr>
        <w:t>45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6"/>
        <w:gridCol w:w="6346"/>
      </w:tblGrid>
      <w:tr w:rsidR="008A1E32" w:rsidTr="00C6000A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47126F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Болтутинского сельского поселения Глинковского района Смоленской области от </w:t>
            </w:r>
            <w:r w:rsidR="0047126F">
              <w:rPr>
                <w:sz w:val="28"/>
                <w:szCs w:val="28"/>
              </w:rPr>
              <w:t>20.11.2014</w:t>
            </w:r>
            <w:r w:rsidR="00A97E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№ </w:t>
            </w:r>
            <w:r w:rsidR="0047126F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«</w:t>
            </w:r>
            <w:r w:rsidR="0047126F" w:rsidRPr="0047126F">
              <w:rPr>
                <w:sz w:val="28"/>
                <w:szCs w:val="28"/>
              </w:rPr>
              <w:t>Об утверждении административного регламента</w:t>
            </w:r>
            <w:r w:rsidR="0047126F">
              <w:rPr>
                <w:sz w:val="28"/>
                <w:szCs w:val="28"/>
              </w:rPr>
              <w:t xml:space="preserve"> </w:t>
            </w:r>
            <w:r w:rsidR="0047126F" w:rsidRPr="0047126F">
              <w:rPr>
                <w:sz w:val="28"/>
                <w:szCs w:val="28"/>
              </w:rPr>
              <w:t>предоставления  муниципальной услуги</w:t>
            </w:r>
            <w:r w:rsidR="0047126F">
              <w:rPr>
                <w:sz w:val="28"/>
                <w:szCs w:val="28"/>
              </w:rPr>
              <w:t xml:space="preserve"> </w:t>
            </w:r>
            <w:r w:rsidR="0047126F" w:rsidRPr="0047126F">
              <w:rPr>
                <w:sz w:val="28"/>
                <w:szCs w:val="28"/>
              </w:rPr>
              <w:t>«Согласование переустройства и (или)</w:t>
            </w:r>
            <w:r w:rsidR="0047126F">
              <w:rPr>
                <w:sz w:val="28"/>
                <w:szCs w:val="28"/>
              </w:rPr>
              <w:t xml:space="preserve"> </w:t>
            </w:r>
            <w:r w:rsidR="0047126F" w:rsidRPr="0047126F">
              <w:rPr>
                <w:sz w:val="28"/>
                <w:szCs w:val="28"/>
              </w:rPr>
              <w:t>перепланировки жилых помещений»</w:t>
            </w:r>
            <w:r>
              <w:rPr>
                <w:sz w:val="28"/>
                <w:szCs w:val="28"/>
              </w:rPr>
              <w:t>»</w:t>
            </w:r>
          </w:p>
          <w:p w:rsidR="008A1E32" w:rsidRDefault="008A1E32" w:rsidP="00C6000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C6000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соответствии с действующим законодательством Российской Федерации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Болтутинского сельского поселения Глинковского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A1E32" w:rsidRDefault="008A1E32" w:rsidP="0006640E">
      <w:pPr>
        <w:pStyle w:val="af1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Болтутинского сельского поселения Глинковского района Смоленской области </w:t>
      </w:r>
      <w:r w:rsidR="0047126F" w:rsidRPr="0047126F">
        <w:rPr>
          <w:rFonts w:ascii="Times New Roman" w:hAnsi="Times New Roman"/>
          <w:sz w:val="28"/>
          <w:szCs w:val="28"/>
        </w:rPr>
        <w:t xml:space="preserve">от 20.11.2014 г. № 48 «Об утверждении административного регламента предоставления  муниципальной услуги «Согласование переустройства и (или) </w:t>
      </w:r>
      <w:r w:rsidR="0047126F">
        <w:rPr>
          <w:rFonts w:ascii="Times New Roman" w:hAnsi="Times New Roman"/>
          <w:sz w:val="28"/>
          <w:szCs w:val="28"/>
        </w:rPr>
        <w:t>перепланировки жилых помещений»</w:t>
      </w:r>
      <w:r w:rsidR="003B547E">
        <w:rPr>
          <w:rFonts w:ascii="Times New Roman" w:hAnsi="Times New Roman"/>
          <w:sz w:val="28"/>
          <w:szCs w:val="28"/>
        </w:rPr>
        <w:t xml:space="preserve"> (в редакции от </w:t>
      </w:r>
      <w:r w:rsidR="0047126F">
        <w:rPr>
          <w:rFonts w:ascii="Times New Roman" w:hAnsi="Times New Roman"/>
          <w:sz w:val="28"/>
          <w:szCs w:val="28"/>
        </w:rPr>
        <w:t>02.03.2020 г. № 24</w:t>
      </w:r>
      <w:r w:rsidR="00AF7018">
        <w:rPr>
          <w:rFonts w:ascii="Times New Roman" w:hAnsi="Times New Roman"/>
          <w:sz w:val="28"/>
          <w:szCs w:val="28"/>
        </w:rPr>
        <w:t>, 07.05.2021 г. №14</w:t>
      </w:r>
      <w:r w:rsidR="0006640E">
        <w:rPr>
          <w:rFonts w:ascii="Times New Roman" w:hAnsi="Times New Roman"/>
          <w:sz w:val="28"/>
          <w:szCs w:val="28"/>
        </w:rPr>
        <w:t>, 04.03.2022 г. №16</w:t>
      </w:r>
      <w:r w:rsidR="003B54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6640E" w:rsidRPr="0006640E" w:rsidRDefault="0006640E" w:rsidP="0006640E">
      <w:pPr>
        <w:pStyle w:val="af1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640E">
        <w:rPr>
          <w:rFonts w:ascii="Times New Roman" w:eastAsia="Times New Roman" w:hAnsi="Times New Roman"/>
          <w:bCs/>
          <w:sz w:val="28"/>
          <w:szCs w:val="28"/>
        </w:rPr>
        <w:t xml:space="preserve">1.1.  </w:t>
      </w:r>
      <w:r>
        <w:rPr>
          <w:rFonts w:ascii="Times New Roman" w:eastAsia="Times New Roman" w:hAnsi="Times New Roman"/>
          <w:bCs/>
          <w:sz w:val="28"/>
          <w:szCs w:val="28"/>
        </w:rPr>
        <w:t>дополнить Регламент пунктом 2.15</w:t>
      </w:r>
      <w:r w:rsidRPr="0006640E">
        <w:rPr>
          <w:rFonts w:ascii="Times New Roman" w:eastAsia="Times New Roman" w:hAnsi="Times New Roman"/>
          <w:bCs/>
          <w:sz w:val="28"/>
          <w:szCs w:val="28"/>
        </w:rPr>
        <w:t>.</w:t>
      </w:r>
      <w:r w:rsidRPr="0006640E">
        <w:rPr>
          <w:rFonts w:ascii="Times New Roman" w:eastAsia="Times New Roman" w:hAnsi="Times New Roman"/>
          <w:bCs/>
          <w:sz w:val="28"/>
          <w:szCs w:val="28"/>
          <w:vertAlign w:val="superscript"/>
        </w:rPr>
        <w:t>1</w:t>
      </w:r>
      <w:r w:rsidRPr="0006640E">
        <w:rPr>
          <w:rFonts w:ascii="Times New Roman" w:eastAsia="Times New Roman" w:hAnsi="Times New Roman"/>
          <w:bCs/>
          <w:sz w:val="28"/>
          <w:szCs w:val="28"/>
        </w:rPr>
        <w:t xml:space="preserve">  «Организация предоставления муниципальных услуг в упреждающем (</w:t>
      </w:r>
      <w:proofErr w:type="spellStart"/>
      <w:r w:rsidRPr="0006640E">
        <w:rPr>
          <w:rFonts w:ascii="Times New Roman" w:eastAsia="Times New Roman" w:hAnsi="Times New Roman"/>
          <w:bCs/>
          <w:sz w:val="28"/>
          <w:szCs w:val="28"/>
        </w:rPr>
        <w:t>проактивном</w:t>
      </w:r>
      <w:proofErr w:type="spellEnd"/>
      <w:r w:rsidRPr="0006640E">
        <w:rPr>
          <w:rFonts w:ascii="Times New Roman" w:eastAsia="Times New Roman" w:hAnsi="Times New Roman"/>
          <w:bCs/>
          <w:sz w:val="28"/>
          <w:szCs w:val="28"/>
        </w:rPr>
        <w:t>) режиме» следующего содержания:</w:t>
      </w:r>
    </w:p>
    <w:p w:rsidR="0006640E" w:rsidRPr="0006640E" w:rsidRDefault="0006640E" w:rsidP="0006640E">
      <w:pPr>
        <w:pStyle w:val="af1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640E">
        <w:rPr>
          <w:rFonts w:ascii="Times New Roman" w:eastAsia="Times New Roman" w:hAnsi="Times New Roman"/>
          <w:bCs/>
          <w:sz w:val="28"/>
          <w:szCs w:val="28"/>
        </w:rPr>
        <w:t>«</w:t>
      </w:r>
      <w:r w:rsidRPr="0006640E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</w:rPr>
        <w:t>15</w:t>
      </w:r>
      <w:bookmarkStart w:id="0" w:name="_GoBack"/>
      <w:bookmarkEnd w:id="0"/>
      <w:r w:rsidRPr="0006640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06640E">
        <w:rPr>
          <w:rFonts w:ascii="Times New Roman" w:eastAsia="Times New Roman" w:hAnsi="Times New Roman"/>
          <w:b/>
          <w:bCs/>
          <w:sz w:val="28"/>
          <w:szCs w:val="28"/>
          <w:vertAlign w:val="superscript"/>
        </w:rPr>
        <w:t xml:space="preserve">1 </w:t>
      </w:r>
      <w:r w:rsidRPr="0006640E">
        <w:rPr>
          <w:rFonts w:ascii="Times New Roman" w:eastAsia="Times New Roman" w:hAnsi="Times New Roman"/>
          <w:b/>
          <w:bCs/>
          <w:sz w:val="28"/>
          <w:szCs w:val="28"/>
        </w:rPr>
        <w:t>Организация предоставления муниципальных услуг в упреждающем (</w:t>
      </w:r>
      <w:proofErr w:type="spellStart"/>
      <w:r w:rsidRPr="0006640E">
        <w:rPr>
          <w:rFonts w:ascii="Times New Roman" w:eastAsia="Times New Roman" w:hAnsi="Times New Roman"/>
          <w:b/>
          <w:bCs/>
          <w:sz w:val="28"/>
          <w:szCs w:val="28"/>
        </w:rPr>
        <w:t>проактивном</w:t>
      </w:r>
      <w:proofErr w:type="spellEnd"/>
      <w:r w:rsidRPr="0006640E">
        <w:rPr>
          <w:rFonts w:ascii="Times New Roman" w:eastAsia="Times New Roman" w:hAnsi="Times New Roman"/>
          <w:b/>
          <w:bCs/>
          <w:sz w:val="28"/>
          <w:szCs w:val="28"/>
        </w:rPr>
        <w:t>) режиме</w:t>
      </w:r>
    </w:p>
    <w:p w:rsidR="0006640E" w:rsidRPr="0006640E" w:rsidRDefault="0006640E" w:rsidP="0006640E">
      <w:pPr>
        <w:pStyle w:val="af1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640E">
        <w:rPr>
          <w:rFonts w:ascii="Times New Roman" w:eastAsia="Times New Roman" w:hAnsi="Times New Roman"/>
          <w:bCs/>
          <w:sz w:val="28"/>
          <w:szCs w:val="28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06640E" w:rsidRPr="0006640E" w:rsidRDefault="0006640E" w:rsidP="0006640E">
      <w:pPr>
        <w:pStyle w:val="af1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640E">
        <w:rPr>
          <w:rFonts w:ascii="Times New Roman" w:eastAsia="Times New Roman" w:hAnsi="Times New Roman"/>
          <w:bCs/>
          <w:sz w:val="28"/>
          <w:szCs w:val="28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</w:t>
      </w:r>
      <w:r w:rsidRPr="0006640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подать </w:t>
      </w:r>
      <w:proofErr w:type="gramStart"/>
      <w:r w:rsidRPr="0006640E">
        <w:rPr>
          <w:rFonts w:ascii="Times New Roman" w:eastAsia="Times New Roman" w:hAnsi="Times New Roman"/>
          <w:bCs/>
          <w:sz w:val="28"/>
          <w:szCs w:val="28"/>
        </w:rPr>
        <w:t>запрос</w:t>
      </w:r>
      <w:proofErr w:type="gramEnd"/>
      <w:r w:rsidRPr="0006640E">
        <w:rPr>
          <w:rFonts w:ascii="Times New Roman" w:eastAsia="Times New Roman" w:hAnsi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6640E" w:rsidRPr="0006640E" w:rsidRDefault="0006640E" w:rsidP="0006640E">
      <w:pPr>
        <w:pStyle w:val="af1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6640E">
        <w:rPr>
          <w:rFonts w:ascii="Times New Roman" w:eastAsia="Times New Roman" w:hAnsi="Times New Roman"/>
          <w:bCs/>
          <w:sz w:val="28"/>
          <w:szCs w:val="28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06640E">
        <w:rPr>
          <w:rFonts w:ascii="Times New Roman" w:eastAsia="Times New Roman" w:hAnsi="Times New Roman"/>
          <w:bCs/>
          <w:sz w:val="28"/>
          <w:szCs w:val="28"/>
        </w:rPr>
        <w:t xml:space="preserve"> и уведомлять заявителя о проведенных мероприятиях.</w:t>
      </w:r>
    </w:p>
    <w:p w:rsidR="0006640E" w:rsidRDefault="0006640E" w:rsidP="0006640E">
      <w:pPr>
        <w:pStyle w:val="af1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640E">
        <w:rPr>
          <w:rFonts w:ascii="Times New Roman" w:eastAsia="Times New Roman" w:hAnsi="Times New Roman"/>
          <w:bCs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6640E">
        <w:rPr>
          <w:rFonts w:ascii="Times New Roman" w:eastAsia="Times New Roman" w:hAnsi="Times New Roman"/>
          <w:bCs/>
          <w:sz w:val="28"/>
          <w:szCs w:val="28"/>
        </w:rPr>
        <w:t>проактивном</w:t>
      </w:r>
      <w:proofErr w:type="spellEnd"/>
      <w:r w:rsidRPr="0006640E">
        <w:rPr>
          <w:rFonts w:ascii="Times New Roman" w:eastAsia="Times New Roman" w:hAnsi="Times New Roman"/>
          <w:bCs/>
          <w:sz w:val="28"/>
          <w:szCs w:val="28"/>
        </w:rPr>
        <w:t>) режиме устанавливаются действующим законодательством и  административным регламентом</w:t>
      </w:r>
      <w:proofErr w:type="gramStart"/>
      <w:r w:rsidRPr="0006640E">
        <w:rPr>
          <w:rFonts w:ascii="Times New Roman" w:eastAsia="Times New Roman" w:hAnsi="Times New Roman"/>
          <w:bCs/>
          <w:sz w:val="28"/>
          <w:szCs w:val="28"/>
        </w:rPr>
        <w:t>.»</w:t>
      </w:r>
      <w:proofErr w:type="gramEnd"/>
    </w:p>
    <w:p w:rsidR="008A1E32" w:rsidRPr="0047126F" w:rsidRDefault="008A1E32" w:rsidP="0006640E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7126F">
        <w:rPr>
          <w:rFonts w:ascii="Times New Roman" w:hAnsi="Times New Roman"/>
          <w:bCs/>
          <w:color w:val="000000"/>
          <w:sz w:val="28"/>
          <w:szCs w:val="28"/>
        </w:rPr>
        <w:t>2.Настоящее постановление всту</w:t>
      </w:r>
      <w:r w:rsidR="00DD6846" w:rsidRPr="0047126F">
        <w:rPr>
          <w:rFonts w:ascii="Times New Roman" w:hAnsi="Times New Roman"/>
          <w:bCs/>
          <w:color w:val="000000"/>
          <w:sz w:val="28"/>
          <w:szCs w:val="28"/>
        </w:rPr>
        <w:t xml:space="preserve">пает в силу со дня его принятия, </w:t>
      </w:r>
      <w:r w:rsidRPr="0047126F">
        <w:rPr>
          <w:rFonts w:ascii="Times New Roman" w:hAnsi="Times New Roman"/>
          <w:bCs/>
          <w:color w:val="000000"/>
          <w:sz w:val="28"/>
          <w:szCs w:val="28"/>
        </w:rPr>
        <w:t>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8A1E32" w:rsidP="008A1E32">
      <w:pPr>
        <w:pStyle w:val="Standard"/>
        <w:ind w:firstLine="240"/>
        <w:jc w:val="both"/>
      </w:pPr>
      <w:r>
        <w:rPr>
          <w:sz w:val="28"/>
          <w:szCs w:val="28"/>
        </w:rPr>
        <w:t xml:space="preserve">Болтутинского </w:t>
      </w:r>
      <w:r>
        <w:rPr>
          <w:bCs/>
          <w:sz w:val="28"/>
          <w:szCs w:val="28"/>
        </w:rPr>
        <w:t>сельского поселения</w:t>
      </w:r>
    </w:p>
    <w:p w:rsidR="008A1E32" w:rsidRPr="00DD6846" w:rsidRDefault="008A1E32" w:rsidP="00DD6846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8A1E32" w:rsidRPr="00DD6846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FB6A59"/>
    <w:rsid w:val="0006640E"/>
    <w:rsid w:val="003B547E"/>
    <w:rsid w:val="003E79C1"/>
    <w:rsid w:val="0047126F"/>
    <w:rsid w:val="006111E7"/>
    <w:rsid w:val="006E09F5"/>
    <w:rsid w:val="00897FE8"/>
    <w:rsid w:val="008A1E32"/>
    <w:rsid w:val="008A6E63"/>
    <w:rsid w:val="00A97E97"/>
    <w:rsid w:val="00AD5377"/>
    <w:rsid w:val="00AF7018"/>
    <w:rsid w:val="00B1042C"/>
    <w:rsid w:val="00B777B3"/>
    <w:rsid w:val="00B90F58"/>
    <w:rsid w:val="00C6000A"/>
    <w:rsid w:val="00DD6846"/>
    <w:rsid w:val="00F3406A"/>
    <w:rsid w:val="00F5122E"/>
    <w:rsid w:val="00F64906"/>
    <w:rsid w:val="00F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FE8"/>
  </w:style>
  <w:style w:type="character" w:customStyle="1" w:styleId="3">
    <w:name w:val="Основной шрифт абзаца3"/>
    <w:rsid w:val="00897FE8"/>
  </w:style>
  <w:style w:type="character" w:customStyle="1" w:styleId="WW8Num2z0">
    <w:name w:val="WW8Num2z0"/>
    <w:rsid w:val="00897FE8"/>
    <w:rPr>
      <w:sz w:val="28"/>
      <w:szCs w:val="28"/>
    </w:rPr>
  </w:style>
  <w:style w:type="character" w:customStyle="1" w:styleId="WW8Num2z1">
    <w:name w:val="WW8Num2z1"/>
    <w:rsid w:val="00897FE8"/>
    <w:rPr>
      <w:b w:val="0"/>
    </w:rPr>
  </w:style>
  <w:style w:type="character" w:customStyle="1" w:styleId="2">
    <w:name w:val="Основной шрифт абзаца2"/>
    <w:rsid w:val="00897FE8"/>
  </w:style>
  <w:style w:type="character" w:customStyle="1" w:styleId="WW8Num3z0">
    <w:name w:val="WW8Num3z0"/>
    <w:rsid w:val="00897FE8"/>
    <w:rPr>
      <w:sz w:val="28"/>
      <w:szCs w:val="28"/>
    </w:rPr>
  </w:style>
  <w:style w:type="character" w:customStyle="1" w:styleId="WW8Num3z1">
    <w:name w:val="WW8Num3z1"/>
    <w:rsid w:val="00897FE8"/>
    <w:rPr>
      <w:b w:val="0"/>
    </w:rPr>
  </w:style>
  <w:style w:type="character" w:customStyle="1" w:styleId="1">
    <w:name w:val="Основной шрифт абзаца1"/>
    <w:rsid w:val="00897FE8"/>
  </w:style>
  <w:style w:type="character" w:customStyle="1" w:styleId="4">
    <w:name w:val="Основной шрифт абзаца4"/>
    <w:rsid w:val="00897FE8"/>
  </w:style>
  <w:style w:type="character" w:customStyle="1" w:styleId="a3">
    <w:name w:val="Текст выноски Знак"/>
    <w:rsid w:val="00897FE8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897FE8"/>
    <w:rPr>
      <w:i/>
      <w:iCs/>
    </w:rPr>
  </w:style>
  <w:style w:type="character" w:customStyle="1" w:styleId="a7">
    <w:name w:val="Гипертекстовая ссылка"/>
    <w:rsid w:val="00897FE8"/>
    <w:rPr>
      <w:rFonts w:cs="Times New Roman"/>
      <w:color w:val="106BBE"/>
    </w:rPr>
  </w:style>
  <w:style w:type="character" w:styleId="a8">
    <w:name w:val="Hyperlink"/>
    <w:semiHidden/>
    <w:rsid w:val="00897FE8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97FE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897FE8"/>
    <w:pPr>
      <w:spacing w:after="120"/>
    </w:pPr>
  </w:style>
  <w:style w:type="paragraph" w:styleId="ab">
    <w:name w:val="List"/>
    <w:basedOn w:val="aa"/>
    <w:semiHidden/>
    <w:rsid w:val="00897FE8"/>
    <w:rPr>
      <w:rFonts w:cs="Mangal"/>
    </w:rPr>
  </w:style>
  <w:style w:type="paragraph" w:customStyle="1" w:styleId="40">
    <w:name w:val="Название4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897FE8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897FE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rsid w:val="00897FE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7FE8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897FE8"/>
    <w:pPr>
      <w:suppressLineNumbers/>
    </w:pPr>
  </w:style>
  <w:style w:type="paragraph" w:customStyle="1" w:styleId="12">
    <w:name w:val="Абзац списка1"/>
    <w:basedOn w:val="a"/>
    <w:rsid w:val="00897FE8"/>
    <w:pPr>
      <w:ind w:left="720"/>
    </w:pPr>
  </w:style>
  <w:style w:type="paragraph" w:customStyle="1" w:styleId="BallgonText">
    <w:name w:val="Ballgon Text"/>
    <w:basedOn w:val="a"/>
    <w:rsid w:val="00897FE8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897FE8"/>
    <w:pPr>
      <w:suppressAutoHyphens w:val="0"/>
      <w:spacing w:before="28" w:after="1052"/>
    </w:pPr>
  </w:style>
  <w:style w:type="paragraph" w:styleId="ad">
    <w:name w:val="header"/>
    <w:basedOn w:val="a"/>
    <w:semiHidden/>
    <w:rsid w:val="00897FE8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897FE8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897FE8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897FE8"/>
    <w:pPr>
      <w:suppressLineNumbers/>
    </w:pPr>
  </w:style>
  <w:style w:type="paragraph" w:customStyle="1" w:styleId="af0">
    <w:name w:val="Заѳоловок табл永фы"/>
    <w:basedOn w:val="af"/>
    <w:rsid w:val="00897FE8"/>
    <w:pPr>
      <w:jc w:val="center"/>
    </w:pPr>
    <w:rPr>
      <w:b/>
      <w:bCs/>
    </w:rPr>
  </w:style>
  <w:style w:type="paragraph" w:styleId="af1">
    <w:name w:val="List Paragraph"/>
    <w:basedOn w:val="a"/>
    <w:qFormat/>
    <w:rsid w:val="00897FE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897FE8"/>
    <w:pPr>
      <w:suppressLineNumbers/>
    </w:pPr>
  </w:style>
  <w:style w:type="paragraph" w:customStyle="1" w:styleId="af3">
    <w:name w:val="Заголовок таблицы"/>
    <w:basedOn w:val="af2"/>
    <w:rsid w:val="00897FE8"/>
    <w:pPr>
      <w:jc w:val="center"/>
    </w:pPr>
    <w:rPr>
      <w:b/>
      <w:bCs/>
    </w:rPr>
  </w:style>
  <w:style w:type="paragraph" w:styleId="af4">
    <w:name w:val="Normal (Web)"/>
    <w:basedOn w:val="a"/>
    <w:rsid w:val="00897FE8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897FE8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FE8"/>
  </w:style>
  <w:style w:type="character" w:customStyle="1" w:styleId="3">
    <w:name w:val="Основной шрифт абзаца3"/>
    <w:rsid w:val="00897FE8"/>
  </w:style>
  <w:style w:type="character" w:customStyle="1" w:styleId="WW8Num2z0">
    <w:name w:val="WW8Num2z0"/>
    <w:rsid w:val="00897FE8"/>
    <w:rPr>
      <w:sz w:val="28"/>
      <w:szCs w:val="28"/>
    </w:rPr>
  </w:style>
  <w:style w:type="character" w:customStyle="1" w:styleId="WW8Num2z1">
    <w:name w:val="WW8Num2z1"/>
    <w:rsid w:val="00897FE8"/>
    <w:rPr>
      <w:b w:val="0"/>
    </w:rPr>
  </w:style>
  <w:style w:type="character" w:customStyle="1" w:styleId="2">
    <w:name w:val="Основной шрифт абзаца2"/>
    <w:rsid w:val="00897FE8"/>
  </w:style>
  <w:style w:type="character" w:customStyle="1" w:styleId="WW8Num3z0">
    <w:name w:val="WW8Num3z0"/>
    <w:rsid w:val="00897FE8"/>
    <w:rPr>
      <w:sz w:val="28"/>
      <w:szCs w:val="28"/>
    </w:rPr>
  </w:style>
  <w:style w:type="character" w:customStyle="1" w:styleId="WW8Num3z1">
    <w:name w:val="WW8Num3z1"/>
    <w:rsid w:val="00897FE8"/>
    <w:rPr>
      <w:b w:val="0"/>
    </w:rPr>
  </w:style>
  <w:style w:type="character" w:customStyle="1" w:styleId="1">
    <w:name w:val="Основной шрифт абзаца1"/>
    <w:rsid w:val="00897FE8"/>
  </w:style>
  <w:style w:type="character" w:customStyle="1" w:styleId="4">
    <w:name w:val="Основной шрифт абзаца4"/>
    <w:rsid w:val="00897FE8"/>
  </w:style>
  <w:style w:type="character" w:customStyle="1" w:styleId="a3">
    <w:name w:val="Текст выноски Знак"/>
    <w:rsid w:val="00897FE8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897FE8"/>
    <w:rPr>
      <w:i/>
      <w:iCs/>
    </w:rPr>
  </w:style>
  <w:style w:type="character" w:customStyle="1" w:styleId="a7">
    <w:name w:val="Гипертекстовая ссылка"/>
    <w:rsid w:val="00897FE8"/>
    <w:rPr>
      <w:rFonts w:cs="Times New Roman"/>
      <w:color w:val="106BBE"/>
    </w:rPr>
  </w:style>
  <w:style w:type="character" w:styleId="a8">
    <w:name w:val="Hyperlink"/>
    <w:semiHidden/>
    <w:rsid w:val="00897FE8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97FE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897FE8"/>
    <w:pPr>
      <w:spacing w:after="120"/>
    </w:pPr>
  </w:style>
  <w:style w:type="paragraph" w:styleId="ab">
    <w:name w:val="List"/>
    <w:basedOn w:val="aa"/>
    <w:semiHidden/>
    <w:rsid w:val="00897FE8"/>
    <w:rPr>
      <w:rFonts w:cs="Mangal"/>
    </w:rPr>
  </w:style>
  <w:style w:type="paragraph" w:customStyle="1" w:styleId="40">
    <w:name w:val="Название4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897FE8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897FE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rsid w:val="00897FE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7FE8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897FE8"/>
    <w:pPr>
      <w:suppressLineNumbers/>
    </w:pPr>
  </w:style>
  <w:style w:type="paragraph" w:customStyle="1" w:styleId="12">
    <w:name w:val="Абзац списка1"/>
    <w:basedOn w:val="a"/>
    <w:rsid w:val="00897FE8"/>
    <w:pPr>
      <w:ind w:left="720"/>
    </w:pPr>
  </w:style>
  <w:style w:type="paragraph" w:customStyle="1" w:styleId="BallgonText">
    <w:name w:val="Ballgon Text"/>
    <w:basedOn w:val="a"/>
    <w:rsid w:val="00897FE8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897FE8"/>
    <w:pPr>
      <w:suppressAutoHyphens w:val="0"/>
      <w:spacing w:before="28" w:after="1052"/>
    </w:pPr>
  </w:style>
  <w:style w:type="paragraph" w:styleId="ad">
    <w:name w:val="header"/>
    <w:basedOn w:val="a"/>
    <w:semiHidden/>
    <w:rsid w:val="00897FE8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897FE8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897FE8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897FE8"/>
    <w:pPr>
      <w:suppressLineNumbers/>
    </w:pPr>
  </w:style>
  <w:style w:type="paragraph" w:customStyle="1" w:styleId="af0">
    <w:name w:val="Заѳоловок табл永фы"/>
    <w:basedOn w:val="af"/>
    <w:rsid w:val="00897FE8"/>
    <w:pPr>
      <w:jc w:val="center"/>
    </w:pPr>
    <w:rPr>
      <w:b/>
      <w:bCs/>
    </w:rPr>
  </w:style>
  <w:style w:type="paragraph" w:styleId="af1">
    <w:name w:val="List Paragraph"/>
    <w:basedOn w:val="a"/>
    <w:qFormat/>
    <w:rsid w:val="00897FE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897FE8"/>
    <w:pPr>
      <w:suppressLineNumbers/>
    </w:pPr>
  </w:style>
  <w:style w:type="paragraph" w:customStyle="1" w:styleId="af3">
    <w:name w:val="Заголовок таблицы"/>
    <w:basedOn w:val="af2"/>
    <w:rsid w:val="00897FE8"/>
    <w:pPr>
      <w:jc w:val="center"/>
    </w:pPr>
    <w:rPr>
      <w:b/>
      <w:bCs/>
    </w:rPr>
  </w:style>
  <w:style w:type="paragraph" w:styleId="af4">
    <w:name w:val="Normal (Web)"/>
    <w:basedOn w:val="a"/>
    <w:rsid w:val="00897FE8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897FE8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622A-5AF3-407A-B02D-1E5B8141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2020-02-06T07:32:00Z</cp:lastPrinted>
  <dcterms:created xsi:type="dcterms:W3CDTF">2022-09-27T06:13:00Z</dcterms:created>
  <dcterms:modified xsi:type="dcterms:W3CDTF">2022-09-27T06:13:00Z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