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BF" w:rsidRDefault="00225FBF" w:rsidP="00225FBF">
      <w:pPr>
        <w:spacing w:line="200" w:lineRule="atLeast"/>
        <w:jc w:val="both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3001010</wp:posOffset>
            </wp:positionH>
            <wp:positionV relativeFrom="paragraph">
              <wp:posOffset>-174625</wp:posOffset>
            </wp:positionV>
            <wp:extent cx="699135" cy="795020"/>
            <wp:effectExtent l="1905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95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912CD2">
        <w:t xml:space="preserve"> </w:t>
      </w:r>
    </w:p>
    <w:p w:rsidR="00225FBF" w:rsidRDefault="00225FBF" w:rsidP="00225FBF">
      <w:pPr>
        <w:spacing w:line="200" w:lineRule="atLeast"/>
        <w:jc w:val="both"/>
        <w:rPr>
          <w:b/>
        </w:rPr>
      </w:pPr>
    </w:p>
    <w:p w:rsidR="00225FBF" w:rsidRDefault="00225FBF" w:rsidP="00B17AD6">
      <w:pPr>
        <w:spacing w:after="0" w:line="200" w:lineRule="atLeast"/>
        <w:rPr>
          <w:rFonts w:ascii="Times New Roman" w:hAnsi="Times New Roman"/>
          <w:b/>
          <w:sz w:val="28"/>
          <w:szCs w:val="28"/>
        </w:rPr>
      </w:pPr>
    </w:p>
    <w:p w:rsidR="00912CD2" w:rsidRDefault="00CF0D4A" w:rsidP="00CF0D4A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0D4A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CF0D4A" w:rsidRPr="00CF0D4A" w:rsidRDefault="00912CD2" w:rsidP="00CF0D4A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БЕРДНИКОВСКОГО</w:t>
      </w:r>
      <w:r w:rsidR="00CF0D4A" w:rsidRPr="00CF0D4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F0D4A" w:rsidRPr="00CF0D4A" w:rsidRDefault="00CF0D4A" w:rsidP="00CF0D4A">
      <w:pPr>
        <w:spacing w:after="0" w:line="20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0D4A">
        <w:rPr>
          <w:rFonts w:ascii="Times New Roman" w:hAnsi="Times New Roman"/>
          <w:b/>
          <w:sz w:val="28"/>
          <w:szCs w:val="28"/>
        </w:rPr>
        <w:t>ГЛИНКОВСКОГО РАЙОНА СМОЛЕНСКОЙ ОБЛАСТИ</w:t>
      </w:r>
    </w:p>
    <w:p w:rsidR="00CF0D4A" w:rsidRDefault="00CF0D4A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B17AD6" w:rsidRDefault="00225FBF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  <w:szCs w:val="28"/>
        </w:rPr>
        <w:t>ПОСТАНОВЛЕНИЕ</w:t>
      </w:r>
    </w:p>
    <w:p w:rsidR="00B17AD6" w:rsidRDefault="00B17AD6" w:rsidP="00B17AD6">
      <w:pPr>
        <w:spacing w:after="0" w:line="200" w:lineRule="atLeast"/>
        <w:ind w:firstLine="709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</w:t>
      </w:r>
      <w:r w:rsidR="00CF0D4A">
        <w:rPr>
          <w:rFonts w:ascii="Times New Roman" w:hAnsi="Times New Roman"/>
          <w:sz w:val="28"/>
          <w:szCs w:val="28"/>
        </w:rPr>
        <w:t>20</w:t>
      </w:r>
      <w:r w:rsidR="00DD4054">
        <w:rPr>
          <w:rFonts w:ascii="Times New Roman" w:hAnsi="Times New Roman"/>
          <w:sz w:val="28"/>
          <w:szCs w:val="28"/>
        </w:rPr>
        <w:t xml:space="preserve"> </w:t>
      </w:r>
      <w:r w:rsidR="00CF0D4A">
        <w:rPr>
          <w:rFonts w:ascii="Times New Roman" w:hAnsi="Times New Roman"/>
          <w:sz w:val="28"/>
          <w:szCs w:val="28"/>
        </w:rPr>
        <w:t>сентября</w:t>
      </w:r>
      <w:r w:rsidR="00DD40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2012г. </w:t>
      </w:r>
      <w:r w:rsidRPr="00912CD2">
        <w:rPr>
          <w:rFonts w:ascii="Times New Roman" w:hAnsi="Times New Roman"/>
          <w:sz w:val="28"/>
          <w:szCs w:val="28"/>
        </w:rPr>
        <w:t>№</w:t>
      </w:r>
      <w:r w:rsidR="00912CD2">
        <w:rPr>
          <w:rFonts w:ascii="Times New Roman" w:hAnsi="Times New Roman"/>
          <w:sz w:val="28"/>
          <w:szCs w:val="28"/>
        </w:rPr>
        <w:t xml:space="preserve"> </w:t>
      </w:r>
      <w:r w:rsidR="00CF0D4A">
        <w:rPr>
          <w:rFonts w:ascii="Times New Roman" w:hAnsi="Times New Roman"/>
          <w:sz w:val="28"/>
          <w:szCs w:val="28"/>
        </w:rPr>
        <w:t>4</w:t>
      </w:r>
      <w:r w:rsidR="00912CD2">
        <w:rPr>
          <w:rFonts w:ascii="Times New Roman" w:hAnsi="Times New Roman"/>
          <w:sz w:val="28"/>
          <w:szCs w:val="28"/>
        </w:rPr>
        <w:t>9</w:t>
      </w:r>
    </w:p>
    <w:p w:rsidR="00225FBF" w:rsidRDefault="001C6C93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3.3pt;margin-top:9.15pt;width:222.6pt;height:107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OegwIAABA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" stroked="f">
            <v:textbox>
              <w:txbxContent>
                <w:p w:rsidR="00225FBF" w:rsidRDefault="00225FBF" w:rsidP="00225FBF">
                  <w:pPr>
                    <w:spacing w:after="0" w:line="200" w:lineRule="atLeast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 утверждении  Положения о порядке</w:t>
                  </w:r>
                  <w:r w:rsidR="005969C8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списания муниципального имущества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</w:t>
                  </w:r>
                  <w:r w:rsidR="00912C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Бердниковского</w:t>
                  </w:r>
                  <w:r w:rsidR="00CF0D4A" w:rsidRPr="00CF0D4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 Глинковского района</w:t>
                  </w:r>
                  <w:r w:rsidR="00CF0D4A">
                    <w:rPr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Смоленской области </w:t>
                  </w:r>
                </w:p>
                <w:p w:rsidR="00225FBF" w:rsidRDefault="00225FBF"/>
              </w:txbxContent>
            </v:textbox>
          </v:shape>
        </w:pic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5969C8" w:rsidRDefault="005969C8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B17AD6" w:rsidRDefault="00B17AD6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eastAsia="Times New Roman" w:hAnsi="Times New Roman"/>
          <w:bCs/>
          <w:caps/>
          <w:color w:val="011164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Руководствуясь постановлением Администрации Смоленской области от 25.10.2011г. № 673 «</w:t>
      </w:r>
      <w:r>
        <w:rPr>
          <w:rFonts w:ascii="Times New Roman" w:eastAsia="Times New Roman" w:hAnsi="Times New Roman"/>
          <w:bCs/>
          <w:kern w:val="1"/>
          <w:sz w:val="28"/>
          <w:szCs w:val="28"/>
        </w:rPr>
        <w:t>Об утверждении положения о порядке дачи разрешения на списание государственного имущества Смоленской области, находящегося у областных государственных унитарных предприятий, областных государственных бюджетных (казенных, автономных) учреждений и органов исполнительной власти Смоленской области на праве хозяйственного ведения или оперативного управления</w:t>
      </w:r>
      <w:r>
        <w:rPr>
          <w:rFonts w:ascii="Times New Roman" w:eastAsia="Times New Roman" w:hAnsi="Times New Roman"/>
          <w:bCs/>
          <w:caps/>
          <w:color w:val="011164"/>
          <w:kern w:val="1"/>
          <w:sz w:val="28"/>
          <w:szCs w:val="28"/>
        </w:rPr>
        <w:t>»</w: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Администрация</w:t>
      </w:r>
      <w:r w:rsidR="00CF0D4A">
        <w:rPr>
          <w:rFonts w:ascii="Times New Roman" w:hAnsi="Times New Roman"/>
          <w:sz w:val="28"/>
          <w:szCs w:val="28"/>
        </w:rPr>
        <w:t xml:space="preserve"> </w:t>
      </w:r>
      <w:r w:rsidR="00912CD2">
        <w:rPr>
          <w:rFonts w:ascii="Times New Roman" w:hAnsi="Times New Roman"/>
          <w:sz w:val="28"/>
          <w:szCs w:val="28"/>
        </w:rPr>
        <w:t>Бердниковского</w:t>
      </w:r>
      <w:r w:rsidR="00CF0D4A">
        <w:rPr>
          <w:rFonts w:ascii="Times New Roman" w:hAnsi="Times New Roman"/>
          <w:sz w:val="28"/>
          <w:szCs w:val="28"/>
        </w:rPr>
        <w:t xml:space="preserve"> сельского поселения Глинковского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40"/>
          <w:sz w:val="28"/>
          <w:szCs w:val="28"/>
        </w:rPr>
        <w:t>постановляет:</w: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pacing w:val="40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      1. </w:t>
      </w:r>
      <w:r>
        <w:rPr>
          <w:rFonts w:ascii="Times New Roman" w:hAnsi="Times New Roman"/>
          <w:sz w:val="28"/>
          <w:szCs w:val="28"/>
        </w:rPr>
        <w:t xml:space="preserve">Утвердить прилагаемое Положение о порядке </w:t>
      </w:r>
      <w:r w:rsidR="00B17AD6">
        <w:rPr>
          <w:rFonts w:ascii="Times New Roman" w:hAnsi="Times New Roman"/>
          <w:sz w:val="28"/>
          <w:szCs w:val="28"/>
        </w:rPr>
        <w:t xml:space="preserve">списания муниципального имущества </w:t>
      </w:r>
      <w:r w:rsidR="00912CD2">
        <w:rPr>
          <w:rFonts w:ascii="Times New Roman" w:hAnsi="Times New Roman" w:cs="Times New Roman"/>
          <w:sz w:val="28"/>
          <w:szCs w:val="28"/>
        </w:rPr>
        <w:t>Бердниковского</w:t>
      </w:r>
      <w:r w:rsidR="00CF0D4A" w:rsidRPr="00CF0D4A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</w:t>
      </w:r>
      <w:r w:rsidR="00CF0D4A">
        <w:rPr>
          <w:szCs w:val="28"/>
        </w:rPr>
        <w:t xml:space="preserve">  </w:t>
      </w:r>
      <w:r w:rsidR="00CF0D4A">
        <w:rPr>
          <w:rFonts w:ascii="Times New Roman" w:hAnsi="Times New Roman"/>
          <w:sz w:val="28"/>
          <w:szCs w:val="28"/>
        </w:rPr>
        <w:t xml:space="preserve"> </w:t>
      </w:r>
      <w:r w:rsidR="00B17AD6">
        <w:rPr>
          <w:rFonts w:ascii="Times New Roman" w:hAnsi="Times New Roman"/>
          <w:sz w:val="28"/>
          <w:szCs w:val="28"/>
        </w:rPr>
        <w:t>Смоленской области.</w:t>
      </w:r>
    </w:p>
    <w:p w:rsidR="00CF0D4A" w:rsidRDefault="00CF0D4A" w:rsidP="00CF0D4A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7AD6">
        <w:rPr>
          <w:sz w:val="28"/>
          <w:szCs w:val="28"/>
        </w:rPr>
        <w:t>.</w:t>
      </w:r>
      <w:r w:rsidRPr="00CF0D4A">
        <w:rPr>
          <w:sz w:val="28"/>
          <w:szCs w:val="28"/>
        </w:rPr>
        <w:t xml:space="preserve"> </w:t>
      </w:r>
      <w:r w:rsidRPr="0006705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06705D">
        <w:rPr>
          <w:sz w:val="28"/>
          <w:szCs w:val="28"/>
        </w:rPr>
        <w:t xml:space="preserve"> разместить в информационно-телекоммуникационной сети Интернет на официальном сайте </w:t>
      </w:r>
      <w:r>
        <w:rPr>
          <w:sz w:val="28"/>
          <w:szCs w:val="28"/>
        </w:rPr>
        <w:t>Администрации муниципального образования «Глинковский район» Смоленской области.</w:t>
      </w:r>
    </w:p>
    <w:p w:rsidR="00CF0D4A" w:rsidRDefault="00CF0D4A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CF0D4A" w:rsidRDefault="00CF0D4A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1C6C93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Text Box 7" o:spid="_x0000_s1027" type="#_x0000_t202" style="position:absolute;left:0;text-align:left;margin-left:1.8pt;margin-top:8.75pt;width:507.75pt;height:72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c1Pgg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" stroked="f">
            <v:textbox>
              <w:txbxContent>
                <w:p w:rsidR="00CF0D4A" w:rsidRPr="00CF0D4A" w:rsidRDefault="00CF0D4A" w:rsidP="00CF0D4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0D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Глава муниципального образования</w:t>
                  </w:r>
                </w:p>
                <w:p w:rsidR="00CF0D4A" w:rsidRPr="00CF0D4A" w:rsidRDefault="00912CD2" w:rsidP="00CF0D4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Бердниковского</w:t>
                  </w:r>
                  <w:r w:rsidR="00CF0D4A" w:rsidRPr="00CF0D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сельского поселения                                        </w:t>
                  </w:r>
                </w:p>
                <w:p w:rsidR="00CF0D4A" w:rsidRPr="00CF0D4A" w:rsidRDefault="00CF0D4A" w:rsidP="00CF0D4A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 w:rsidRPr="00CF0D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Глинковского района Смоленской области                                 </w:t>
                  </w:r>
                  <w:proofErr w:type="spellStart"/>
                  <w:r w:rsidR="00912C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Г.Н.Рябенкова</w:t>
                  </w:r>
                  <w:proofErr w:type="spellEnd"/>
                  <w:r w:rsidRPr="00CF0D4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</w:t>
                  </w:r>
                </w:p>
                <w:p w:rsidR="00B17AD6" w:rsidRDefault="00B17AD6"/>
              </w:txbxContent>
            </v:textbox>
          </v:shape>
        </w:pict>
      </w: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CF0D4A" w:rsidRDefault="00CF0D4A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D4D4B" w:rsidRDefault="004D4D4B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F0D4A" w:rsidRDefault="00CF0D4A" w:rsidP="00225FBF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225FBF" w:rsidRDefault="001C6C93" w:rsidP="00DD4054">
      <w:pPr>
        <w:spacing w:line="200" w:lineRule="atLeast"/>
        <w:jc w:val="both"/>
        <w:rPr>
          <w:rFonts w:ascii="Times New Roman" w:hAnsi="Times New Roman"/>
          <w:b/>
          <w:sz w:val="24"/>
          <w:szCs w:val="24"/>
        </w:rPr>
      </w:pPr>
      <w:r w:rsidRPr="001C6C93">
        <w:rPr>
          <w:noProof/>
          <w:lang w:eastAsia="ru-RU"/>
        </w:rPr>
        <w:pict>
          <v:shape id="Text Box 4" o:spid="_x0000_s1028" type="#_x0000_t202" style="position:absolute;left:0;text-align:left;margin-left:295.8pt;margin-top:6.2pt;width:212.9pt;height:104.1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A+fAIAAAc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" stroked="f">
            <v:textbox inset="0,0,0,0">
              <w:txbxContent>
                <w:p w:rsidR="00CF0D4A" w:rsidRDefault="00225FBF" w:rsidP="00CF0D4A">
                  <w:pPr>
                    <w:pStyle w:val="a4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Утверждено                                                                                    постановлением Администрации                                                                                 </w:t>
                  </w:r>
                  <w:r w:rsidR="00912CD2">
                    <w:rPr>
                      <w:sz w:val="28"/>
                      <w:szCs w:val="28"/>
                    </w:rPr>
                    <w:t>Бердниковского</w:t>
                  </w:r>
                  <w:r w:rsidR="00CF0D4A">
                    <w:rPr>
                      <w:sz w:val="28"/>
                      <w:szCs w:val="28"/>
                    </w:rPr>
                    <w:t xml:space="preserve"> сельского поселения Глинковского района Смоленской области </w:t>
                  </w:r>
                </w:p>
                <w:p w:rsidR="00225FBF" w:rsidRDefault="00E90F9C" w:rsidP="00CF0D4A">
                  <w:pPr>
                    <w:pStyle w:val="a4"/>
                    <w:ind w:firstLine="56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225FBF"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CF0D4A">
                    <w:rPr>
                      <w:sz w:val="28"/>
                      <w:szCs w:val="28"/>
                    </w:rPr>
                    <w:t>20.09.2017</w:t>
                  </w:r>
                  <w:r w:rsidR="00225FBF">
                    <w:rPr>
                      <w:sz w:val="28"/>
                      <w:szCs w:val="28"/>
                    </w:rPr>
                    <w:t>г.</w:t>
                  </w:r>
                  <w:r w:rsidR="00CF0D4A">
                    <w:rPr>
                      <w:sz w:val="28"/>
                      <w:szCs w:val="28"/>
                    </w:rPr>
                    <w:t xml:space="preserve">  </w:t>
                  </w:r>
                  <w:r w:rsidR="00225FBF">
                    <w:rPr>
                      <w:sz w:val="28"/>
                      <w:szCs w:val="28"/>
                    </w:rPr>
                    <w:t xml:space="preserve"> №</w:t>
                  </w:r>
                  <w:r w:rsidR="00912CD2">
                    <w:rPr>
                      <w:sz w:val="28"/>
                      <w:szCs w:val="28"/>
                    </w:rPr>
                    <w:t xml:space="preserve"> </w:t>
                  </w:r>
                  <w:r w:rsidR="00CF0D4A">
                    <w:rPr>
                      <w:sz w:val="28"/>
                      <w:szCs w:val="28"/>
                    </w:rPr>
                    <w:t>4</w:t>
                  </w:r>
                  <w:r w:rsidR="00912CD2">
                    <w:rPr>
                      <w:sz w:val="28"/>
                      <w:szCs w:val="28"/>
                    </w:rPr>
                    <w:t>9</w:t>
                  </w:r>
                </w:p>
                <w:p w:rsidR="00225FBF" w:rsidRDefault="00225FBF" w:rsidP="00225FBF"/>
              </w:txbxContent>
            </v:textbox>
          </v:shape>
        </w:pict>
      </w:r>
    </w:p>
    <w:p w:rsidR="00225FBF" w:rsidRDefault="00225FBF" w:rsidP="00225FBF">
      <w:pPr>
        <w:spacing w:line="200" w:lineRule="atLeast"/>
        <w:jc w:val="both"/>
        <w:rPr>
          <w:rFonts w:ascii="Courier New" w:hAnsi="Courier New"/>
        </w:rPr>
      </w:pPr>
    </w:p>
    <w:p w:rsidR="00225FBF" w:rsidRDefault="00225FBF" w:rsidP="00225FBF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225FBF" w:rsidRDefault="00225FBF" w:rsidP="00225FBF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225FBF" w:rsidRDefault="00B17AD6" w:rsidP="00225FBF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</w:p>
    <w:p w:rsidR="00225FBF" w:rsidRDefault="00CF0D4A" w:rsidP="00B17AD6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порядке списания муниципального имущества</w:t>
      </w:r>
      <w:r w:rsidR="00B17AD6">
        <w:rPr>
          <w:rFonts w:ascii="Times New Roman" w:hAnsi="Times New Roman"/>
          <w:sz w:val="28"/>
          <w:szCs w:val="28"/>
        </w:rPr>
        <w:t xml:space="preserve"> </w:t>
      </w:r>
      <w:r w:rsidR="00912C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Глинковского района Смоленской области</w:t>
      </w:r>
    </w:p>
    <w:p w:rsidR="004918AF" w:rsidRPr="004918AF" w:rsidRDefault="004918AF" w:rsidP="00225FBF">
      <w:pPr>
        <w:spacing w:after="0" w:line="200" w:lineRule="atLeast"/>
        <w:jc w:val="center"/>
        <w:rPr>
          <w:rFonts w:ascii="Times New Roman" w:hAnsi="Times New Roman"/>
          <w:i/>
          <w:sz w:val="28"/>
          <w:szCs w:val="28"/>
        </w:rPr>
      </w:pPr>
    </w:p>
    <w:p w:rsidR="00225FBF" w:rsidRPr="004918AF" w:rsidRDefault="004918AF" w:rsidP="004918AF">
      <w:pPr>
        <w:spacing w:line="200" w:lineRule="atLeast"/>
        <w:ind w:firstLine="72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Общие положения</w:t>
      </w:r>
    </w:p>
    <w:p w:rsidR="00225FBF" w:rsidRDefault="00225FBF" w:rsidP="00225FBF">
      <w:pPr>
        <w:spacing w:after="0" w:line="200" w:lineRule="atLeas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1.Настоящее Положение разработано в соответствии с </w:t>
      </w:r>
      <w:r w:rsidR="00440AA8">
        <w:rPr>
          <w:rFonts w:ascii="Times New Roman" w:eastAsia="Times New Roman" w:hAnsi="Times New Roman"/>
          <w:sz w:val="28"/>
          <w:szCs w:val="28"/>
        </w:rPr>
        <w:t xml:space="preserve">Гражданским кодексом Российской Федерации, Бюджетным кодексом Российской Федерации, </w:t>
      </w:r>
      <w:r>
        <w:rPr>
          <w:rFonts w:ascii="Times New Roman" w:eastAsia="Times New Roman" w:hAnsi="Times New Roman"/>
          <w:sz w:val="28"/>
          <w:szCs w:val="28"/>
        </w:rPr>
        <w:t>Федеральным законом «О бухгалтерском учете», Положением по ведению бухгалтерского учета и бухгалтерской отчетности в Российской Федерации, утвержденным приказом  Министерства финансов Российской Федерации от 29.07.98 № 34н, Единым планом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</w:t>
      </w:r>
      <w:proofErr w:type="gramEnd"/>
      <w:r w:rsidR="00CF0D4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академий</w:t>
      </w:r>
      <w:r w:rsidR="00CF0D4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наук, государственных (муниципальных) учреждений и Инструкцией по его применению, утвержденными приказом Министерства финансов Российской Федерации от 01.12.2010 № 157н, областным законом «О порядке управления и распоряжения государственной собственностью Смоленской области», Уставом </w:t>
      </w:r>
      <w:r w:rsidR="00912CD2">
        <w:rPr>
          <w:rFonts w:ascii="Times New Roman" w:hAnsi="Times New Roman"/>
          <w:sz w:val="28"/>
          <w:szCs w:val="28"/>
        </w:rPr>
        <w:t>Бердниковского</w:t>
      </w:r>
      <w:r w:rsidR="00CF0D4A">
        <w:rPr>
          <w:rFonts w:ascii="Times New Roman" w:hAnsi="Times New Roman"/>
          <w:sz w:val="28"/>
          <w:szCs w:val="28"/>
        </w:rPr>
        <w:t xml:space="preserve"> сельского поселения Глинковского района Смоленской области </w:t>
      </w:r>
      <w:r>
        <w:rPr>
          <w:rFonts w:ascii="Times New Roman" w:eastAsia="Times New Roman" w:hAnsi="Times New Roman"/>
          <w:sz w:val="28"/>
          <w:szCs w:val="28"/>
        </w:rPr>
        <w:t>в целях упорядочения процедуры списания имущества, относящегося к основным средствам и находящегося у муниципальных унитарных предприятий (далее - предприятия) на праве хозяйственного ведения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или</w:t>
      </w:r>
      <w:r w:rsidR="00CF0D4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 праве</w:t>
      </w:r>
      <w:r w:rsidR="00CF0D4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оперативного управления, у муниципальных бюджетных (казенных, автономных) учреждений и органов исполнительной власти </w:t>
      </w:r>
      <w:r w:rsidR="00912CD2">
        <w:rPr>
          <w:rFonts w:ascii="Times New Roman" w:hAnsi="Times New Roman"/>
          <w:sz w:val="28"/>
          <w:szCs w:val="28"/>
        </w:rPr>
        <w:t>Бердниковского</w:t>
      </w:r>
      <w:r w:rsidR="00CF0D4A">
        <w:rPr>
          <w:rFonts w:ascii="Times New Roman" w:hAnsi="Times New Roman"/>
          <w:sz w:val="28"/>
          <w:szCs w:val="28"/>
        </w:rPr>
        <w:t xml:space="preserve"> сельского поселения Глинковского района Смоленской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(далее соответственно - бюджетные учреждения, казенные учреждения, автономные учреждения, органы исполнительной власти) на праве оперативного управления.</w:t>
      </w:r>
    </w:p>
    <w:p w:rsidR="00CF0D4A" w:rsidRDefault="00225FBF" w:rsidP="00F22603">
      <w:pPr>
        <w:spacing w:after="0" w:line="2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2.Настоящее Положение определяет порядок списания муниципального имущества </w:t>
      </w:r>
      <w:r w:rsidR="00912CD2">
        <w:rPr>
          <w:rFonts w:ascii="Times New Roman" w:hAnsi="Times New Roman"/>
          <w:sz w:val="28"/>
          <w:szCs w:val="28"/>
        </w:rPr>
        <w:t>Бердниковского</w:t>
      </w:r>
      <w:r w:rsidR="00CF0D4A">
        <w:rPr>
          <w:rFonts w:ascii="Times New Roman" w:hAnsi="Times New Roman"/>
          <w:sz w:val="28"/>
          <w:szCs w:val="28"/>
        </w:rPr>
        <w:t xml:space="preserve"> сельского поселения Глинковского района Смоленской области. </w:t>
      </w:r>
    </w:p>
    <w:p w:rsidR="00F22603" w:rsidRDefault="00F22603" w:rsidP="00F22603">
      <w:pPr>
        <w:spacing w:after="0" w:line="20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Списанию подлежит муниципальное имущество, относящееся к основным средствам, за исключением объектов культурного наследия (далее также - основные средства, объект основных средств):</w:t>
      </w:r>
    </w:p>
    <w:p w:rsidR="00F22603" w:rsidRPr="00F22603" w:rsidRDefault="00F22603" w:rsidP="00F22603">
      <w:pPr>
        <w:pStyle w:val="a3"/>
        <w:numPr>
          <w:ilvl w:val="0"/>
          <w:numId w:val="2"/>
        </w:numPr>
        <w:spacing w:after="0" w:line="2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22603">
        <w:rPr>
          <w:rFonts w:ascii="Times New Roman" w:eastAsia="Times New Roman" w:hAnsi="Times New Roman"/>
          <w:color w:val="000000"/>
          <w:sz w:val="28"/>
          <w:szCs w:val="28"/>
        </w:rPr>
        <w:t>пришедшее в негодность вследствие физического износа;</w:t>
      </w:r>
    </w:p>
    <w:p w:rsidR="00F22603" w:rsidRPr="00F22603" w:rsidRDefault="00F22603" w:rsidP="00F22603">
      <w:pPr>
        <w:pStyle w:val="a3"/>
        <w:numPr>
          <w:ilvl w:val="0"/>
          <w:numId w:val="2"/>
        </w:numPr>
        <w:spacing w:after="0" w:line="2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22603">
        <w:rPr>
          <w:rFonts w:ascii="Times New Roman" w:eastAsia="Times New Roman" w:hAnsi="Times New Roman"/>
          <w:color w:val="000000"/>
          <w:sz w:val="28"/>
          <w:szCs w:val="28"/>
        </w:rPr>
        <w:t>пришедшее в негодность вследствие аварий, стихийных бедствий, нарушения нормальных условий эксплуатации и по другим причинам;</w:t>
      </w:r>
    </w:p>
    <w:p w:rsidR="00F22603" w:rsidRPr="00F22603" w:rsidRDefault="00F22603" w:rsidP="00F22603">
      <w:pPr>
        <w:pStyle w:val="a3"/>
        <w:numPr>
          <w:ilvl w:val="0"/>
          <w:numId w:val="2"/>
        </w:numPr>
        <w:spacing w:after="0" w:line="2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22603">
        <w:rPr>
          <w:rFonts w:ascii="Times New Roman" w:eastAsia="Times New Roman" w:hAnsi="Times New Roman"/>
          <w:color w:val="000000"/>
          <w:sz w:val="28"/>
          <w:szCs w:val="28"/>
        </w:rPr>
        <w:t>морально устаревшее;</w:t>
      </w:r>
    </w:p>
    <w:p w:rsidR="00F22603" w:rsidRPr="00F22603" w:rsidRDefault="00F22603" w:rsidP="00F22603">
      <w:pPr>
        <w:pStyle w:val="a3"/>
        <w:numPr>
          <w:ilvl w:val="0"/>
          <w:numId w:val="2"/>
        </w:num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60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в иных случаях, предусмотренных законодательством Российской Федерации и </w:t>
      </w:r>
      <w:r w:rsidRPr="00F22603">
        <w:rPr>
          <w:rFonts w:ascii="Times New Roman" w:eastAsia="Times New Roman" w:hAnsi="Times New Roman" w:cs="Times New Roman"/>
          <w:sz w:val="28"/>
          <w:szCs w:val="28"/>
        </w:rPr>
        <w:t>Смоленской области.</w:t>
      </w:r>
    </w:p>
    <w:p w:rsidR="00F22603" w:rsidRPr="00F22603" w:rsidRDefault="00F22603" w:rsidP="00F2260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603">
        <w:rPr>
          <w:rFonts w:ascii="Times New Roman" w:hAnsi="Times New Roman" w:cs="Times New Roman"/>
          <w:sz w:val="28"/>
          <w:szCs w:val="28"/>
        </w:rPr>
        <w:t xml:space="preserve">          4. С бухгалтерского учета учреждений и предприятий (далее - организации) может быть списано имущество, в том числе здания, строения, сооружения, машины, оборудование, транспортные средства и другое имущество, относящееся к основным средствам, и нематериальные активы, если такие объекты бухгалтерского учета пришли в негодность или утрачены вследствие полного физического и (или) морального износа, если это не нарушит технологический цикл муниципального унитарного предприятия, муниципального казенного</w:t>
      </w:r>
      <w:r w:rsidR="00CF0D4A">
        <w:rPr>
          <w:rFonts w:ascii="Times New Roman" w:hAnsi="Times New Roman" w:cs="Times New Roman"/>
          <w:sz w:val="28"/>
          <w:szCs w:val="28"/>
        </w:rPr>
        <w:t xml:space="preserve"> </w:t>
      </w:r>
      <w:r w:rsidR="00440AA8">
        <w:rPr>
          <w:rFonts w:ascii="Times New Roman" w:hAnsi="Times New Roman" w:cs="Times New Roman"/>
          <w:sz w:val="28"/>
          <w:szCs w:val="28"/>
        </w:rPr>
        <w:t>учреждения</w:t>
      </w:r>
      <w:r w:rsidRPr="00F2260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40AA8">
        <w:rPr>
          <w:rFonts w:ascii="Times New Roman" w:hAnsi="Times New Roman" w:cs="Times New Roman"/>
          <w:sz w:val="28"/>
          <w:szCs w:val="28"/>
        </w:rPr>
        <w:t>–казенное учреждение</w:t>
      </w:r>
      <w:r w:rsidRPr="00F22603">
        <w:rPr>
          <w:rFonts w:ascii="Times New Roman" w:hAnsi="Times New Roman" w:cs="Times New Roman"/>
          <w:sz w:val="28"/>
          <w:szCs w:val="28"/>
        </w:rPr>
        <w:t>), муниципального</w:t>
      </w:r>
      <w:r w:rsidR="00791050">
        <w:rPr>
          <w:rFonts w:ascii="Times New Roman" w:hAnsi="Times New Roman" w:cs="Times New Roman"/>
          <w:sz w:val="28"/>
          <w:szCs w:val="28"/>
        </w:rPr>
        <w:t xml:space="preserve"> </w:t>
      </w:r>
      <w:r w:rsidR="00440AA8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F22603">
        <w:rPr>
          <w:rFonts w:ascii="Times New Roman" w:hAnsi="Times New Roman" w:cs="Times New Roman"/>
          <w:sz w:val="28"/>
          <w:szCs w:val="28"/>
        </w:rPr>
        <w:t xml:space="preserve">учреждения (далее </w:t>
      </w:r>
      <w:r w:rsidR="00440AA8">
        <w:rPr>
          <w:rFonts w:ascii="Times New Roman" w:hAnsi="Times New Roman" w:cs="Times New Roman"/>
          <w:sz w:val="28"/>
          <w:szCs w:val="28"/>
        </w:rPr>
        <w:t xml:space="preserve">–бюджетное </w:t>
      </w:r>
      <w:r w:rsidRPr="00F22603">
        <w:rPr>
          <w:rFonts w:ascii="Times New Roman" w:hAnsi="Times New Roman" w:cs="Times New Roman"/>
          <w:sz w:val="28"/>
          <w:szCs w:val="28"/>
        </w:rPr>
        <w:t>учреждение)</w:t>
      </w:r>
      <w:r w:rsidR="00791050">
        <w:rPr>
          <w:rFonts w:ascii="Times New Roman" w:hAnsi="Times New Roman" w:cs="Times New Roman"/>
          <w:sz w:val="28"/>
          <w:szCs w:val="28"/>
        </w:rPr>
        <w:t>, органа местного самоуправления</w:t>
      </w:r>
      <w:r w:rsidRPr="00F22603">
        <w:rPr>
          <w:rFonts w:ascii="Times New Roman" w:hAnsi="Times New Roman" w:cs="Times New Roman"/>
          <w:sz w:val="28"/>
          <w:szCs w:val="28"/>
        </w:rPr>
        <w:t xml:space="preserve"> или не ухудшит экологическую обстановку; утраты при авариях, стихийных бедствиях и иных чрезвычайных ситуациях, хищения; иных неправомерных действий (бездействия) юридических и физических лиц; нарушения технических условий эксплуатации и по другим причинам, при условии, что восстановление (ремонт, реконструкция, модернизация) указанного имущества невозможно или экономически нецелесообразно, а также отсутствует возможность реализации или передачи муниципальным предприятиям, учреждениям и иным организациям в установленном порядке.</w:t>
      </w:r>
    </w:p>
    <w:p w:rsidR="00F22603" w:rsidRDefault="00F22603" w:rsidP="00F2260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603">
        <w:rPr>
          <w:rFonts w:ascii="Times New Roman" w:hAnsi="Times New Roman" w:cs="Times New Roman"/>
          <w:sz w:val="28"/>
          <w:szCs w:val="28"/>
        </w:rPr>
        <w:t xml:space="preserve">Имущество, учитываемое </w:t>
      </w:r>
      <w:r w:rsidR="00B27C65">
        <w:rPr>
          <w:rFonts w:ascii="Times New Roman" w:hAnsi="Times New Roman" w:cs="Times New Roman"/>
          <w:sz w:val="28"/>
          <w:szCs w:val="28"/>
        </w:rPr>
        <w:t xml:space="preserve">бюджетными и казенными </w:t>
      </w:r>
      <w:r w:rsidR="00791050">
        <w:rPr>
          <w:rFonts w:ascii="Times New Roman" w:hAnsi="Times New Roman" w:cs="Times New Roman"/>
          <w:sz w:val="28"/>
          <w:szCs w:val="28"/>
        </w:rPr>
        <w:t>учреждениями,</w:t>
      </w:r>
      <w:r w:rsidR="00B27C65">
        <w:rPr>
          <w:rFonts w:ascii="Times New Roman" w:hAnsi="Times New Roman" w:cs="Times New Roman"/>
          <w:sz w:val="28"/>
          <w:szCs w:val="28"/>
        </w:rPr>
        <w:t xml:space="preserve"> муниципальными предприятиями</w:t>
      </w:r>
      <w:r w:rsidR="00791050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</w:t>
      </w:r>
      <w:r w:rsidR="00B27C65">
        <w:rPr>
          <w:rFonts w:ascii="Times New Roman" w:hAnsi="Times New Roman" w:cs="Times New Roman"/>
          <w:sz w:val="28"/>
          <w:szCs w:val="28"/>
        </w:rPr>
        <w:t xml:space="preserve"> </w:t>
      </w:r>
      <w:r w:rsidRPr="00F22603">
        <w:rPr>
          <w:rFonts w:ascii="Times New Roman" w:hAnsi="Times New Roman" w:cs="Times New Roman"/>
          <w:sz w:val="28"/>
          <w:szCs w:val="28"/>
        </w:rPr>
        <w:t>в составе материальных запасов, списывается с учета</w:t>
      </w:r>
      <w:r w:rsidR="00B27C65">
        <w:rPr>
          <w:rFonts w:ascii="Times New Roman" w:hAnsi="Times New Roman" w:cs="Times New Roman"/>
          <w:sz w:val="28"/>
          <w:szCs w:val="28"/>
        </w:rPr>
        <w:t xml:space="preserve"> бюджетными и казенными</w:t>
      </w:r>
      <w:r w:rsidR="00791050">
        <w:rPr>
          <w:rFonts w:ascii="Times New Roman" w:hAnsi="Times New Roman" w:cs="Times New Roman"/>
          <w:sz w:val="28"/>
          <w:szCs w:val="28"/>
        </w:rPr>
        <w:t xml:space="preserve"> учреждениями, </w:t>
      </w:r>
      <w:r w:rsidR="00B27C6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F22603">
        <w:rPr>
          <w:rFonts w:ascii="Times New Roman" w:hAnsi="Times New Roman" w:cs="Times New Roman"/>
          <w:sz w:val="28"/>
          <w:szCs w:val="28"/>
        </w:rPr>
        <w:t xml:space="preserve"> предприятиями </w:t>
      </w:r>
      <w:r w:rsidR="00791050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</w:t>
      </w:r>
      <w:r w:rsidRPr="00F22603">
        <w:rPr>
          <w:rFonts w:ascii="Times New Roman" w:hAnsi="Times New Roman" w:cs="Times New Roman"/>
          <w:sz w:val="28"/>
          <w:szCs w:val="28"/>
        </w:rPr>
        <w:t xml:space="preserve">самостоятельно, без согласования с Администрацией </w:t>
      </w:r>
      <w:r w:rsidR="00912CD2">
        <w:rPr>
          <w:rFonts w:ascii="Times New Roman" w:hAnsi="Times New Roman"/>
          <w:sz w:val="28"/>
          <w:szCs w:val="28"/>
        </w:rPr>
        <w:t>Бердниковского</w:t>
      </w:r>
      <w:r w:rsidR="00CF0D4A">
        <w:rPr>
          <w:rFonts w:ascii="Times New Roman" w:hAnsi="Times New Roman"/>
          <w:sz w:val="28"/>
          <w:szCs w:val="28"/>
        </w:rPr>
        <w:t xml:space="preserve"> сельского поселения Глинковского района Смоленской области </w:t>
      </w:r>
      <w:r w:rsidRPr="00F22603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Pr="00F2260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22603">
        <w:rPr>
          <w:rFonts w:ascii="Times New Roman" w:hAnsi="Times New Roman" w:cs="Times New Roman"/>
          <w:sz w:val="28"/>
          <w:szCs w:val="28"/>
        </w:rPr>
        <w:t xml:space="preserve"> Администрация).</w:t>
      </w:r>
    </w:p>
    <w:p w:rsidR="00F22603" w:rsidRPr="00F22603" w:rsidRDefault="00F22603" w:rsidP="00F226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2603">
        <w:rPr>
          <w:rFonts w:ascii="Times New Roman" w:hAnsi="Times New Roman" w:cs="Times New Roman"/>
          <w:sz w:val="28"/>
          <w:szCs w:val="28"/>
        </w:rPr>
        <w:t>. Истечение нормативного срока полезного использования имущества или начисление по нему 100% износа не является безусловным основанием для его списания, если по своему техническому состоянию или после проведения ремонта оно может быть использовано для дальнейшей эксплуатации по своему прямому назначению.</w:t>
      </w:r>
    </w:p>
    <w:p w:rsidR="00F22603" w:rsidRPr="00F22603" w:rsidRDefault="00F22603" w:rsidP="00F226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7C65">
        <w:rPr>
          <w:rFonts w:ascii="Times New Roman" w:hAnsi="Times New Roman" w:cs="Times New Roman"/>
          <w:sz w:val="28"/>
          <w:szCs w:val="28"/>
        </w:rPr>
        <w:t>6.</w:t>
      </w:r>
      <w:r w:rsidRPr="00F22603">
        <w:rPr>
          <w:rFonts w:ascii="Times New Roman" w:hAnsi="Times New Roman" w:cs="Times New Roman"/>
          <w:sz w:val="28"/>
          <w:szCs w:val="28"/>
        </w:rPr>
        <w:t>Муниципальные предприятия</w:t>
      </w:r>
      <w:r w:rsidR="00791050">
        <w:rPr>
          <w:rFonts w:ascii="Times New Roman" w:hAnsi="Times New Roman" w:cs="Times New Roman"/>
          <w:sz w:val="28"/>
          <w:szCs w:val="28"/>
        </w:rPr>
        <w:t xml:space="preserve"> и органы местного самоуправления</w:t>
      </w:r>
      <w:r w:rsidRPr="00F22603">
        <w:rPr>
          <w:rFonts w:ascii="Times New Roman" w:hAnsi="Times New Roman" w:cs="Times New Roman"/>
          <w:sz w:val="28"/>
          <w:szCs w:val="28"/>
        </w:rPr>
        <w:t xml:space="preserve"> </w:t>
      </w:r>
      <w:r w:rsidR="00836E35">
        <w:rPr>
          <w:rFonts w:ascii="Times New Roman" w:hAnsi="Times New Roman" w:cs="Times New Roman"/>
          <w:sz w:val="28"/>
          <w:szCs w:val="28"/>
        </w:rPr>
        <w:t>самостоятельно осуществляют</w:t>
      </w:r>
      <w:r w:rsidRPr="00F22603">
        <w:rPr>
          <w:rFonts w:ascii="Times New Roman" w:hAnsi="Times New Roman" w:cs="Times New Roman"/>
          <w:sz w:val="28"/>
          <w:szCs w:val="28"/>
        </w:rPr>
        <w:t xml:space="preserve"> списание имущества, находящегося у них в хозяйственном ведении первоначальной стоимостью до 3000 рублей, за исключением недвижимого имущества и транспортных средств.</w:t>
      </w:r>
    </w:p>
    <w:p w:rsidR="00F22603" w:rsidRPr="00F22603" w:rsidRDefault="00F22603" w:rsidP="00F226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22603">
        <w:rPr>
          <w:rFonts w:ascii="Times New Roman" w:hAnsi="Times New Roman" w:cs="Times New Roman"/>
          <w:sz w:val="28"/>
          <w:szCs w:val="28"/>
        </w:rPr>
        <w:t>. Муниципальные бюджетные учреждения</w:t>
      </w:r>
      <w:r w:rsidR="00B27C65">
        <w:rPr>
          <w:rFonts w:ascii="Times New Roman" w:hAnsi="Times New Roman" w:cs="Times New Roman"/>
          <w:sz w:val="28"/>
          <w:szCs w:val="28"/>
        </w:rPr>
        <w:t xml:space="preserve"> и</w:t>
      </w:r>
      <w:r w:rsidRPr="00F22603">
        <w:rPr>
          <w:rFonts w:ascii="Times New Roman" w:hAnsi="Times New Roman" w:cs="Times New Roman"/>
          <w:sz w:val="28"/>
          <w:szCs w:val="28"/>
        </w:rPr>
        <w:t xml:space="preserve"> муниципальные казенные учреждения самостоятельно списывают имущество первоначальной стоимостью до 3000 рублей за единицу мягкого инвентаря, предметов хозяйственного инвентаря и библиотечного фонда при полной их изношенности на основании соответствующих актов, подписанных членами комиссии по списанию имущества и утвержденных руководителем учреждения.</w:t>
      </w:r>
    </w:p>
    <w:p w:rsidR="00F22603" w:rsidRDefault="00791050" w:rsidP="00F2260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2603" w:rsidRPr="00F22603">
        <w:rPr>
          <w:rFonts w:ascii="Times New Roman" w:hAnsi="Times New Roman" w:cs="Times New Roman"/>
          <w:sz w:val="28"/>
          <w:szCs w:val="28"/>
        </w:rPr>
        <w:t>. Списание имущества ликвидируемых предприятий и учреждений производит ликвидационная комиссия, назначенная в установленном порядке в соответствии с требованиями действующего законодательства.</w:t>
      </w:r>
    </w:p>
    <w:p w:rsidR="004918AF" w:rsidRDefault="00791050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</w:t>
      </w:r>
      <w:r w:rsidR="00F22603" w:rsidRPr="00F22603">
        <w:rPr>
          <w:rFonts w:ascii="Times New Roman" w:hAnsi="Times New Roman" w:cs="Times New Roman"/>
          <w:sz w:val="28"/>
          <w:szCs w:val="28"/>
        </w:rPr>
        <w:t xml:space="preserve">. Расходы по списанию и ликвидации имущества, закрепленного на праве хозяйственного </w:t>
      </w:r>
      <w:r w:rsidR="00F22603" w:rsidRPr="00893AC9">
        <w:rPr>
          <w:rFonts w:ascii="Times New Roman" w:hAnsi="Times New Roman" w:cs="Times New Roman"/>
          <w:sz w:val="28"/>
          <w:szCs w:val="28"/>
        </w:rPr>
        <w:t>ведения и оперативного управления, осуществляются за счет средств балансодержателей.</w:t>
      </w:r>
    </w:p>
    <w:p w:rsidR="00B27C65" w:rsidRDefault="00791050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B27C65">
        <w:rPr>
          <w:rFonts w:ascii="Times New Roman" w:hAnsi="Times New Roman" w:cs="Times New Roman"/>
          <w:sz w:val="28"/>
          <w:szCs w:val="28"/>
        </w:rPr>
        <w:t>.Списание основных средств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предприятий,</w:t>
      </w:r>
      <w:r w:rsidR="00B27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B27C65">
        <w:rPr>
          <w:rFonts w:ascii="Times New Roman" w:hAnsi="Times New Roman" w:cs="Times New Roman"/>
          <w:sz w:val="28"/>
          <w:szCs w:val="28"/>
        </w:rPr>
        <w:t xml:space="preserve"> и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</w:t>
      </w:r>
      <w:r w:rsidR="00B27C65">
        <w:rPr>
          <w:rFonts w:ascii="Times New Roman" w:hAnsi="Times New Roman" w:cs="Times New Roman"/>
          <w:sz w:val="28"/>
          <w:szCs w:val="28"/>
        </w:rPr>
        <w:t xml:space="preserve"> осуществляется в следующем порядке:</w:t>
      </w:r>
    </w:p>
    <w:p w:rsidR="00B27C65" w:rsidRDefault="00B27C65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балансовой стоимости основных средств до 3000 руб. – самостоятельно с</w:t>
      </w:r>
      <w:r w:rsidR="00836E35">
        <w:rPr>
          <w:rFonts w:ascii="Times New Roman" w:hAnsi="Times New Roman" w:cs="Times New Roman"/>
          <w:sz w:val="28"/>
          <w:szCs w:val="28"/>
        </w:rPr>
        <w:t xml:space="preserve"> последующим предоставлением в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CF0D4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2CD2">
        <w:rPr>
          <w:rFonts w:ascii="Times New Roman" w:hAnsi="Times New Roman"/>
          <w:sz w:val="28"/>
          <w:szCs w:val="28"/>
        </w:rPr>
        <w:t>Бердниковского</w:t>
      </w:r>
      <w:r w:rsidR="00CF0D4A">
        <w:rPr>
          <w:rFonts w:ascii="Times New Roman" w:hAnsi="Times New Roman"/>
          <w:sz w:val="28"/>
          <w:szCs w:val="28"/>
        </w:rPr>
        <w:t xml:space="preserve"> сельского поселения Глинковского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подтверждающих документов о списании;</w:t>
      </w:r>
    </w:p>
    <w:p w:rsidR="00B27C65" w:rsidRPr="00893AC9" w:rsidRDefault="00B27C65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свыше 3000 руб. и транспортные средства – с согласования Администрации.</w:t>
      </w:r>
    </w:p>
    <w:p w:rsidR="00893AC9" w:rsidRPr="00893AC9" w:rsidRDefault="00791050" w:rsidP="00893AC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93AC9" w:rsidRPr="00893AC9">
        <w:rPr>
          <w:rFonts w:ascii="Times New Roman" w:hAnsi="Times New Roman" w:cs="Times New Roman"/>
          <w:sz w:val="28"/>
          <w:szCs w:val="28"/>
        </w:rPr>
        <w:t xml:space="preserve">.При списании транспортных средств, компьютерной и оргтехники, кино-, теле-, видео-, аудиоаппаратуры, сложной бытовой и </w:t>
      </w:r>
      <w:proofErr w:type="spellStart"/>
      <w:r w:rsidR="00893AC9" w:rsidRPr="00893AC9">
        <w:rPr>
          <w:rFonts w:ascii="Times New Roman" w:hAnsi="Times New Roman" w:cs="Times New Roman"/>
          <w:sz w:val="28"/>
          <w:szCs w:val="28"/>
        </w:rPr>
        <w:t>радиоэлектронно-вычислител</w:t>
      </w:r>
      <w:r w:rsidR="00155175">
        <w:rPr>
          <w:rFonts w:ascii="Times New Roman" w:hAnsi="Times New Roman" w:cs="Times New Roman"/>
          <w:sz w:val="28"/>
          <w:szCs w:val="28"/>
        </w:rPr>
        <w:t>ьной</w:t>
      </w:r>
      <w:proofErr w:type="spellEnd"/>
      <w:r w:rsidR="00155175">
        <w:rPr>
          <w:rFonts w:ascii="Times New Roman" w:hAnsi="Times New Roman" w:cs="Times New Roman"/>
          <w:sz w:val="28"/>
          <w:szCs w:val="28"/>
        </w:rPr>
        <w:t xml:space="preserve"> аппаратуры, средств связи </w:t>
      </w:r>
      <w:r w:rsidR="00893AC9" w:rsidRPr="00893AC9">
        <w:rPr>
          <w:rFonts w:ascii="Times New Roman" w:hAnsi="Times New Roman" w:cs="Times New Roman"/>
          <w:sz w:val="28"/>
          <w:szCs w:val="28"/>
        </w:rPr>
        <w:t>заключение о техническом состоянии объекта (дефектный акт), подлежащего списанию, составляется и подписывается специалистом или организацией, имеющими лицензию на обслуживание и ремонт этого типа оборудования (техники) или имеющими право оказывать такие услуги в соответствии с учредительными документами. Заключение о техническом состоянии объекта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4918AF" w:rsidRDefault="00791050" w:rsidP="00893AC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918AF" w:rsidRPr="004918AF">
        <w:rPr>
          <w:rFonts w:ascii="Times New Roman" w:hAnsi="Times New Roman" w:cs="Times New Roman"/>
          <w:sz w:val="28"/>
          <w:szCs w:val="28"/>
        </w:rPr>
        <w:t>. Установленная настоящим Положением процедура списания имущества не применяется в тех случаях, когда Правительством Российской Федерации установлен иной порядок списания основных средств.</w:t>
      </w:r>
    </w:p>
    <w:p w:rsidR="004918AF" w:rsidRDefault="004918AF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8AF" w:rsidRDefault="004918AF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Порядок списания муниципального имущества</w:t>
      </w:r>
    </w:p>
    <w:p w:rsidR="004918AF" w:rsidRPr="004918AF" w:rsidRDefault="004918AF" w:rsidP="004918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8AF" w:rsidRPr="004918AF" w:rsidRDefault="00791050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918AF" w:rsidRPr="004918AF">
        <w:rPr>
          <w:rFonts w:ascii="Times New Roman" w:hAnsi="Times New Roman" w:cs="Times New Roman"/>
          <w:sz w:val="28"/>
          <w:szCs w:val="28"/>
        </w:rPr>
        <w:t>. Для определения эффективности и пригодности использования имущества, возможности или целесообразности его восстановления, а также для оформления документации, необходимой для списания имущества, в учреждениях и предприятиях создаются постоянно действующие комиссии по списани</w:t>
      </w:r>
      <w:r w:rsidR="004918AF">
        <w:rPr>
          <w:rFonts w:ascii="Times New Roman" w:hAnsi="Times New Roman" w:cs="Times New Roman"/>
          <w:sz w:val="28"/>
          <w:szCs w:val="28"/>
        </w:rPr>
        <w:t>ю имущества (далее - комиссии).</w:t>
      </w:r>
    </w:p>
    <w:p w:rsidR="004918AF" w:rsidRPr="004918AF" w:rsidRDefault="00791050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21F6E">
        <w:rPr>
          <w:rFonts w:ascii="Times New Roman" w:hAnsi="Times New Roman" w:cs="Times New Roman"/>
          <w:sz w:val="28"/>
          <w:szCs w:val="28"/>
        </w:rPr>
        <w:t>.</w:t>
      </w:r>
      <w:r w:rsidR="004918AF" w:rsidRPr="004918AF">
        <w:rPr>
          <w:rFonts w:ascii="Times New Roman" w:hAnsi="Times New Roman" w:cs="Times New Roman"/>
          <w:sz w:val="28"/>
          <w:szCs w:val="28"/>
        </w:rPr>
        <w:t>В состав комиссии, созданной в учреждениях и предприятиях, входят:</w:t>
      </w:r>
    </w:p>
    <w:p w:rsidR="004918AF" w:rsidRPr="004918AF" w:rsidRDefault="004918AF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8AF">
        <w:rPr>
          <w:rFonts w:ascii="Times New Roman" w:hAnsi="Times New Roman" w:cs="Times New Roman"/>
          <w:sz w:val="28"/>
          <w:szCs w:val="28"/>
        </w:rPr>
        <w:t>1) председатель комиссии: руководитель учреждения (предприятия) или его заместитель;</w:t>
      </w:r>
    </w:p>
    <w:p w:rsidR="004918AF" w:rsidRPr="004918AF" w:rsidRDefault="004918AF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8AF">
        <w:rPr>
          <w:rFonts w:ascii="Times New Roman" w:hAnsi="Times New Roman" w:cs="Times New Roman"/>
          <w:sz w:val="28"/>
          <w:szCs w:val="28"/>
        </w:rPr>
        <w:t>2) главный бухгалтер (заместитель главного бухгалтера);</w:t>
      </w:r>
    </w:p>
    <w:p w:rsidR="004918AF" w:rsidRPr="004918AF" w:rsidRDefault="004918AF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8AF">
        <w:rPr>
          <w:rFonts w:ascii="Times New Roman" w:hAnsi="Times New Roman" w:cs="Times New Roman"/>
          <w:sz w:val="28"/>
          <w:szCs w:val="28"/>
        </w:rPr>
        <w:t>3) лица, на которых возложена ответственность за сохранность имущества;</w:t>
      </w:r>
    </w:p>
    <w:p w:rsidR="004918AF" w:rsidRPr="004918AF" w:rsidRDefault="004918AF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8AF">
        <w:rPr>
          <w:rFonts w:ascii="Times New Roman" w:hAnsi="Times New Roman" w:cs="Times New Roman"/>
          <w:sz w:val="28"/>
          <w:szCs w:val="28"/>
        </w:rPr>
        <w:t>4) другие работники.</w:t>
      </w:r>
    </w:p>
    <w:p w:rsidR="004918AF" w:rsidRPr="00B17AD6" w:rsidRDefault="004918AF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8AF">
        <w:rPr>
          <w:rFonts w:ascii="Times New Roman" w:hAnsi="Times New Roman" w:cs="Times New Roman"/>
          <w:sz w:val="28"/>
          <w:szCs w:val="28"/>
        </w:rPr>
        <w:t xml:space="preserve">Для участия в работе комиссии могут быть приглашены представители соответствующих организаций, на которые согласно законодательству возложены </w:t>
      </w:r>
      <w:r w:rsidRPr="00B17AD6">
        <w:rPr>
          <w:rFonts w:ascii="Times New Roman" w:hAnsi="Times New Roman" w:cs="Times New Roman"/>
          <w:sz w:val="28"/>
          <w:szCs w:val="28"/>
        </w:rPr>
        <w:t>функции регистрации и надзора за отдельными видами основных средств.</w:t>
      </w:r>
    </w:p>
    <w:p w:rsidR="00893AC9" w:rsidRPr="00B17AD6" w:rsidRDefault="00923277" w:rsidP="001551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9105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93AC9" w:rsidRPr="00B17AD6">
        <w:rPr>
          <w:rFonts w:ascii="Times New Roman" w:eastAsia="Times New Roman" w:hAnsi="Times New Roman" w:cs="Times New Roman"/>
          <w:sz w:val="28"/>
          <w:szCs w:val="28"/>
          <w:lang w:eastAsia="ru-RU"/>
        </w:rPr>
        <w:t>.Для определения непригодности объекта недвижимого имущества к дальнейшему использованию, невозможности или неэффективности проведения его восстановительного ремонта, а также для оформления необходимой документации на списание объекта недвижимого имущества распоряжением Администра</w:t>
      </w:r>
      <w:r w:rsidR="00321F6E" w:rsidRPr="00B1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="00912CD2">
        <w:rPr>
          <w:rFonts w:ascii="Times New Roman" w:hAnsi="Times New Roman"/>
          <w:sz w:val="28"/>
          <w:szCs w:val="28"/>
        </w:rPr>
        <w:t>Бердниковского</w:t>
      </w:r>
      <w:r w:rsidR="00CF0D4A">
        <w:rPr>
          <w:rFonts w:ascii="Times New Roman" w:hAnsi="Times New Roman"/>
          <w:sz w:val="28"/>
          <w:szCs w:val="28"/>
        </w:rPr>
        <w:t xml:space="preserve"> сельского поселения Глинковского района Смоленской области</w:t>
      </w:r>
      <w:r w:rsidR="00893AC9" w:rsidRPr="00B17A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создается межведомственная комиссия по списанию объекта недвижимого имущества (далее - межведомственная комиссия).</w:t>
      </w:r>
    </w:p>
    <w:p w:rsidR="00321F6E" w:rsidRDefault="00923277" w:rsidP="00321F6E">
      <w:pPr>
        <w:spacing w:after="0" w:line="2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</w:t>
      </w:r>
      <w:r w:rsidR="00791050">
        <w:rPr>
          <w:rFonts w:ascii="Times New Roman" w:eastAsia="Times New Roman" w:hAnsi="Times New Roman"/>
          <w:sz w:val="28"/>
          <w:szCs w:val="28"/>
        </w:rPr>
        <w:t>16</w:t>
      </w:r>
      <w:r w:rsidR="00321F6E" w:rsidRPr="00B17AD6">
        <w:rPr>
          <w:rFonts w:ascii="Times New Roman" w:eastAsia="Times New Roman" w:hAnsi="Times New Roman"/>
          <w:sz w:val="28"/>
          <w:szCs w:val="28"/>
        </w:rPr>
        <w:t>.В состав межведомственной</w:t>
      </w:r>
      <w:r w:rsidR="00321F6E">
        <w:rPr>
          <w:rFonts w:ascii="Times New Roman" w:eastAsia="Times New Roman" w:hAnsi="Times New Roman"/>
          <w:color w:val="000000"/>
          <w:sz w:val="28"/>
          <w:szCs w:val="28"/>
        </w:rPr>
        <w:t xml:space="preserve"> комиссии включаются:</w:t>
      </w:r>
    </w:p>
    <w:p w:rsidR="00321F6E" w:rsidRPr="00321F6E" w:rsidRDefault="00321F6E" w:rsidP="00321F6E">
      <w:pPr>
        <w:spacing w:after="0" w:line="2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1) </w:t>
      </w:r>
      <w:r w:rsidRPr="00321F6E">
        <w:rPr>
          <w:rFonts w:ascii="Times New Roman" w:eastAsia="Times New Roman" w:hAnsi="Times New Roman"/>
          <w:color w:val="000000"/>
          <w:sz w:val="28"/>
          <w:szCs w:val="28"/>
        </w:rPr>
        <w:t xml:space="preserve">представитель Администрации </w:t>
      </w:r>
      <w:r w:rsidR="00912CD2">
        <w:rPr>
          <w:rFonts w:ascii="Times New Roman" w:hAnsi="Times New Roman"/>
          <w:sz w:val="28"/>
          <w:szCs w:val="28"/>
        </w:rPr>
        <w:t>Бердниковского</w:t>
      </w:r>
      <w:r w:rsidR="00CF0D4A">
        <w:rPr>
          <w:rFonts w:ascii="Times New Roman" w:hAnsi="Times New Roman"/>
          <w:sz w:val="28"/>
          <w:szCs w:val="28"/>
        </w:rPr>
        <w:t xml:space="preserve"> сельского поселения Глинковского района Смоленской области</w:t>
      </w:r>
      <w:r w:rsidR="00155175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155175" w:rsidRDefault="00321F6E" w:rsidP="00321F6E">
      <w:pPr>
        <w:spacing w:after="0" w:line="2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2) </w:t>
      </w:r>
      <w:r w:rsidRPr="00321F6E">
        <w:rPr>
          <w:rFonts w:ascii="Times New Roman" w:eastAsia="Times New Roman" w:hAnsi="Times New Roman"/>
          <w:color w:val="000000"/>
          <w:sz w:val="28"/>
          <w:szCs w:val="28"/>
        </w:rPr>
        <w:t>представитель структурного подразделения органа;</w:t>
      </w:r>
    </w:p>
    <w:p w:rsidR="00321F6E" w:rsidRPr="00321F6E" w:rsidRDefault="00923277" w:rsidP="00321F6E">
      <w:pPr>
        <w:spacing w:after="0" w:line="2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</w:t>
      </w:r>
      <w:r w:rsidR="00155175">
        <w:rPr>
          <w:rFonts w:ascii="Times New Roman" w:eastAsia="Times New Roman" w:hAnsi="Times New Roman"/>
          <w:color w:val="000000"/>
          <w:sz w:val="28"/>
          <w:szCs w:val="28"/>
        </w:rPr>
        <w:t xml:space="preserve">3) </w:t>
      </w:r>
      <w:r w:rsidR="00321F6E" w:rsidRPr="00321F6E">
        <w:rPr>
          <w:rFonts w:ascii="Times New Roman" w:eastAsia="Times New Roman" w:hAnsi="Times New Roman"/>
          <w:color w:val="000000"/>
          <w:sz w:val="28"/>
          <w:szCs w:val="28"/>
        </w:rPr>
        <w:t>главный бухгалтер (бухгалтер на правах главного бухгалтера) предприятия, бюджетного учреждения, казенного учреждения, автономного учреждения, органа исполнительной власти или его заместитель;</w:t>
      </w:r>
    </w:p>
    <w:p w:rsidR="00321F6E" w:rsidRPr="00321F6E" w:rsidRDefault="00923277" w:rsidP="00321F6E">
      <w:pPr>
        <w:spacing w:after="0" w:line="20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="00155175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321F6E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="00321F6E" w:rsidRPr="00321F6E">
        <w:rPr>
          <w:rFonts w:ascii="Times New Roman" w:eastAsia="Times New Roman" w:hAnsi="Times New Roman"/>
          <w:color w:val="000000"/>
          <w:sz w:val="28"/>
          <w:szCs w:val="28"/>
        </w:rPr>
        <w:t>материально ответственное лицо предприятия, бюджетного учреждения, казенного учреждения, автономного учреждения, органа исполнительной власти, на которое возложена ответственность за сохранность объекта недвижимого имущества;</w:t>
      </w:r>
    </w:p>
    <w:p w:rsidR="00321F6E" w:rsidRPr="00321F6E" w:rsidRDefault="00923277" w:rsidP="00321F6E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="00155175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321F6E">
        <w:rPr>
          <w:rFonts w:ascii="Times New Roman" w:eastAsia="Times New Roman" w:hAnsi="Times New Roman"/>
          <w:color w:val="000000"/>
          <w:sz w:val="28"/>
          <w:szCs w:val="28"/>
        </w:rPr>
        <w:t xml:space="preserve">) </w:t>
      </w:r>
      <w:r w:rsidR="00321F6E" w:rsidRPr="00321F6E">
        <w:rPr>
          <w:rFonts w:ascii="Times New Roman" w:eastAsia="Times New Roman" w:hAnsi="Times New Roman"/>
          <w:color w:val="000000"/>
          <w:sz w:val="28"/>
          <w:szCs w:val="28"/>
        </w:rPr>
        <w:t>представитель органа местного самоуправления муниципального образования Смоленской области, уполномоченного в сфере строительства и архитектуры, на территории которого находится объект недвижимого имущества, подлежащий списанию (по согласовани</w:t>
      </w:r>
      <w:r w:rsidR="00321F6E" w:rsidRPr="00321F6E">
        <w:rPr>
          <w:rFonts w:ascii="Times New Roman" w:eastAsia="Times New Roman" w:hAnsi="Times New Roman" w:cs="Times New Roman"/>
          <w:color w:val="000000"/>
          <w:sz w:val="28"/>
          <w:szCs w:val="28"/>
        </w:rPr>
        <w:t>ю).</w:t>
      </w:r>
    </w:p>
    <w:p w:rsidR="00321F6E" w:rsidRPr="00321F6E" w:rsidRDefault="00791050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17</w:t>
      </w:r>
      <w:r w:rsidR="00321F6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321F6E" w:rsidRPr="00321F6E">
        <w:rPr>
          <w:rFonts w:ascii="Times New Roman" w:hAnsi="Times New Roman" w:cs="Times New Roman"/>
          <w:sz w:val="28"/>
          <w:szCs w:val="28"/>
        </w:rPr>
        <w:t xml:space="preserve">В компетенцию </w:t>
      </w:r>
      <w:r w:rsidR="00440247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321F6E" w:rsidRPr="00321F6E">
        <w:rPr>
          <w:rFonts w:ascii="Times New Roman" w:hAnsi="Times New Roman" w:cs="Times New Roman"/>
          <w:sz w:val="28"/>
          <w:szCs w:val="28"/>
        </w:rPr>
        <w:t>комиссии входит: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1) непосредственный осмотр имущества, подлежащего списанию, с использованием необходимой технической документации, а также данных бухгалтерского учета, установление целесообразности (пригодности) дальнейшего использования имущества, возможности и эффективности его восстановления;</w:t>
      </w:r>
    </w:p>
    <w:p w:rsid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2) установление причин списания основных средств (физический и моральный износ, нарушение условий эксплуатации, аварии, стихийные бедствия и иные чрезвычайные ситуации, длительное использование имущества и др.);</w:t>
      </w:r>
    </w:p>
    <w:p w:rsidR="00155175" w:rsidRPr="00321F6E" w:rsidRDefault="00155175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3)выявление лиц, по вине которых произошло преждевременное выбытие имущества, внесение руководителям учреждений (предприятий), Главе Администрации предложений о привлечении этих лиц к ответственности, установленной законодательством Российской Федерации; материалы проведенного расследования по определению причин преждевременного выбытия имущества и приказ руководителя о принятых мерах предоставляются в </w:t>
      </w:r>
      <w:r w:rsidR="00604EB9">
        <w:rPr>
          <w:rFonts w:ascii="Times New Roman" w:hAnsi="Times New Roman" w:cs="Times New Roman"/>
          <w:sz w:val="28"/>
          <w:szCs w:val="28"/>
        </w:rPr>
        <w:t>Отдел по экономике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4) определение возможности дальнейшего использования отдельных узлов, деталей, материалов списываемого имущества и их оценка исходя из текущей рыночной стоимости;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5) определение возможности продажи имущества или безвозмездной передачи на баланс других организаций;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6) осуществление контроля за изъятием из списываемого имущества цветных и драгоценных металлов, определение их количества, веса и сдачи на соответствующий склад;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7) осуществление контроля за реализацией или безвозмездной передачей узлов, материалов после демонтажа или разборки, а также направления денежных средств, полученных от реализации;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8) осуществление контроля за процедурой ликвидации имущества после демонтажа или его материалов (сдача в лом, утилизация или иное);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9) подготовка заключений по вопросам, относящимся к компетенции комиссии в соответствии с настоящим Положением;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10) составление акта на списание имущества с приложением необходимых документов;</w:t>
      </w:r>
    </w:p>
    <w:p w:rsid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lastRenderedPageBreak/>
        <w:t>11) в случаях, предусмотренных действующим законодательством, производится рыночная оценка стоимости имущества независимыми оценщиками.</w:t>
      </w:r>
    </w:p>
    <w:p w:rsidR="00321F6E" w:rsidRPr="00321F6E" w:rsidRDefault="00791050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21F6E" w:rsidRPr="00321F6E">
        <w:rPr>
          <w:rFonts w:ascii="Times New Roman" w:hAnsi="Times New Roman" w:cs="Times New Roman"/>
          <w:sz w:val="28"/>
          <w:szCs w:val="28"/>
        </w:rPr>
        <w:t xml:space="preserve">. Результаты работы </w:t>
      </w:r>
      <w:r w:rsidR="00440247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321F6E" w:rsidRPr="00321F6E">
        <w:rPr>
          <w:rFonts w:ascii="Times New Roman" w:hAnsi="Times New Roman" w:cs="Times New Roman"/>
          <w:sz w:val="28"/>
          <w:szCs w:val="28"/>
        </w:rPr>
        <w:t>комиссии оформляются актом на списание основных средств (согласно унифицированным формам первичной учетной документации основных средств), с указанием данных, характеризующих объект списания: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1) инвентарный номер;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2) год изготовления или постройки;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3) дата принятия к бухгалтерскому учету;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4) время ввода в эксплуатацию;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5) срок полезного действия;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6) первоначальная стоимость (для переоцененных - восстановительная) и сумма начисленной амортизации по данным бухгалтерского учета;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7) проведенные переоценки, ремонты;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8) причины выбытия с обоснованием нецелесообразности использования и невозможности восстановления;</w:t>
      </w:r>
    </w:p>
    <w:p w:rsidR="00321F6E" w:rsidRP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9) состояние основных частей, деталей, узлов, конструктивных элементов;</w:t>
      </w:r>
    </w:p>
    <w:p w:rsidR="00321F6E" w:rsidRDefault="00321F6E" w:rsidP="00321F6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1F6E">
        <w:rPr>
          <w:rFonts w:ascii="Times New Roman" w:hAnsi="Times New Roman" w:cs="Times New Roman"/>
          <w:sz w:val="28"/>
          <w:szCs w:val="28"/>
        </w:rPr>
        <w:t>10) наличие цветных и драгоценных металлов.</w:t>
      </w:r>
    </w:p>
    <w:p w:rsidR="00321F6E" w:rsidRPr="00321F6E" w:rsidRDefault="00791050" w:rsidP="00321F6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21F6E" w:rsidRPr="00321F6E">
        <w:rPr>
          <w:rFonts w:ascii="Times New Roman" w:hAnsi="Times New Roman" w:cs="Times New Roman"/>
          <w:sz w:val="28"/>
          <w:szCs w:val="28"/>
        </w:rPr>
        <w:t>.Акт о списании имущества подписывается всеми членами комиссии и утверждается соответственно руководителем организации.</w:t>
      </w:r>
    </w:p>
    <w:p w:rsidR="00321F6E" w:rsidRPr="00321F6E" w:rsidRDefault="00791050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21F6E" w:rsidRPr="00321F6E">
        <w:rPr>
          <w:rFonts w:ascii="Times New Roman" w:hAnsi="Times New Roman" w:cs="Times New Roman"/>
          <w:sz w:val="28"/>
          <w:szCs w:val="28"/>
        </w:rPr>
        <w:t>. Разборка и демонтаж объектов основных средств до согласования акта об их списании не допускаются. Детали, узлы и агрегаты списываемого движимого имущества, пригодные для дальнейшего использования, ремонта другого аналогичного имущества, а также другие материалы приходуются организацией по текущей рыночной стоимости по соответствующим счетам, а непригодные к дальнейшей эксплуатации - подлежат утилизации в установленном порядке. Учет, хранение, использование и списание лома и отходов черных, цветных металлов, а также утильсырья осуществляется в порядке, установленном для первичного сырья</w:t>
      </w:r>
      <w:r w:rsidR="00C02A84">
        <w:rPr>
          <w:rFonts w:ascii="Times New Roman" w:hAnsi="Times New Roman" w:cs="Times New Roman"/>
          <w:sz w:val="28"/>
          <w:szCs w:val="28"/>
        </w:rPr>
        <w:t>, материалов готовой продукции.</w:t>
      </w:r>
    </w:p>
    <w:p w:rsidR="00147E93" w:rsidRPr="00C02A84" w:rsidRDefault="00791050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. Организации представляют в </w:t>
      </w:r>
      <w:r w:rsidR="00CF0D4A">
        <w:rPr>
          <w:rFonts w:ascii="Times New Roman" w:hAnsi="Times New Roman" w:cs="Times New Roman"/>
          <w:sz w:val="28"/>
          <w:szCs w:val="28"/>
        </w:rPr>
        <w:t>Администрацию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1) письмо руководителя с просьбой о разрешении списания имущества, содержащее обоснование списания имущества, (для бюджетных учреждений - с отметкой о согласовании списания, полученной у главного распорядителя бюджетных средств, в ведении которого находится бюджетное учреждение);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2) перечень имущества, подлежащего списанию, с указанием конкретных причин списания - 2 экземпляра на бумажном носителе (подлинники, подписанные руководителем и главным бухгалтером) и на магнитном носителе;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3) оригиналы актов о списании основных средств (оформленные в соответствии с требованиями действующего законодательства по бухгалтерскому учету, настоящего Положения) с подписями членов комиссии, сроком давности не более 3 месяцев - 2 экземпляра. Акт утверждается руководителем;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4) приказ о назначении постоянно действующей комиссии по списанию объектов основных средств и нематериальных активов - 1 экземпляр (заверенная копия);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lastRenderedPageBreak/>
        <w:t>5) инвентарные карточки учета основных средств установленной формы, заполненные в соответствии с действующим законодательством и заверенные подписью главного бухгалтера, печатью организации, - 1 экземпляр (подлинник);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6) техническую документацию на основные средства - 1 экземпляр (подлинник или заверенная копия);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7) заключение о техническом состоянии объекта (дефектный акт) и возможности дальнейшей эксплуатации объекта, составленное и подписанное специализированной организацией, - 1 экземпляр (подлинник);</w:t>
      </w:r>
    </w:p>
    <w:p w:rsidR="00147E93" w:rsidRPr="00C02A84" w:rsidRDefault="00791050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. При списании имущества, утраченного вследствие кражи, пожара, аварий и других чрезвычайных ситуаций, в </w:t>
      </w:r>
      <w:r w:rsidR="00604EB9">
        <w:rPr>
          <w:rFonts w:ascii="Times New Roman" w:hAnsi="Times New Roman" w:cs="Times New Roman"/>
          <w:sz w:val="28"/>
          <w:szCs w:val="28"/>
        </w:rPr>
        <w:t>Отдел по экономике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 дополнительно представляются документы, подтверждающие указанные обстоятельства: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1) акт об аварии, краже, пожаре, хищении, порче и других чрезвычайных ситуациях, о причиненных повреждениях, документы, подтверждающие факт стихийного бедствия или других чрезвычайных ситуаций, выданные соответствующим государственным органом, - 1 экземпляр (заверенная копия);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2) постановление о прекращении уголовного дела, либо об отказе в возбуждении уголовного дела, либо постановление об административном правонарушении, либо протокол об административном правонарушении - 1 экземпляр (заверенная копия);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3) объяснительные записки руководителя организации и материально ответственных лиц о факте утраты имущества с указанием сведений о возмещении ущерба виновными лицами - 1 экземпляр (подлинник);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4) приказ о наказании лиц, виновных в преждевременном выб</w:t>
      </w:r>
      <w:r w:rsidR="00C02A84" w:rsidRPr="00C02A84">
        <w:rPr>
          <w:rFonts w:ascii="Times New Roman" w:hAnsi="Times New Roman" w:cs="Times New Roman"/>
          <w:sz w:val="28"/>
          <w:szCs w:val="28"/>
        </w:rPr>
        <w:t>ытии имущества из эксплуатации.</w:t>
      </w:r>
    </w:p>
    <w:p w:rsidR="00147E93" w:rsidRPr="00C02A84" w:rsidRDefault="00791050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17AD6">
        <w:rPr>
          <w:rFonts w:ascii="Times New Roman" w:hAnsi="Times New Roman" w:cs="Times New Roman"/>
          <w:sz w:val="28"/>
          <w:szCs w:val="28"/>
        </w:rPr>
        <w:t>.</w:t>
      </w:r>
      <w:r w:rsidR="00147E93" w:rsidRPr="00C02A84">
        <w:rPr>
          <w:rFonts w:ascii="Times New Roman" w:hAnsi="Times New Roman" w:cs="Times New Roman"/>
          <w:sz w:val="28"/>
          <w:szCs w:val="28"/>
        </w:rPr>
        <w:t>При списании недвижимого имущества прилагаются правоустанавливающие документы на з</w:t>
      </w:r>
      <w:r w:rsidR="00C02A84" w:rsidRPr="00C02A84">
        <w:rPr>
          <w:rFonts w:ascii="Times New Roman" w:hAnsi="Times New Roman" w:cs="Times New Roman"/>
          <w:sz w:val="28"/>
          <w:szCs w:val="28"/>
        </w:rPr>
        <w:t>емельный участок (при наличии).</w:t>
      </w:r>
    </w:p>
    <w:p w:rsidR="00147E93" w:rsidRPr="00C02A84" w:rsidRDefault="00791050" w:rsidP="00C02A8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. В случае принятия комиссией по списанию решения о реализации списанных основных средств, нематериальных активов и материальных запасов кроме документов, указанных в </w:t>
      </w:r>
      <w:hyperlink r:id="rId7" w:history="1">
        <w:r w:rsidR="00604EB9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C02A84" w:rsidRPr="00C02A84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, </w:t>
      </w:r>
      <w:r w:rsidR="00C02A84" w:rsidRPr="00C02A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 настоящего Положения, учреждения и предприятия представляют в </w:t>
      </w:r>
      <w:r w:rsidR="00CF0D4A">
        <w:rPr>
          <w:rFonts w:ascii="Times New Roman" w:hAnsi="Times New Roman" w:cs="Times New Roman"/>
          <w:sz w:val="28"/>
          <w:szCs w:val="28"/>
        </w:rPr>
        <w:t>Администрацию</w:t>
      </w:r>
      <w:r w:rsidR="00147E93" w:rsidRPr="00C02A84">
        <w:rPr>
          <w:rFonts w:ascii="Times New Roman" w:hAnsi="Times New Roman" w:cs="Times New Roman"/>
          <w:sz w:val="28"/>
          <w:szCs w:val="28"/>
        </w:rPr>
        <w:t>: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 xml:space="preserve">1) отчет об оценке рыночной стоимости соответствующего объекта бухгалтерского учета, подготовленный в соответствии с законодательством Российской Федерации об оценочной деятельности не ранее чем за три месяца до его представления в </w:t>
      </w:r>
      <w:r w:rsidR="00604EB9">
        <w:rPr>
          <w:rFonts w:ascii="Times New Roman" w:hAnsi="Times New Roman" w:cs="Times New Roman"/>
          <w:sz w:val="28"/>
          <w:szCs w:val="28"/>
        </w:rPr>
        <w:t>Отдел по экономике</w:t>
      </w:r>
      <w:r w:rsidRPr="00C02A84">
        <w:rPr>
          <w:rFonts w:ascii="Times New Roman" w:hAnsi="Times New Roman" w:cs="Times New Roman"/>
          <w:sz w:val="28"/>
          <w:szCs w:val="28"/>
        </w:rPr>
        <w:t>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2) приказ руководителя организации о списании с последующей реализацией и акты о списании;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3) заключенный договор купли-продажи - 1 экземпляр (подлинник).</w:t>
      </w:r>
    </w:p>
    <w:p w:rsidR="00147E93" w:rsidRPr="00C02A84" w:rsidRDefault="00836E35" w:rsidP="00C02A8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. Представленные организациями документы о списании имущества подлежат рассмотрению в течение 30 дней с момента их поступления в </w:t>
      </w:r>
      <w:r w:rsidR="00604EB9">
        <w:rPr>
          <w:rFonts w:ascii="Times New Roman" w:hAnsi="Times New Roman" w:cs="Times New Roman"/>
          <w:sz w:val="28"/>
          <w:szCs w:val="28"/>
        </w:rPr>
        <w:t>Отдел по экономике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. По итогам рассмотрения документов о списании имущества, представленных организациями, </w:t>
      </w:r>
      <w:r w:rsidR="00604EB9">
        <w:rPr>
          <w:rFonts w:ascii="Times New Roman" w:hAnsi="Times New Roman" w:cs="Times New Roman"/>
          <w:sz w:val="28"/>
          <w:szCs w:val="28"/>
        </w:rPr>
        <w:t>Отдел по экономике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 подготавливает проект </w:t>
      </w:r>
      <w:r w:rsidR="00C02A84" w:rsidRPr="00C02A84">
        <w:rPr>
          <w:rFonts w:ascii="Times New Roman" w:hAnsi="Times New Roman" w:cs="Times New Roman"/>
          <w:sz w:val="28"/>
          <w:szCs w:val="28"/>
        </w:rPr>
        <w:t>распоряжения А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12CD2">
        <w:rPr>
          <w:rFonts w:ascii="Times New Roman" w:hAnsi="Times New Roman"/>
          <w:sz w:val="28"/>
          <w:szCs w:val="28"/>
        </w:rPr>
        <w:t>Бердниковского</w:t>
      </w:r>
      <w:r w:rsidR="00CF0D4A">
        <w:rPr>
          <w:rFonts w:ascii="Times New Roman" w:hAnsi="Times New Roman"/>
          <w:sz w:val="28"/>
          <w:szCs w:val="28"/>
        </w:rPr>
        <w:t xml:space="preserve"> сельского поселения Глинковского района Смоленской области</w:t>
      </w:r>
      <w:r w:rsidR="00C02A84" w:rsidRPr="00C02A84">
        <w:rPr>
          <w:rFonts w:ascii="Times New Roman" w:hAnsi="Times New Roman" w:cs="Times New Roman"/>
          <w:sz w:val="28"/>
          <w:szCs w:val="28"/>
        </w:rPr>
        <w:t xml:space="preserve"> </w:t>
      </w:r>
      <w:r w:rsidR="00147E93" w:rsidRPr="00C02A84">
        <w:rPr>
          <w:rFonts w:ascii="Times New Roman" w:hAnsi="Times New Roman" w:cs="Times New Roman"/>
          <w:sz w:val="28"/>
          <w:szCs w:val="28"/>
        </w:rPr>
        <w:t>о списании имущества и исключения из Реестра муниципального имущества</w:t>
      </w:r>
      <w:r w:rsidR="00CF0D4A">
        <w:rPr>
          <w:rFonts w:ascii="Times New Roman" w:hAnsi="Times New Roman" w:cs="Times New Roman"/>
          <w:sz w:val="28"/>
          <w:szCs w:val="28"/>
        </w:rPr>
        <w:t xml:space="preserve"> </w:t>
      </w:r>
      <w:r w:rsidR="00912CD2">
        <w:rPr>
          <w:rFonts w:ascii="Times New Roman" w:hAnsi="Times New Roman"/>
          <w:sz w:val="28"/>
          <w:szCs w:val="28"/>
        </w:rPr>
        <w:t>Бердниковского</w:t>
      </w:r>
      <w:r w:rsidR="00CF0D4A">
        <w:rPr>
          <w:rFonts w:ascii="Times New Roman" w:hAnsi="Times New Roman"/>
          <w:sz w:val="28"/>
          <w:szCs w:val="28"/>
        </w:rPr>
        <w:t xml:space="preserve"> сельского поселения Глинковского района Смоленской области</w:t>
      </w:r>
      <w:r w:rsidR="00147E93" w:rsidRPr="00C02A84">
        <w:rPr>
          <w:rFonts w:ascii="Times New Roman" w:hAnsi="Times New Roman" w:cs="Times New Roman"/>
          <w:sz w:val="28"/>
          <w:szCs w:val="28"/>
        </w:rPr>
        <w:t xml:space="preserve"> (далее - Реестр) либо направляет </w:t>
      </w:r>
      <w:r w:rsidR="00C02A84" w:rsidRPr="00C02A84">
        <w:rPr>
          <w:rFonts w:ascii="Times New Roman" w:hAnsi="Times New Roman" w:cs="Times New Roman"/>
          <w:sz w:val="28"/>
          <w:szCs w:val="28"/>
        </w:rPr>
        <w:t>мотивированный отказ заявителю.</w:t>
      </w:r>
    </w:p>
    <w:p w:rsidR="00147E93" w:rsidRPr="00C02A84" w:rsidRDefault="00836E35" w:rsidP="00C02A8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="00147E93" w:rsidRPr="00C02A84">
        <w:rPr>
          <w:rFonts w:ascii="Times New Roman" w:hAnsi="Times New Roman" w:cs="Times New Roman"/>
          <w:sz w:val="28"/>
          <w:szCs w:val="28"/>
        </w:rPr>
        <w:t>. В списании имущества может быть отказано по следующим основаниям: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1) с заявлением о списании имущества обратилось ненадлежащее лицо;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2) документы, представленные на списание имущества, не соответствуют требованиям действующего законодательства Российской Федерации, настоящего Положения;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3) документы содержат недостоверную и (или) неполную информацию о предлагаемом к списанию имуществе;</w:t>
      </w:r>
    </w:p>
    <w:p w:rsidR="00147E93" w:rsidRPr="00C02A84" w:rsidRDefault="00147E93" w:rsidP="00C02A8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>4) в случае установления фактов умышленного искажения данных в представленных к списанию документах;</w:t>
      </w:r>
    </w:p>
    <w:p w:rsidR="00147E93" w:rsidRPr="008A520E" w:rsidRDefault="00147E93" w:rsidP="008A520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2A84">
        <w:rPr>
          <w:rFonts w:ascii="Times New Roman" w:hAnsi="Times New Roman" w:cs="Times New Roman"/>
          <w:sz w:val="28"/>
          <w:szCs w:val="28"/>
        </w:rPr>
        <w:t xml:space="preserve">5) ареста </w:t>
      </w:r>
      <w:r w:rsidRPr="008A520E">
        <w:rPr>
          <w:rFonts w:ascii="Times New Roman" w:hAnsi="Times New Roman" w:cs="Times New Roman"/>
          <w:sz w:val="28"/>
          <w:szCs w:val="28"/>
        </w:rPr>
        <w:t>имущества организации судебными органами;</w:t>
      </w:r>
    </w:p>
    <w:p w:rsidR="00147E93" w:rsidRPr="008A520E" w:rsidRDefault="00147E93" w:rsidP="008A520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0E">
        <w:rPr>
          <w:rFonts w:ascii="Times New Roman" w:hAnsi="Times New Roman" w:cs="Times New Roman"/>
          <w:sz w:val="28"/>
          <w:szCs w:val="28"/>
        </w:rPr>
        <w:t>6) принятия решения арбитражным судом о признании муниципального предприятия банкротом, а также о ликвидации юридического лица;</w:t>
      </w:r>
    </w:p>
    <w:p w:rsidR="00147E93" w:rsidRPr="008A520E" w:rsidRDefault="00147E93" w:rsidP="008A520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0E">
        <w:rPr>
          <w:rFonts w:ascii="Times New Roman" w:hAnsi="Times New Roman" w:cs="Times New Roman"/>
          <w:sz w:val="28"/>
          <w:szCs w:val="28"/>
        </w:rPr>
        <w:t>7) в иных случаях, предусмотренных действующим законода</w:t>
      </w:r>
      <w:r w:rsidR="00C02A84" w:rsidRPr="008A520E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147E93" w:rsidRPr="008A520E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. Основанием для исключения основных средств из Реестра является </w:t>
      </w:r>
      <w:r w:rsidR="00C02A84" w:rsidRPr="008A520E">
        <w:rPr>
          <w:rFonts w:ascii="Times New Roman" w:hAnsi="Times New Roman" w:cs="Times New Roman"/>
          <w:sz w:val="28"/>
          <w:szCs w:val="28"/>
        </w:rPr>
        <w:t>распоряжение А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02A84" w:rsidRPr="008A520E">
        <w:rPr>
          <w:rFonts w:ascii="Times New Roman" w:hAnsi="Times New Roman" w:cs="Times New Roman"/>
          <w:sz w:val="28"/>
          <w:szCs w:val="28"/>
        </w:rPr>
        <w:t>и акт о списании.</w:t>
      </w:r>
    </w:p>
    <w:p w:rsidR="00147E93" w:rsidRPr="008A520E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. Имущество, кроме недвижимого имущества, автотранспорта и тракторной техники, считается списанным с момента издания </w:t>
      </w:r>
      <w:r w:rsidR="00C02A84" w:rsidRPr="008A520E">
        <w:rPr>
          <w:rFonts w:ascii="Times New Roman" w:hAnsi="Times New Roman" w:cs="Times New Roman"/>
          <w:sz w:val="28"/>
          <w:szCs w:val="28"/>
        </w:rPr>
        <w:t>распоряжения А</w:t>
      </w:r>
      <w:r w:rsidR="00147E93" w:rsidRPr="008A520E">
        <w:rPr>
          <w:rFonts w:ascii="Times New Roman" w:hAnsi="Times New Roman" w:cs="Times New Roman"/>
          <w:sz w:val="28"/>
          <w:szCs w:val="28"/>
        </w:rPr>
        <w:t>дминистрации</w:t>
      </w:r>
      <w:r w:rsidR="00C02A84" w:rsidRPr="008A520E">
        <w:rPr>
          <w:rFonts w:ascii="Times New Roman" w:hAnsi="Times New Roman" w:cs="Times New Roman"/>
          <w:sz w:val="28"/>
          <w:szCs w:val="28"/>
        </w:rPr>
        <w:t>.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 Недвижимое имущество, автотранспортные средства и тракторная техника - после снятия с учета в соответствующих федеральных регистрационных службах. Исключение имущества из Реестра осуществляется после получения </w:t>
      </w:r>
      <w:r w:rsidR="00604EB9">
        <w:rPr>
          <w:rFonts w:ascii="Times New Roman" w:hAnsi="Times New Roman" w:cs="Times New Roman"/>
          <w:sz w:val="28"/>
          <w:szCs w:val="28"/>
        </w:rPr>
        <w:t>Отдел по экономике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 уведомления от организации о выполнении </w:t>
      </w:r>
      <w:r w:rsidR="008A520E" w:rsidRPr="008A520E">
        <w:rPr>
          <w:rFonts w:ascii="Times New Roman" w:hAnsi="Times New Roman" w:cs="Times New Roman"/>
          <w:sz w:val="28"/>
          <w:szCs w:val="28"/>
        </w:rPr>
        <w:t>распоряжения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. Уведомление в </w:t>
      </w:r>
      <w:r w:rsidR="00604EB9">
        <w:rPr>
          <w:rFonts w:ascii="Times New Roman" w:hAnsi="Times New Roman" w:cs="Times New Roman"/>
          <w:sz w:val="28"/>
          <w:szCs w:val="28"/>
        </w:rPr>
        <w:t>Отдел по экономике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 должно быть направлено в течение пяти дней с момента выполнения </w:t>
      </w:r>
      <w:r w:rsidR="008A520E" w:rsidRPr="008A520E">
        <w:rPr>
          <w:rFonts w:ascii="Times New Roman" w:hAnsi="Times New Roman" w:cs="Times New Roman"/>
          <w:sz w:val="28"/>
          <w:szCs w:val="28"/>
        </w:rPr>
        <w:t>распоряжения.</w:t>
      </w:r>
    </w:p>
    <w:p w:rsidR="00147E93" w:rsidRPr="008A520E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17AD6">
        <w:rPr>
          <w:rFonts w:ascii="Times New Roman" w:hAnsi="Times New Roman" w:cs="Times New Roman"/>
          <w:sz w:val="28"/>
          <w:szCs w:val="28"/>
        </w:rPr>
        <w:t xml:space="preserve">. 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Балансодержатель (пользователь) списываемого имущества после получения заверенной копии </w:t>
      </w:r>
      <w:r w:rsidR="00983F67">
        <w:rPr>
          <w:rFonts w:ascii="Times New Roman" w:hAnsi="Times New Roman" w:cs="Times New Roman"/>
          <w:sz w:val="28"/>
          <w:szCs w:val="28"/>
        </w:rPr>
        <w:t>распоряжения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147E93" w:rsidRPr="008A520E" w:rsidRDefault="00147E93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0E">
        <w:rPr>
          <w:rFonts w:ascii="Times New Roman" w:hAnsi="Times New Roman" w:cs="Times New Roman"/>
          <w:sz w:val="28"/>
          <w:szCs w:val="28"/>
        </w:rPr>
        <w:t>1) в срок до 1-го числа следующего месяца отразить списание имущества в бухгалтерском учете;</w:t>
      </w:r>
    </w:p>
    <w:p w:rsidR="00147E93" w:rsidRPr="008A520E" w:rsidRDefault="00147E93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0E">
        <w:rPr>
          <w:rFonts w:ascii="Times New Roman" w:hAnsi="Times New Roman" w:cs="Times New Roman"/>
          <w:sz w:val="28"/>
          <w:szCs w:val="28"/>
        </w:rPr>
        <w:t>2) снять с учета в соответствующих федеральных службах списанные основные средства, подлежащие учету и регистрации;</w:t>
      </w:r>
    </w:p>
    <w:p w:rsidR="00147E93" w:rsidRPr="008A520E" w:rsidRDefault="00147E93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20E">
        <w:rPr>
          <w:rFonts w:ascii="Times New Roman" w:hAnsi="Times New Roman" w:cs="Times New Roman"/>
          <w:sz w:val="28"/>
          <w:szCs w:val="28"/>
        </w:rPr>
        <w:t>3) произвести демонтаж, л</w:t>
      </w:r>
      <w:r w:rsidR="008A520E">
        <w:rPr>
          <w:rFonts w:ascii="Times New Roman" w:hAnsi="Times New Roman" w:cs="Times New Roman"/>
          <w:sz w:val="28"/>
          <w:szCs w:val="28"/>
        </w:rPr>
        <w:t>иквидацию списанного имущества.</w:t>
      </w:r>
    </w:p>
    <w:p w:rsidR="00147E93" w:rsidRPr="008A520E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. Средства, полученные предприятиями от утилизации списанного имущества, закрепленного на праве хозяйственного ведения, перечисляются в бюджет </w:t>
      </w:r>
      <w:r w:rsidR="008A520E" w:rsidRPr="008A520E">
        <w:rPr>
          <w:rFonts w:ascii="Times New Roman" w:hAnsi="Times New Roman" w:cs="Times New Roman"/>
          <w:sz w:val="28"/>
          <w:szCs w:val="28"/>
        </w:rPr>
        <w:t>муниципального образования «Глинковский район» Смоленской области.</w:t>
      </w:r>
    </w:p>
    <w:p w:rsidR="00147E93" w:rsidRPr="008A520E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. Средства, полученные предприятиями и учреждениями от утилизации списанного имущества, закрепленного на праве оперативного управления, перечисляются в бюджет </w:t>
      </w:r>
      <w:r w:rsidR="008A520E" w:rsidRPr="008A520E">
        <w:rPr>
          <w:rFonts w:ascii="Times New Roman" w:hAnsi="Times New Roman" w:cs="Times New Roman"/>
          <w:sz w:val="28"/>
          <w:szCs w:val="28"/>
        </w:rPr>
        <w:t>муниципального образования «Глинковский район» Смоленской области</w:t>
      </w:r>
      <w:r w:rsidR="00147E93" w:rsidRPr="008A520E">
        <w:rPr>
          <w:rFonts w:ascii="Times New Roman" w:hAnsi="Times New Roman" w:cs="Times New Roman"/>
          <w:sz w:val="28"/>
          <w:szCs w:val="28"/>
        </w:rPr>
        <w:t>, за исключен</w:t>
      </w:r>
      <w:r w:rsidR="008A520E" w:rsidRPr="008A520E">
        <w:rPr>
          <w:rFonts w:ascii="Times New Roman" w:hAnsi="Times New Roman" w:cs="Times New Roman"/>
          <w:sz w:val="28"/>
          <w:szCs w:val="28"/>
        </w:rPr>
        <w:t>ием расходов на его утилизацию.</w:t>
      </w:r>
    </w:p>
    <w:p w:rsidR="00147E93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. Балансодержатель (пользователь) обязан уведомить </w:t>
      </w:r>
      <w:r w:rsidR="00604EB9">
        <w:rPr>
          <w:rFonts w:ascii="Times New Roman" w:hAnsi="Times New Roman" w:cs="Times New Roman"/>
          <w:sz w:val="28"/>
          <w:szCs w:val="28"/>
        </w:rPr>
        <w:t>Отдел по экономике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="008A520E" w:rsidRPr="008A520E">
        <w:rPr>
          <w:rFonts w:ascii="Times New Roman" w:hAnsi="Times New Roman" w:cs="Times New Roman"/>
          <w:sz w:val="28"/>
          <w:szCs w:val="28"/>
        </w:rPr>
        <w:t>распоряжения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 и представить в адрес </w:t>
      </w:r>
      <w:r w:rsidR="00604EB9">
        <w:rPr>
          <w:rFonts w:ascii="Times New Roman" w:hAnsi="Times New Roman" w:cs="Times New Roman"/>
          <w:sz w:val="28"/>
          <w:szCs w:val="28"/>
        </w:rPr>
        <w:t>Отдела по экономике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 документы, подтверждающие ликвидацию списанного имущества.</w:t>
      </w:r>
    </w:p>
    <w:p w:rsidR="008A520E" w:rsidRPr="008A520E" w:rsidRDefault="008A520E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147E93" w:rsidRDefault="008A520E" w:rsidP="008A520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A520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7E93" w:rsidRPr="008A520E">
        <w:rPr>
          <w:rFonts w:ascii="Times New Roman" w:hAnsi="Times New Roman" w:cs="Times New Roman"/>
          <w:sz w:val="28"/>
          <w:szCs w:val="28"/>
        </w:rPr>
        <w:t>Заключительные  положе</w:t>
      </w:r>
      <w:r w:rsidRPr="008A520E">
        <w:rPr>
          <w:rFonts w:ascii="Times New Roman" w:hAnsi="Times New Roman" w:cs="Times New Roman"/>
          <w:sz w:val="28"/>
          <w:szCs w:val="28"/>
        </w:rPr>
        <w:t>ния</w:t>
      </w:r>
      <w:proofErr w:type="gramEnd"/>
    </w:p>
    <w:p w:rsidR="008A520E" w:rsidRPr="008A520E" w:rsidRDefault="008A520E" w:rsidP="008A520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7E93" w:rsidRPr="008A520E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. Организации обязаны своевременно не реже одного раза в квартал (до 10 числа месяца, следующего за отчетным кварталом) представлять информацию в </w:t>
      </w:r>
      <w:r w:rsidR="00604EB9">
        <w:rPr>
          <w:rFonts w:ascii="Times New Roman" w:hAnsi="Times New Roman" w:cs="Times New Roman"/>
          <w:sz w:val="28"/>
          <w:szCs w:val="28"/>
        </w:rPr>
        <w:lastRenderedPageBreak/>
        <w:t>Отдел по экономике</w:t>
      </w:r>
      <w:r w:rsidR="00147E93" w:rsidRPr="008A52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 списанном организацией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имуществе</w:t>
      </w:r>
      <w:r w:rsidR="00147E93" w:rsidRPr="008A520E">
        <w:rPr>
          <w:rFonts w:ascii="Times New Roman" w:hAnsi="Times New Roman" w:cs="Times New Roman"/>
          <w:sz w:val="28"/>
          <w:szCs w:val="28"/>
        </w:rPr>
        <w:t>, для внесения изменений в Реестр в части, касающейся исключения списанного имущества из перечня объектов муниципального имущества, а также в договоры о закреплении имущества на праве хозяйственного ведения, оперативного управления и в иные договоры.</w:t>
      </w:r>
    </w:p>
    <w:p w:rsidR="00147E93" w:rsidRPr="008A520E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. Внесение изменений в Реестр в части, касающейся исключения списанного имущества из перечня объектов имущества, обеспечивает </w:t>
      </w:r>
      <w:r w:rsidR="00604EB9">
        <w:rPr>
          <w:rFonts w:ascii="Times New Roman" w:hAnsi="Times New Roman" w:cs="Times New Roman"/>
          <w:sz w:val="28"/>
          <w:szCs w:val="28"/>
        </w:rPr>
        <w:t>Отдел по экономике</w:t>
      </w:r>
      <w:r w:rsidR="008A520E" w:rsidRPr="008A520E">
        <w:rPr>
          <w:rFonts w:ascii="Times New Roman" w:hAnsi="Times New Roman" w:cs="Times New Roman"/>
          <w:sz w:val="28"/>
          <w:szCs w:val="28"/>
        </w:rPr>
        <w:t>.</w:t>
      </w:r>
    </w:p>
    <w:p w:rsidR="00147E93" w:rsidRPr="008A520E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. Списанное имущество исключается из Реестра после предоставления балансодержателем (пользователем) документов, подтверждающих выполнение </w:t>
      </w:r>
      <w:r w:rsidR="008A520E" w:rsidRPr="008A520E">
        <w:rPr>
          <w:rFonts w:ascii="Times New Roman" w:hAnsi="Times New Roman" w:cs="Times New Roman"/>
          <w:sz w:val="28"/>
          <w:szCs w:val="28"/>
        </w:rPr>
        <w:t>распоряжение А</w:t>
      </w:r>
      <w:r w:rsidR="00147E93" w:rsidRPr="008A520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12CD2">
        <w:rPr>
          <w:rFonts w:ascii="Times New Roman" w:hAnsi="Times New Roman"/>
          <w:sz w:val="28"/>
          <w:szCs w:val="28"/>
        </w:rPr>
        <w:t>Бердниковского</w:t>
      </w:r>
      <w:r w:rsidR="00CF0D4A">
        <w:rPr>
          <w:rFonts w:ascii="Times New Roman" w:hAnsi="Times New Roman"/>
          <w:sz w:val="28"/>
          <w:szCs w:val="28"/>
        </w:rPr>
        <w:t xml:space="preserve"> сельского поселения Глинковского района Смоленской области</w:t>
      </w:r>
      <w:r w:rsidR="008A520E" w:rsidRPr="008A520E">
        <w:rPr>
          <w:rFonts w:ascii="Times New Roman" w:hAnsi="Times New Roman" w:cs="Times New Roman"/>
          <w:sz w:val="28"/>
          <w:szCs w:val="28"/>
        </w:rPr>
        <w:t xml:space="preserve"> </w:t>
      </w:r>
      <w:r w:rsidR="008A520E">
        <w:rPr>
          <w:rFonts w:ascii="Times New Roman" w:hAnsi="Times New Roman" w:cs="Times New Roman"/>
          <w:sz w:val="28"/>
          <w:szCs w:val="28"/>
        </w:rPr>
        <w:t>о списании имущества.</w:t>
      </w:r>
    </w:p>
    <w:p w:rsidR="00147E93" w:rsidRPr="008A520E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147E93" w:rsidRPr="008A520E">
        <w:rPr>
          <w:rFonts w:ascii="Times New Roman" w:hAnsi="Times New Roman" w:cs="Times New Roman"/>
          <w:sz w:val="28"/>
          <w:szCs w:val="28"/>
        </w:rPr>
        <w:t>. За полноту, правильность и порядок проведения мероприятий по списанию имущества несут ответственность должностные лица муниципальных предприятий, учреждений и пользователей имущества.</w:t>
      </w:r>
    </w:p>
    <w:p w:rsidR="00147E93" w:rsidRPr="008A520E" w:rsidRDefault="00836E35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147E93" w:rsidRPr="008A520E">
        <w:rPr>
          <w:rFonts w:ascii="Times New Roman" w:hAnsi="Times New Roman" w:cs="Times New Roman"/>
          <w:sz w:val="28"/>
          <w:szCs w:val="28"/>
        </w:rPr>
        <w:t>. В случаях нарушения настоящего Положения при списании с баланса основных средств, а также при установлении фактов бесхозяйственного отношения к материальным ценностям, виновные в этом должностные лица привлекаются к ответственности в соответствии с действующим законодательством Российской Федерации.</w:t>
      </w:r>
    </w:p>
    <w:p w:rsidR="00147E93" w:rsidRPr="008A520E" w:rsidRDefault="00147E93" w:rsidP="008A52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7E93" w:rsidRPr="00346E85" w:rsidRDefault="00147E93" w:rsidP="00147E93">
      <w:pPr>
        <w:rPr>
          <w:sz w:val="26"/>
          <w:szCs w:val="26"/>
        </w:rPr>
      </w:pPr>
    </w:p>
    <w:p w:rsidR="00893AC9" w:rsidRDefault="00893AC9" w:rsidP="00321F6E">
      <w:pPr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893AC9" w:rsidRDefault="00893AC9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893AC9" w:rsidRDefault="00893AC9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893AC9" w:rsidRDefault="00893AC9" w:rsidP="00604EB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893AC9" w:rsidRDefault="00893AC9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17AD6" w:rsidRDefault="00B17AD6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17AD6" w:rsidRDefault="00B17AD6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17AD6" w:rsidRDefault="00B17AD6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17AD6" w:rsidRDefault="00B17AD6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17AD6" w:rsidRDefault="00B17AD6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17AD6" w:rsidRDefault="00B17AD6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17AD6" w:rsidRDefault="00B17AD6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17AD6" w:rsidRDefault="00B17AD6" w:rsidP="00893AC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893AC9" w:rsidRPr="004918AF" w:rsidRDefault="00893AC9" w:rsidP="004918AF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20E" w:rsidRPr="008A520E" w:rsidRDefault="008A520E" w:rsidP="00440247">
      <w:pPr>
        <w:tabs>
          <w:tab w:val="left" w:pos="2775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8A520E" w:rsidRPr="008A520E" w:rsidSect="00B27C6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7855AA"/>
    <w:multiLevelType w:val="hybridMultilevel"/>
    <w:tmpl w:val="6958B1A6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F21E2"/>
    <w:multiLevelType w:val="hybridMultilevel"/>
    <w:tmpl w:val="4674383C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76610"/>
    <w:multiLevelType w:val="hybridMultilevel"/>
    <w:tmpl w:val="602AB1B0"/>
    <w:lvl w:ilvl="0" w:tplc="6B16C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0A8A"/>
    <w:rsid w:val="000E20E0"/>
    <w:rsid w:val="00127680"/>
    <w:rsid w:val="0013000A"/>
    <w:rsid w:val="00147E93"/>
    <w:rsid w:val="00155175"/>
    <w:rsid w:val="001A0661"/>
    <w:rsid w:val="001C6C93"/>
    <w:rsid w:val="00225FBF"/>
    <w:rsid w:val="0029073F"/>
    <w:rsid w:val="002A5F26"/>
    <w:rsid w:val="00311443"/>
    <w:rsid w:val="00321F6E"/>
    <w:rsid w:val="00440247"/>
    <w:rsid w:val="00440AA8"/>
    <w:rsid w:val="00441C48"/>
    <w:rsid w:val="004918AF"/>
    <w:rsid w:val="004C774A"/>
    <w:rsid w:val="004D4D4B"/>
    <w:rsid w:val="005969C8"/>
    <w:rsid w:val="00604EB9"/>
    <w:rsid w:val="006A0A8A"/>
    <w:rsid w:val="006C5E76"/>
    <w:rsid w:val="0075148B"/>
    <w:rsid w:val="00791050"/>
    <w:rsid w:val="00836E35"/>
    <w:rsid w:val="00893AC9"/>
    <w:rsid w:val="008A520E"/>
    <w:rsid w:val="008E1C74"/>
    <w:rsid w:val="00904277"/>
    <w:rsid w:val="00912CD2"/>
    <w:rsid w:val="00923277"/>
    <w:rsid w:val="00983F67"/>
    <w:rsid w:val="009B3223"/>
    <w:rsid w:val="00A67D03"/>
    <w:rsid w:val="00B02D4D"/>
    <w:rsid w:val="00B17AD6"/>
    <w:rsid w:val="00B27C65"/>
    <w:rsid w:val="00BD552B"/>
    <w:rsid w:val="00C02A84"/>
    <w:rsid w:val="00CF0D4A"/>
    <w:rsid w:val="00D10099"/>
    <w:rsid w:val="00DD4054"/>
    <w:rsid w:val="00DD66C0"/>
    <w:rsid w:val="00DF5F09"/>
    <w:rsid w:val="00E23758"/>
    <w:rsid w:val="00E630E3"/>
    <w:rsid w:val="00E90F9C"/>
    <w:rsid w:val="00F113D7"/>
    <w:rsid w:val="00F22603"/>
    <w:rsid w:val="00FB3755"/>
    <w:rsid w:val="00FB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FBF"/>
    <w:pPr>
      <w:suppressAutoHyphens/>
    </w:pPr>
    <w:rPr>
      <w:rFonts w:ascii="Calibri" w:eastAsia="Calibri" w:hAnsi="Calibri" w:cs="Calibri"/>
      <w:lang w:eastAsia="ar-SA"/>
    </w:rPr>
  </w:style>
  <w:style w:type="paragraph" w:styleId="4">
    <w:name w:val="heading 4"/>
    <w:basedOn w:val="a"/>
    <w:next w:val="a"/>
    <w:link w:val="40"/>
    <w:qFormat/>
    <w:rsid w:val="00225FBF"/>
    <w:pPr>
      <w:keepNext/>
      <w:tabs>
        <w:tab w:val="num" w:pos="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25FB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225FBF"/>
    <w:pPr>
      <w:ind w:left="720"/>
      <w:contextualSpacing/>
    </w:pPr>
  </w:style>
  <w:style w:type="paragraph" w:styleId="a4">
    <w:name w:val="No Spacing"/>
    <w:uiPriority w:val="1"/>
    <w:qFormat/>
    <w:rsid w:val="00CF0D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01;n=58014;fld=134;dst=100076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01;n=58014;fld=134;dst=1000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245C0-C908-4F45-B858-82D96E9D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3211</Words>
  <Characters>18304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2017-10-02T12:11:00Z</cp:lastPrinted>
  <dcterms:created xsi:type="dcterms:W3CDTF">2017-10-02T12:13:00Z</dcterms:created>
  <dcterms:modified xsi:type="dcterms:W3CDTF">2017-10-02T12:13:00Z</dcterms:modified>
</cp:coreProperties>
</file>