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6B" w:rsidRDefault="00EE546B" w:rsidP="00EE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182880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46B" w:rsidRDefault="00EE546B" w:rsidP="00EE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Default="00EE546B" w:rsidP="00EE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Default="00EE546B" w:rsidP="00EE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46B" w:rsidRDefault="00EE546B" w:rsidP="00EE546B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25B93" w:rsidRDefault="00EE546B" w:rsidP="00EE546B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</w:p>
    <w:p w:rsidR="00725B93" w:rsidRDefault="00725B93" w:rsidP="00EE546B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БЕРДНИКОВСКОГО</w:t>
      </w:r>
      <w:r w:rsidR="00EE546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</w:p>
    <w:p w:rsidR="00EE546B" w:rsidRDefault="00EE546B" w:rsidP="00EE546B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ГЛИНКОВСКОГО РАЙОНА  СМОЛЕНСКОЙ ОБЛАСТИ</w:t>
      </w:r>
    </w:p>
    <w:p w:rsidR="00EE546B" w:rsidRDefault="00EE546B" w:rsidP="00EE546B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E546B" w:rsidRDefault="00EE546B" w:rsidP="00EE546B">
      <w:pPr>
        <w:keepNext/>
        <w:tabs>
          <w:tab w:val="left" w:pos="41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EE546B" w:rsidRDefault="00EE546B" w:rsidP="00EE5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Default="00EE546B" w:rsidP="00EE5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05.06.2017 г                        № </w:t>
      </w:r>
      <w:r w:rsidR="00BB1A3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25B9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EE546B" w:rsidRDefault="00EE546B" w:rsidP="00EE5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первичных мер 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</w:p>
    <w:p w:rsidR="00EE546B" w:rsidRDefault="00EE546B" w:rsidP="00EE54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46B" w:rsidRDefault="00EE546B" w:rsidP="00E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546B">
        <w:rPr>
          <w:rFonts w:ascii="Times New Roman" w:eastAsia="Calibri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Уставом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725B93">
        <w:rPr>
          <w:rFonts w:ascii="Times New Roman" w:eastAsia="Calibri" w:hAnsi="Times New Roman" w:cs="Times New Roman"/>
          <w:sz w:val="28"/>
        </w:rPr>
        <w:t>Бердниковского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:rsidR="00EE546B" w:rsidRDefault="00EE546B" w:rsidP="00EE546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725B93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EE546B" w:rsidRDefault="00EE546B" w:rsidP="00EE546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Pr="00EE546B" w:rsidRDefault="00EE546B" w:rsidP="00EE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546B">
        <w:rPr>
          <w:rFonts w:ascii="Times New Roman" w:eastAsia="Calibri" w:hAnsi="Times New Roman" w:cs="Times New Roman"/>
          <w:sz w:val="28"/>
        </w:rPr>
        <w:t xml:space="preserve">1. Утвердить прилагаемое Положение об обеспечении первичных мер пожарной безопасности </w:t>
      </w:r>
      <w:r>
        <w:rPr>
          <w:rFonts w:ascii="Times New Roman" w:eastAsia="Calibri" w:hAnsi="Times New Roman" w:cs="Times New Roman"/>
          <w:sz w:val="28"/>
        </w:rPr>
        <w:t xml:space="preserve">на территории </w:t>
      </w:r>
      <w:r w:rsidR="00725B93">
        <w:rPr>
          <w:rFonts w:ascii="Times New Roman" w:eastAsia="Calibri" w:hAnsi="Times New Roman" w:cs="Times New Roman"/>
          <w:sz w:val="28"/>
        </w:rPr>
        <w:t>Бердниковского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Глинковского района Смоленской области.</w:t>
      </w:r>
    </w:p>
    <w:p w:rsidR="00EE546B" w:rsidRDefault="00EE546B" w:rsidP="00E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2.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собой.</w:t>
      </w:r>
    </w:p>
    <w:p w:rsidR="00EE546B" w:rsidRDefault="00EE546B" w:rsidP="00EE546B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Default="00EE546B" w:rsidP="00EE546B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Default="00EE546B" w:rsidP="00EE546B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Default="00EE546B" w:rsidP="00EE546B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муниципального образования</w:t>
      </w:r>
    </w:p>
    <w:p w:rsidR="00EE546B" w:rsidRDefault="00725B93" w:rsidP="00EE546B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="00EE5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EE546B" w:rsidRDefault="00EE546B" w:rsidP="00EE546B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Глинковского района Смоленской области                            </w:t>
      </w:r>
      <w:r w:rsidR="00725B93">
        <w:rPr>
          <w:rFonts w:ascii="Times New Roman" w:eastAsia="Times New Roman" w:hAnsi="Times New Roman" w:cs="Times New Roman"/>
          <w:sz w:val="28"/>
          <w:szCs w:val="20"/>
          <w:lang w:eastAsia="ru-RU"/>
        </w:rPr>
        <w:t>Г.Н.Рябенкова</w:t>
      </w:r>
    </w:p>
    <w:p w:rsidR="009E1883" w:rsidRDefault="009E1883"/>
    <w:p w:rsidR="00EE546B" w:rsidRDefault="00EE546B"/>
    <w:p w:rsidR="00EE546B" w:rsidRDefault="00EE546B"/>
    <w:p w:rsidR="00EE546B" w:rsidRDefault="00EE546B"/>
    <w:p w:rsidR="00EE546B" w:rsidRDefault="00EE546B"/>
    <w:p w:rsidR="00EE546B" w:rsidRPr="00725B93" w:rsidRDefault="00EE546B" w:rsidP="00EE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72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E546B" w:rsidRPr="00725B93" w:rsidRDefault="00EE546B" w:rsidP="00EE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72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E546B" w:rsidRPr="00725B93" w:rsidRDefault="00725B93" w:rsidP="00EE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725B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Бердниковского</w:t>
      </w:r>
      <w:r w:rsidR="00EE546B" w:rsidRPr="0072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E546B" w:rsidRPr="00725B93" w:rsidRDefault="00EE546B" w:rsidP="00EE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725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Глинковского района Смоленской области</w:t>
      </w:r>
    </w:p>
    <w:p w:rsidR="00EE546B" w:rsidRPr="00725B93" w:rsidRDefault="00EE546B" w:rsidP="00EE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725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05.06.2017г.  №</w:t>
      </w:r>
      <w:r w:rsidR="00572FA4" w:rsidRPr="00725B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725B93" w:rsidRPr="00725B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                                                                                                                                   об обеспечении первичных мер пожарной безопасности</w:t>
      </w:r>
    </w:p>
    <w:p w:rsid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 района Смоленской области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обеспечении первичных мер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пожарной безопасности», Федеральным законом «Технический регламент о требованиях пожарной безопасности», Уставом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организационно-правового, финансового, материально-технического</w:t>
      </w:r>
      <w:proofErr w:type="gramEnd"/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первичных мер пожарной безопасности 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сельских населенных пунктов.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Полномочия Администрации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пожарной безопасности в границах населенных пунктов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 полномочиям Администрации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пожарной безопасности относится обеспечение первичных мер пожарной безопасности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 первичным мерам пожарной безопасности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сельских населенных пунктов относятся: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решение вопросов организационно-правового, финансового, материально-технического обеспечения пожарной безопасности; 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Администрации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2.2.3. 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ключение мероприятий по обеспечению пожарной безопасности в планы, схемы и программы развития территории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установление особого противопожарного режима в случае повышения пожарной опасности;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пунктах, перечень которых устанавливается муниципальным правовым актом Администрации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оснащение территорий общего пользования первичными средствами тушения пожаров и противопожарным инвентарем, перечень которых и места их размещения определяются муниципальным правовым актом Администрации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организация и принятие мер по оповещению населения и подразделений Государственной противопожарной службы о пожаре;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полномочиям Администрации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пожарной безопасности в границах сельских населенных пунктов также относятся:</w:t>
      </w:r>
    </w:p>
    <w:p w:rsidR="00EE24A2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участие в разработке расписания выезда подразделений пожарной охраны для тушения пожаров в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обеспечение беспрепятственного проезда пожарной техники к месту пожара;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Администрации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осуществление контроля в сфере градостроительной деятельности по соблюдению требований пожарной безопасности при планировке и застройке территории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области.</w:t>
      </w:r>
    </w:p>
    <w:p w:rsidR="00EE546B" w:rsidRPr="00EE546B" w:rsidRDefault="00EE24A2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6B"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Организационно-правовое обеспечение первичных мер пожарной безопасности в границах сельских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546B"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Организационно-правовое обеспечение первичных мер пожарной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на территории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сельских населенных пунктов предусматривает: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разработку и осуществление мероприятий по обеспечению пожарной безопасности в границах сельских населенных пунктов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разработку и утверждение бюджета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в части расходов на обеспечение пожарной безопасности в границах сельских населенных пунктов;</w:t>
      </w:r>
    </w:p>
    <w:p w:rsidR="00EE24A2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утверждение расписания выезда подразделений пожарной охраны для тушения пожаров в 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Доброминском сельском поселении Глинковского района Смоленской области; </w:t>
      </w:r>
    </w:p>
    <w:p w:rsidR="00EE546B" w:rsidRPr="00EE546B" w:rsidRDefault="00EE24A2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546B"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установление особого противопожарного режима на территории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="00EE546B"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Материально-техническое обеспечение первичных мер пожарной безопасности в границах сельских населенных пунктов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Материально-техническое обеспечение первичных мер пожарной безопасности в границах сельских населенных пунктов предусматривает: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21211E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обеспечение надлежащего состояния источников противопожарного водоснабжения, находящихся в собственности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546B" w:rsidRPr="00EE546B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размещение муниципальных заказов на поставки товаров, выполнение работ, оказание услуг, направленных на обеспечение первичных мер пожарной безопасности в границах сельских населенных пунктов;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оснащение территорий общего пользования первичными средствами тушения пожаров и противопожарным инвентарем;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6B" w:rsidRPr="00EE546B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телефонизация сельских населенных пунктов и территорий, расположенных 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сообщения о пожаре;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поддержание в постоянной готовности техники, приспособленной для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тушения пожара;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4.1.7 содержание муниципальной пожарной охраны;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4.1.8 оказание материальной поддержки добровольной пожарной охране.</w:t>
      </w:r>
    </w:p>
    <w:p w:rsidR="0021211E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области. </w:t>
      </w:r>
    </w:p>
    <w:p w:rsidR="00EE546B" w:rsidRPr="00EE546B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Финансовое обеспечение первичных мер пожарной безопасности в границах сельских населенных пунктов </w:t>
      </w:r>
    </w:p>
    <w:p w:rsidR="0021211E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5.1. Финансовое обеспечение первичных мер пожарной безопасности на территории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сельских населенных пунктов является расходным обязательством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области. </w:t>
      </w:r>
    </w:p>
    <w:p w:rsidR="00EE546B" w:rsidRPr="00EE546B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Финансовое обеспечение первичных мер пожарной безопасности в границах сельских населенных пунктов осуществляется за счет средств бюджета </w:t>
      </w:r>
      <w:r w:rsidR="007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средств, предусмотренных решением о бюджете на соответствующий финансовый год.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Допускается привлечение внебюджетных источников для финансирования первичных мер пожарной безопасности в границах сельских населенных пунктов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охраны,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 и аварийно-спасательного снаряжения, организацией противопожарной пропаганды и обучением мерам пожарной безопасности и других мероприятий в области пожарной безопасности.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6B" w:rsidRDefault="00EE546B"/>
    <w:sectPr w:rsidR="00EE546B" w:rsidSect="0046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46B"/>
    <w:rsid w:val="0021211E"/>
    <w:rsid w:val="00461DE0"/>
    <w:rsid w:val="005122F8"/>
    <w:rsid w:val="00572FA4"/>
    <w:rsid w:val="00725B93"/>
    <w:rsid w:val="009E1883"/>
    <w:rsid w:val="00BB1A32"/>
    <w:rsid w:val="00EE24A2"/>
    <w:rsid w:val="00EE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4BA3-DC60-4D5B-BD94-5269CE79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2017-06-08T16:48:00Z</cp:lastPrinted>
  <dcterms:created xsi:type="dcterms:W3CDTF">2017-06-05T18:25:00Z</dcterms:created>
  <dcterms:modified xsi:type="dcterms:W3CDTF">2017-06-08T16:49:00Z</dcterms:modified>
</cp:coreProperties>
</file>