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3" w:rsidRDefault="007B55D7" w:rsidP="00AE4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AE44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44D3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  <w:r w:rsidR="00AE44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E44D3" w:rsidRDefault="007B55D7" w:rsidP="00AE4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оценки эффективности налоговых льгот </w:t>
      </w:r>
    </w:p>
    <w:p w:rsidR="007B55D7" w:rsidRPr="00AE44D3" w:rsidRDefault="007B55D7" w:rsidP="00AE4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>по</w:t>
      </w:r>
      <w:r w:rsidR="00C14311" w:rsidRPr="00AE44D3">
        <w:rPr>
          <w:rFonts w:ascii="Times New Roman" w:hAnsi="Times New Roman" w:cs="Times New Roman"/>
          <w:b/>
          <w:sz w:val="28"/>
          <w:szCs w:val="28"/>
        </w:rPr>
        <w:t xml:space="preserve"> местным налогам за 201</w:t>
      </w:r>
      <w:r w:rsidR="000E74C6">
        <w:rPr>
          <w:rFonts w:ascii="Times New Roman" w:hAnsi="Times New Roman" w:cs="Times New Roman"/>
          <w:b/>
          <w:sz w:val="28"/>
          <w:szCs w:val="28"/>
        </w:rPr>
        <w:t>6</w:t>
      </w:r>
      <w:r w:rsidRPr="00AE44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7C94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В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E44D3">
        <w:rPr>
          <w:rFonts w:ascii="Times New Roman" w:hAnsi="Times New Roman" w:cs="Times New Roman"/>
          <w:sz w:val="28"/>
          <w:szCs w:val="28"/>
        </w:rPr>
        <w:t>28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марта 2016 года № </w:t>
      </w:r>
      <w:r w:rsidR="00AE44D3">
        <w:rPr>
          <w:rFonts w:ascii="Times New Roman" w:hAnsi="Times New Roman" w:cs="Times New Roman"/>
          <w:sz w:val="28"/>
          <w:szCs w:val="28"/>
        </w:rPr>
        <w:t xml:space="preserve">24 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«О порядке проведения оценки эффективности налоговых льгот и ставок по местным налогам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поселения» и в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 целях определения целесообразности потерь бюджета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поселения проведена оценка эффективности налоговых льгот по налогу на имущество физических лиц и земельному налогу.</w:t>
      </w:r>
    </w:p>
    <w:p w:rsidR="00767C94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Статьей 61.5 Бюджетного коде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кса РФ определено, что в бюджет 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   </w:t>
      </w:r>
      <w:r w:rsidR="007B55D7" w:rsidRPr="00AE44D3">
        <w:rPr>
          <w:rFonts w:ascii="Times New Roman" w:hAnsi="Times New Roman" w:cs="Times New Roman"/>
          <w:sz w:val="28"/>
          <w:szCs w:val="28"/>
        </w:rPr>
        <w:t>зачисляются налогов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ые доходы от местных налогов, а </w:t>
      </w:r>
      <w:r w:rsidR="007B55D7" w:rsidRPr="00AE44D3">
        <w:rPr>
          <w:rFonts w:ascii="Times New Roman" w:hAnsi="Times New Roman" w:cs="Times New Roman"/>
          <w:sz w:val="28"/>
          <w:szCs w:val="28"/>
        </w:rPr>
        <w:t>именно:</w:t>
      </w:r>
    </w:p>
    <w:p w:rsidR="00767C94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- земельный налог – по </w:t>
      </w:r>
      <w:r w:rsidR="00767C94" w:rsidRPr="00AE44D3">
        <w:rPr>
          <w:rFonts w:ascii="Times New Roman" w:hAnsi="Times New Roman" w:cs="Times New Roman"/>
          <w:sz w:val="28"/>
          <w:szCs w:val="28"/>
        </w:rPr>
        <w:t>нормативу 100 процентов</w:t>
      </w:r>
    </w:p>
    <w:p w:rsidR="007B55D7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- налог на имущество физических лиц – по нормативу 100 процентов.</w:t>
      </w:r>
    </w:p>
    <w:p w:rsidR="007B55D7" w:rsidRPr="00AE44D3" w:rsidRDefault="00A3533A" w:rsidP="00A3533A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55D7" w:rsidRPr="00AE44D3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льгот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 по местным налогам </w:t>
      </w:r>
      <w:r w:rsidR="002B097E" w:rsidRPr="00AE44D3">
        <w:rPr>
          <w:rFonts w:ascii="Times New Roman" w:hAnsi="Times New Roman" w:cs="Times New Roman"/>
          <w:sz w:val="28"/>
          <w:szCs w:val="28"/>
        </w:rPr>
        <w:t>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2B097E" w:rsidRPr="00AE44D3" w:rsidRDefault="00A3533A" w:rsidP="00A3533A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</w:t>
      </w:r>
      <w:r w:rsidR="002B097E" w:rsidRPr="00AE44D3">
        <w:rPr>
          <w:rFonts w:ascii="Times New Roman" w:hAnsi="Times New Roman" w:cs="Times New Roman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0299C" w:rsidRPr="00AE44D3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097E" w:rsidRPr="00AE44D3">
        <w:rPr>
          <w:rFonts w:ascii="Times New Roman" w:hAnsi="Times New Roman" w:cs="Times New Roman"/>
          <w:b/>
          <w:sz w:val="28"/>
          <w:szCs w:val="28"/>
        </w:rPr>
        <w:t>Бюджетная эффективность налоговых льгот.</w:t>
      </w:r>
      <w:r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D3">
        <w:rPr>
          <w:rFonts w:ascii="Times New Roman" w:hAnsi="Times New Roman" w:cs="Times New Roman"/>
          <w:sz w:val="28"/>
          <w:szCs w:val="28"/>
        </w:rPr>
        <w:t>Под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2B097E" w:rsidRPr="00AE44D3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</w:t>
      </w:r>
      <w:r w:rsidR="002B097E"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Социальная эффективность налоговых льгот.</w:t>
      </w:r>
      <w:r w:rsidRPr="00AE44D3">
        <w:rPr>
          <w:rFonts w:ascii="Times New Roman" w:hAnsi="Times New Roman" w:cs="Times New Roman"/>
          <w:sz w:val="28"/>
          <w:szCs w:val="28"/>
        </w:rPr>
        <w:t xml:space="preserve"> </w:t>
      </w:r>
      <w:r w:rsidR="002B097E" w:rsidRPr="00AE44D3">
        <w:rPr>
          <w:rFonts w:ascii="Times New Roman" w:hAnsi="Times New Roman" w:cs="Times New Roman"/>
          <w:sz w:val="28"/>
          <w:szCs w:val="28"/>
        </w:rPr>
        <w:t>Под социальной</w:t>
      </w:r>
      <w:r w:rsidR="002B097E"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97E" w:rsidRPr="00AE44D3">
        <w:rPr>
          <w:rFonts w:ascii="Times New Roman" w:hAnsi="Times New Roman" w:cs="Times New Roman"/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льготы.</w:t>
      </w:r>
    </w:p>
    <w:p w:rsidR="002B097E" w:rsidRPr="00AE44D3" w:rsidRDefault="00313852" w:rsidP="006965A7">
      <w:pPr>
        <w:pStyle w:val="a3"/>
        <w:ind w:left="439"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</w:t>
      </w:r>
      <w:r w:rsidR="002B097E" w:rsidRPr="00AE44D3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2B097E" w:rsidRPr="00AE44D3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>п</w:t>
      </w:r>
      <w:r w:rsidR="002B097E" w:rsidRPr="00AE44D3">
        <w:rPr>
          <w:rFonts w:ascii="Times New Roman" w:hAnsi="Times New Roman" w:cs="Times New Roman"/>
          <w:sz w:val="28"/>
          <w:szCs w:val="28"/>
        </w:rPr>
        <w:t>оддержка социально незащищенных категорий граждан;</w:t>
      </w:r>
    </w:p>
    <w:p w:rsidR="006965A7" w:rsidRPr="00AE44D3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>м</w:t>
      </w:r>
      <w:r w:rsidR="002B097E" w:rsidRPr="00AE44D3">
        <w:rPr>
          <w:rFonts w:ascii="Times New Roman" w:hAnsi="Times New Roman" w:cs="Times New Roman"/>
          <w:sz w:val="28"/>
          <w:szCs w:val="28"/>
        </w:rPr>
        <w:t>инимизация налоговой нагрузки учреждений, финансируемых из местного бюджета.</w:t>
      </w:r>
    </w:p>
    <w:p w:rsidR="00386710" w:rsidRPr="00AE44D3" w:rsidRDefault="00A3533A" w:rsidP="006965A7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6AEA" w:rsidRPr="00AE44D3">
        <w:rPr>
          <w:rFonts w:ascii="Times New Roman" w:hAnsi="Times New Roman" w:cs="Times New Roman"/>
          <w:b/>
          <w:sz w:val="28"/>
          <w:szCs w:val="28"/>
        </w:rPr>
        <w:t xml:space="preserve">Земельный налог </w:t>
      </w:r>
      <w:r w:rsidR="00767C94"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установлен решением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C94" w:rsidRPr="00AE44D3">
        <w:rPr>
          <w:rFonts w:ascii="Times New Roman" w:hAnsi="Times New Roman" w:cs="Times New Roman"/>
          <w:sz w:val="28"/>
          <w:szCs w:val="28"/>
        </w:rPr>
        <w:lastRenderedPageBreak/>
        <w:t>Глинковского района Смоленской области от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1</w:t>
      </w:r>
      <w:r w:rsidR="00AE44D3">
        <w:rPr>
          <w:rFonts w:ascii="Times New Roman" w:hAnsi="Times New Roman" w:cs="Times New Roman"/>
          <w:sz w:val="28"/>
          <w:szCs w:val="28"/>
        </w:rPr>
        <w:t>4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ноября 2014 года № 1</w:t>
      </w:r>
      <w:r w:rsidR="00AE44D3">
        <w:rPr>
          <w:rFonts w:ascii="Times New Roman" w:hAnsi="Times New Roman" w:cs="Times New Roman"/>
          <w:sz w:val="28"/>
          <w:szCs w:val="28"/>
        </w:rPr>
        <w:t>3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земельном налоге на территории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</w:t>
      </w:r>
      <w:r w:rsidR="008C6AEA" w:rsidRPr="00AE44D3">
        <w:rPr>
          <w:rFonts w:ascii="Times New Roman" w:hAnsi="Times New Roman" w:cs="Times New Roman"/>
          <w:sz w:val="28"/>
          <w:szCs w:val="28"/>
        </w:rPr>
        <w:t>кого района Смоленской о</w:t>
      </w:r>
      <w:r w:rsidR="001A4B39" w:rsidRPr="00AE44D3">
        <w:rPr>
          <w:rFonts w:ascii="Times New Roman" w:hAnsi="Times New Roman" w:cs="Times New Roman"/>
          <w:sz w:val="28"/>
          <w:szCs w:val="28"/>
        </w:rPr>
        <w:t xml:space="preserve">бласти» и решением предоставлены льготы:      </w:t>
      </w:r>
    </w:p>
    <w:p w:rsidR="008C6AEA" w:rsidRPr="00AE44D3" w:rsidRDefault="00386710" w:rsidP="006965A7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E44D3"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  <w:r w:rsidR="00627527" w:rsidRPr="00AE44D3">
        <w:rPr>
          <w:rFonts w:ascii="Times New Roman" w:hAnsi="Times New Roman" w:cs="Times New Roman"/>
          <w:b/>
          <w:sz w:val="28"/>
          <w:szCs w:val="28"/>
        </w:rPr>
        <w:t xml:space="preserve"> по юридическим лицам</w:t>
      </w:r>
      <w:r w:rsidRPr="00AE44D3">
        <w:rPr>
          <w:rFonts w:ascii="Times New Roman" w:hAnsi="Times New Roman" w:cs="Times New Roman"/>
          <w:sz w:val="28"/>
          <w:szCs w:val="28"/>
        </w:rPr>
        <w:t xml:space="preserve"> налоговой льготой, установленной в соответствии с п.2 </w:t>
      </w:r>
      <w:r w:rsidR="00627527" w:rsidRPr="00AE44D3">
        <w:rPr>
          <w:rFonts w:ascii="Times New Roman" w:hAnsi="Times New Roman" w:cs="Times New Roman"/>
          <w:sz w:val="28"/>
          <w:szCs w:val="28"/>
        </w:rPr>
        <w:t>ст.387 НК РФ, воспользовалось 2 налогоплательщика</w:t>
      </w:r>
      <w:r w:rsidRPr="00AE44D3">
        <w:rPr>
          <w:rFonts w:ascii="Times New Roman" w:hAnsi="Times New Roman" w:cs="Times New Roman"/>
          <w:sz w:val="28"/>
          <w:szCs w:val="28"/>
        </w:rPr>
        <w:t>, сумма</w:t>
      </w:r>
      <w:r w:rsidR="001A4B39" w:rsidRPr="00AE44D3">
        <w:rPr>
          <w:rFonts w:ascii="Times New Roman" w:hAnsi="Times New Roman" w:cs="Times New Roman"/>
          <w:sz w:val="28"/>
          <w:szCs w:val="28"/>
        </w:rPr>
        <w:t xml:space="preserve"> выпадающих доходов 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E74C6">
        <w:rPr>
          <w:rFonts w:ascii="Times New Roman" w:hAnsi="Times New Roman" w:cs="Times New Roman"/>
          <w:sz w:val="28"/>
          <w:szCs w:val="28"/>
        </w:rPr>
        <w:t>39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тыс. рублей. Данные приведены согласно форме № 5 – МН за 201</w:t>
      </w:r>
      <w:r w:rsidR="000E74C6">
        <w:rPr>
          <w:rFonts w:ascii="Times New Roman" w:hAnsi="Times New Roman" w:cs="Times New Roman"/>
          <w:sz w:val="28"/>
          <w:szCs w:val="28"/>
        </w:rPr>
        <w:t>6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год Межрайонный ИФНС России №</w:t>
      </w:r>
      <w:r w:rsidR="000E74C6">
        <w:rPr>
          <w:rFonts w:ascii="Times New Roman" w:hAnsi="Times New Roman" w:cs="Times New Roman"/>
          <w:sz w:val="28"/>
          <w:szCs w:val="28"/>
        </w:rPr>
        <w:t>1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по Смоленской област</w:t>
      </w:r>
      <w:r w:rsidR="008C6AEA" w:rsidRPr="00AE44D3">
        <w:rPr>
          <w:rFonts w:ascii="Times New Roman" w:hAnsi="Times New Roman" w:cs="Times New Roman"/>
          <w:sz w:val="28"/>
          <w:szCs w:val="28"/>
        </w:rPr>
        <w:t>и.</w:t>
      </w:r>
    </w:p>
    <w:p w:rsidR="00627527" w:rsidRPr="00AE44D3" w:rsidRDefault="00627527" w:rsidP="006965A7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AE44D3">
        <w:rPr>
          <w:rFonts w:ascii="Times New Roman" w:hAnsi="Times New Roman" w:cs="Times New Roman"/>
          <w:b/>
          <w:sz w:val="28"/>
          <w:szCs w:val="28"/>
        </w:rPr>
        <w:t>по земельному налогу  по физическим лицам</w:t>
      </w:r>
      <w:r w:rsidRPr="00AE44D3">
        <w:rPr>
          <w:rFonts w:ascii="Times New Roman" w:hAnsi="Times New Roman" w:cs="Times New Roman"/>
          <w:sz w:val="28"/>
          <w:szCs w:val="28"/>
        </w:rPr>
        <w:t xml:space="preserve"> налоговой льготой, установленной в соответствии с п.2  ст.387 НК РФ</w:t>
      </w:r>
      <w:r w:rsidR="00AE44D3" w:rsidRPr="00AE44D3">
        <w:rPr>
          <w:rFonts w:ascii="Times New Roman" w:hAnsi="Times New Roman" w:cs="Times New Roman"/>
          <w:sz w:val="28"/>
          <w:szCs w:val="28"/>
        </w:rPr>
        <w:t>,</w:t>
      </w:r>
      <w:r w:rsidRPr="00AE44D3">
        <w:rPr>
          <w:rFonts w:ascii="Times New Roman" w:hAnsi="Times New Roman" w:cs="Times New Roman"/>
          <w:sz w:val="28"/>
          <w:szCs w:val="28"/>
        </w:rPr>
        <w:t xml:space="preserve"> воспользовалось </w:t>
      </w:r>
      <w:r w:rsidR="000E74C6">
        <w:rPr>
          <w:rFonts w:ascii="Times New Roman" w:hAnsi="Times New Roman" w:cs="Times New Roman"/>
          <w:sz w:val="28"/>
          <w:szCs w:val="28"/>
        </w:rPr>
        <w:t>23</w:t>
      </w:r>
      <w:r w:rsidRPr="00AE44D3">
        <w:rPr>
          <w:rFonts w:ascii="Times New Roman" w:hAnsi="Times New Roman" w:cs="Times New Roman"/>
          <w:sz w:val="28"/>
          <w:szCs w:val="28"/>
        </w:rPr>
        <w:t xml:space="preserve"> налогоплательщиков, сумма выпадающих доходов составила </w:t>
      </w:r>
      <w:r w:rsidR="000E74C6">
        <w:rPr>
          <w:rFonts w:ascii="Times New Roman" w:hAnsi="Times New Roman" w:cs="Times New Roman"/>
          <w:sz w:val="28"/>
          <w:szCs w:val="28"/>
        </w:rPr>
        <w:t>9</w:t>
      </w:r>
      <w:r w:rsidRPr="00AE44D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E44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44D3">
        <w:rPr>
          <w:rFonts w:ascii="Times New Roman" w:hAnsi="Times New Roman" w:cs="Times New Roman"/>
          <w:sz w:val="28"/>
          <w:szCs w:val="28"/>
        </w:rPr>
        <w:t>ублей. Данные приведены согласно форме № 5 – МН за 201</w:t>
      </w:r>
      <w:r w:rsidR="000E74C6">
        <w:rPr>
          <w:rFonts w:ascii="Times New Roman" w:hAnsi="Times New Roman" w:cs="Times New Roman"/>
          <w:sz w:val="28"/>
          <w:szCs w:val="28"/>
        </w:rPr>
        <w:t>6</w:t>
      </w:r>
      <w:r w:rsidRPr="00AE44D3">
        <w:rPr>
          <w:rFonts w:ascii="Times New Roman" w:hAnsi="Times New Roman" w:cs="Times New Roman"/>
          <w:sz w:val="28"/>
          <w:szCs w:val="28"/>
        </w:rPr>
        <w:t xml:space="preserve"> год Межрайонный ИФНС России №</w:t>
      </w:r>
      <w:r w:rsidR="000E74C6">
        <w:rPr>
          <w:rFonts w:ascii="Times New Roman" w:hAnsi="Times New Roman" w:cs="Times New Roman"/>
          <w:sz w:val="28"/>
          <w:szCs w:val="28"/>
        </w:rPr>
        <w:t>1</w:t>
      </w:r>
      <w:r w:rsidRPr="00AE44D3">
        <w:rPr>
          <w:rFonts w:ascii="Times New Roman" w:hAnsi="Times New Roman" w:cs="Times New Roman"/>
          <w:sz w:val="28"/>
          <w:szCs w:val="28"/>
        </w:rPr>
        <w:t xml:space="preserve"> по Смоленской области.</w:t>
      </w:r>
    </w:p>
    <w:p w:rsidR="006965A7" w:rsidRPr="00AE44D3" w:rsidRDefault="006965A7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A97B8D" w:rsidRPr="00AE44D3" w:rsidRDefault="006965A7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7B8D" w:rsidRPr="00AE44D3" w:rsidRDefault="00A97B8D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97B8D" w:rsidRPr="00AE44D3" w:rsidRDefault="00A97B8D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A3533A" w:rsidRPr="00AE44D3">
        <w:rPr>
          <w:rFonts w:ascii="Times New Roman" w:hAnsi="Times New Roman" w:cs="Times New Roman"/>
          <w:sz w:val="28"/>
          <w:szCs w:val="28"/>
        </w:rPr>
        <w:t xml:space="preserve">В связи с тем, что бюджетная и налоговая политика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A3533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p w:rsidR="00BA0C5D" w:rsidRPr="00AE44D3" w:rsidRDefault="00627527" w:rsidP="00CD2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A0C5D" w:rsidRPr="00AE44D3" w:rsidSect="00767C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D7"/>
    <w:rsid w:val="00006A56"/>
    <w:rsid w:val="000E74C6"/>
    <w:rsid w:val="00127D68"/>
    <w:rsid w:val="001A4B39"/>
    <w:rsid w:val="001C6660"/>
    <w:rsid w:val="002B097E"/>
    <w:rsid w:val="00313852"/>
    <w:rsid w:val="00386710"/>
    <w:rsid w:val="004636E4"/>
    <w:rsid w:val="004C5E49"/>
    <w:rsid w:val="004F14FA"/>
    <w:rsid w:val="00627527"/>
    <w:rsid w:val="006965A7"/>
    <w:rsid w:val="00767C94"/>
    <w:rsid w:val="007B55D7"/>
    <w:rsid w:val="008649F6"/>
    <w:rsid w:val="008B0D0E"/>
    <w:rsid w:val="008C6AEA"/>
    <w:rsid w:val="00A3533A"/>
    <w:rsid w:val="00A97B8D"/>
    <w:rsid w:val="00AC0C34"/>
    <w:rsid w:val="00AE44D3"/>
    <w:rsid w:val="00BA0C5D"/>
    <w:rsid w:val="00BB4243"/>
    <w:rsid w:val="00C14311"/>
    <w:rsid w:val="00C650F3"/>
    <w:rsid w:val="00CD2B7A"/>
    <w:rsid w:val="00D1432B"/>
    <w:rsid w:val="00E4163D"/>
    <w:rsid w:val="00F0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7E"/>
    <w:pPr>
      <w:ind w:left="720"/>
      <w:contextualSpacing/>
    </w:pPr>
  </w:style>
  <w:style w:type="paragraph" w:styleId="a4">
    <w:name w:val="No Spacing"/>
    <w:uiPriority w:val="1"/>
    <w:qFormat/>
    <w:rsid w:val="00BA0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2017-10-16T13:05:00Z</dcterms:created>
  <dcterms:modified xsi:type="dcterms:W3CDTF">2017-10-16T13:06:00Z</dcterms:modified>
</cp:coreProperties>
</file>