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6A1CC" w14:textId="77777777" w:rsidR="000E683B" w:rsidRDefault="000E683B" w:rsidP="000E683B">
      <w:pPr>
        <w:pStyle w:val="a3"/>
        <w:tabs>
          <w:tab w:val="left" w:pos="720"/>
        </w:tabs>
        <w:jc w:val="left"/>
        <w:rPr>
          <w:rFonts w:ascii="Times New Roman" w:hAnsi="Times New Roman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07C6B3" wp14:editId="3E5EA103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99770" cy="840740"/>
            <wp:effectExtent l="0" t="0" r="5080" b="0"/>
            <wp:wrapSquare wrapText="bothSides"/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40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49E641" w14:textId="77777777" w:rsidR="000E683B" w:rsidRDefault="000E683B" w:rsidP="000E683B">
      <w:pPr>
        <w:pStyle w:val="a3"/>
        <w:tabs>
          <w:tab w:val="left" w:pos="720"/>
        </w:tabs>
        <w:rPr>
          <w:rFonts w:ascii="Times New Roman" w:hAnsi="Times New Roman"/>
          <w:szCs w:val="28"/>
        </w:rPr>
      </w:pPr>
    </w:p>
    <w:p w14:paraId="4513089B" w14:textId="77777777" w:rsidR="000E683B" w:rsidRDefault="000E683B" w:rsidP="000E683B">
      <w:pPr>
        <w:rPr>
          <w:b/>
          <w:sz w:val="28"/>
          <w:szCs w:val="28"/>
        </w:rPr>
      </w:pPr>
    </w:p>
    <w:p w14:paraId="063DF69C" w14:textId="77777777" w:rsidR="000E683B" w:rsidRDefault="000E683B" w:rsidP="000E683B">
      <w:pPr>
        <w:rPr>
          <w:b/>
          <w:sz w:val="28"/>
          <w:szCs w:val="28"/>
        </w:rPr>
      </w:pPr>
    </w:p>
    <w:p w14:paraId="122A700E" w14:textId="77777777" w:rsidR="000E683B" w:rsidRDefault="000E683B" w:rsidP="000E683B">
      <w:pPr>
        <w:jc w:val="center"/>
        <w:rPr>
          <w:b/>
          <w:sz w:val="28"/>
          <w:szCs w:val="28"/>
        </w:rPr>
      </w:pPr>
    </w:p>
    <w:p w14:paraId="0119711A" w14:textId="4F40E02D" w:rsidR="000E683B" w:rsidRDefault="000E683B" w:rsidP="000E6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14:paraId="4814A5C5" w14:textId="06E5075D" w:rsidR="000E683B" w:rsidRDefault="000E683B" w:rsidP="000E6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«ГЛИНКОВСКИЙ МУНИЦИПАЛЬНЫЙ ОКРУГ»</w:t>
      </w:r>
    </w:p>
    <w:p w14:paraId="5B2860AA" w14:textId="77777777" w:rsidR="000E683B" w:rsidRDefault="000E683B" w:rsidP="000E68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СМОЛЕНСКОЙ ОБЛАСТИ</w:t>
      </w:r>
    </w:p>
    <w:p w14:paraId="371146DB" w14:textId="77777777" w:rsidR="000E683B" w:rsidRDefault="000E683B" w:rsidP="000E683B">
      <w:pPr>
        <w:jc w:val="center"/>
        <w:rPr>
          <w:b/>
          <w:sz w:val="28"/>
          <w:szCs w:val="28"/>
        </w:rPr>
      </w:pPr>
    </w:p>
    <w:p w14:paraId="2CD80505" w14:textId="77777777" w:rsidR="000E683B" w:rsidRDefault="000E683B" w:rsidP="000E683B">
      <w:pPr>
        <w:pStyle w:val="1"/>
        <w:tabs>
          <w:tab w:val="left" w:pos="666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14:paraId="764552E6" w14:textId="77777777" w:rsidR="000E683B" w:rsidRDefault="000E683B" w:rsidP="000E683B"/>
    <w:p w14:paraId="5C8A49B3" w14:textId="78BE148A" w:rsidR="000E683B" w:rsidRDefault="00FC75F0" w:rsidP="000E683B">
      <w:pPr>
        <w:pStyle w:val="2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</w:t>
      </w:r>
      <w:r w:rsidR="000E683B">
        <w:rPr>
          <w:rFonts w:ascii="Times New Roman" w:hAnsi="Times New Roman"/>
          <w:b w:val="0"/>
          <w:szCs w:val="28"/>
        </w:rPr>
        <w:t>т</w:t>
      </w:r>
      <w:r>
        <w:rPr>
          <w:rFonts w:ascii="Times New Roman" w:hAnsi="Times New Roman"/>
          <w:b w:val="0"/>
          <w:szCs w:val="28"/>
        </w:rPr>
        <w:t xml:space="preserve"> 25 февраля </w:t>
      </w:r>
      <w:r w:rsidR="000E683B">
        <w:rPr>
          <w:rFonts w:ascii="Times New Roman" w:hAnsi="Times New Roman"/>
          <w:b w:val="0"/>
          <w:szCs w:val="28"/>
        </w:rPr>
        <w:t>2025 г. №</w:t>
      </w:r>
      <w:r>
        <w:rPr>
          <w:rFonts w:ascii="Times New Roman" w:hAnsi="Times New Roman"/>
          <w:b w:val="0"/>
          <w:szCs w:val="28"/>
        </w:rPr>
        <w:t xml:space="preserve"> </w:t>
      </w:r>
      <w:r w:rsidR="00795176">
        <w:rPr>
          <w:rFonts w:ascii="Times New Roman" w:hAnsi="Times New Roman"/>
          <w:b w:val="0"/>
          <w:szCs w:val="28"/>
        </w:rPr>
        <w:t>266</w:t>
      </w:r>
      <w:r w:rsidR="000E683B">
        <w:rPr>
          <w:rFonts w:ascii="Times New Roman" w:hAnsi="Times New Roman"/>
          <w:b w:val="0"/>
          <w:szCs w:val="28"/>
        </w:rPr>
        <w:t>____</w:t>
      </w:r>
    </w:p>
    <w:p w14:paraId="403A3384" w14:textId="77777777" w:rsidR="000E683B" w:rsidRDefault="000E683B" w:rsidP="000E683B"/>
    <w:tbl>
      <w:tblPr>
        <w:tblStyle w:val="a7"/>
        <w:tblW w:w="1027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18"/>
      </w:tblGrid>
      <w:tr w:rsidR="000E683B" w14:paraId="58CE8965" w14:textId="77777777" w:rsidTr="000E683B">
        <w:tc>
          <w:tcPr>
            <w:tcW w:w="4361" w:type="dxa"/>
            <w:hideMark/>
          </w:tcPr>
          <w:p w14:paraId="13D7207A" w14:textId="77777777" w:rsidR="000E683B" w:rsidRDefault="000E683B" w:rsidP="008109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</w:t>
            </w:r>
            <w:r w:rsidR="008109B9">
              <w:rPr>
                <w:sz w:val="28"/>
                <w:szCs w:val="28"/>
                <w:lang w:eastAsia="en-US"/>
              </w:rPr>
              <w:t xml:space="preserve"> </w:t>
            </w:r>
            <w:r w:rsidR="0079479F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остановление Администрации</w:t>
            </w:r>
            <w:r w:rsidR="008109B9">
              <w:rPr>
                <w:sz w:val="28"/>
                <w:szCs w:val="28"/>
                <w:lang w:eastAsia="en-US"/>
              </w:rPr>
              <w:t xml:space="preserve"> </w:t>
            </w:r>
            <w:r w:rsidR="0079479F">
              <w:rPr>
                <w:sz w:val="28"/>
                <w:szCs w:val="28"/>
                <w:lang w:eastAsia="en-US"/>
              </w:rPr>
              <w:t>м</w:t>
            </w:r>
            <w:r>
              <w:rPr>
                <w:sz w:val="28"/>
                <w:szCs w:val="28"/>
                <w:lang w:eastAsia="en-US"/>
              </w:rPr>
              <w:t>униципального образования</w:t>
            </w:r>
            <w:r w:rsidR="008109B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«Глинковский муниципальный округ» Смоленской области от 27 января 2025 г. № 47</w:t>
            </w:r>
          </w:p>
        </w:tc>
        <w:tc>
          <w:tcPr>
            <w:tcW w:w="5918" w:type="dxa"/>
          </w:tcPr>
          <w:p w14:paraId="3F05B3C6" w14:textId="77777777" w:rsidR="000E683B" w:rsidRDefault="000E683B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0679D910" w14:textId="77777777" w:rsidR="000E683B" w:rsidRDefault="000E683B" w:rsidP="000E683B"/>
    <w:p w14:paraId="0B88E779" w14:textId="77777777" w:rsidR="00005218" w:rsidRDefault="00005218" w:rsidP="000E683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14:paraId="1E24CA53" w14:textId="77777777" w:rsidR="000E683B" w:rsidRDefault="000E683B" w:rsidP="008109B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целях приведения нормативного правового </w:t>
      </w:r>
      <w:r w:rsidR="0079479F">
        <w:rPr>
          <w:color w:val="000000" w:themeColor="text1"/>
          <w:sz w:val="28"/>
          <w:szCs w:val="28"/>
        </w:rPr>
        <w:t>акта</w:t>
      </w:r>
      <w:r>
        <w:rPr>
          <w:color w:val="000000" w:themeColor="text1"/>
          <w:sz w:val="28"/>
          <w:szCs w:val="28"/>
        </w:rPr>
        <w:t xml:space="preserve"> в соответствие с действующим законодательст</w:t>
      </w:r>
      <w:r w:rsidR="0079479F">
        <w:rPr>
          <w:color w:val="000000" w:themeColor="text1"/>
          <w:sz w:val="28"/>
          <w:szCs w:val="28"/>
        </w:rPr>
        <w:t>вом Российской Федерации</w:t>
      </w:r>
    </w:p>
    <w:p w14:paraId="0472A2EE" w14:textId="77777777" w:rsidR="00005218" w:rsidRDefault="00005218" w:rsidP="008109B9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14:paraId="3CE13098" w14:textId="77777777" w:rsidR="000E683B" w:rsidRDefault="000E683B" w:rsidP="008109B9">
      <w:pPr>
        <w:shd w:val="clear" w:color="auto" w:fill="FFFFFF"/>
        <w:ind w:firstLine="567"/>
        <w:jc w:val="both"/>
        <w:rPr>
          <w:szCs w:val="28"/>
        </w:rPr>
      </w:pPr>
      <w:r>
        <w:rPr>
          <w:color w:val="000000" w:themeColor="text1"/>
          <w:sz w:val="28"/>
          <w:szCs w:val="28"/>
        </w:rPr>
        <w:t xml:space="preserve"> Администрация муниципального образования «Глинковский муниципальный округ» Смоленской области </w:t>
      </w:r>
      <w:r>
        <w:rPr>
          <w:sz w:val="28"/>
          <w:szCs w:val="28"/>
        </w:rPr>
        <w:t>п о с т а н о в л я е т:</w:t>
      </w:r>
    </w:p>
    <w:p w14:paraId="26121089" w14:textId="77777777" w:rsidR="00005218" w:rsidRDefault="00005218" w:rsidP="008109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1E111F07" w14:textId="77777777" w:rsidR="00D304A4" w:rsidRDefault="00005218" w:rsidP="008109B9">
      <w:pPr>
        <w:ind w:right="-2"/>
        <w:jc w:val="both"/>
      </w:pPr>
      <w:r>
        <w:rPr>
          <w:sz w:val="28"/>
          <w:szCs w:val="28"/>
        </w:rPr>
        <w:t xml:space="preserve">        </w:t>
      </w:r>
      <w:r w:rsidR="000E683B">
        <w:rPr>
          <w:sz w:val="28"/>
          <w:szCs w:val="28"/>
        </w:rPr>
        <w:t xml:space="preserve">1.  </w:t>
      </w:r>
      <w:r w:rsidR="0079479F">
        <w:rPr>
          <w:color w:val="000000" w:themeColor="text1"/>
          <w:sz w:val="28"/>
          <w:szCs w:val="28"/>
        </w:rPr>
        <w:t>Внести изменение в постановление Администрации муниципального образования «Глинковский муниципальный округ» Смоленской области от 27 января 2025 г. № 47</w:t>
      </w:r>
      <w:r w:rsidR="00D304A4">
        <w:rPr>
          <w:color w:val="000000" w:themeColor="text1"/>
          <w:sz w:val="28"/>
          <w:szCs w:val="28"/>
        </w:rPr>
        <w:t xml:space="preserve"> «Об утверждении регламента работы муниципальных заказчиков муниципального образования «Глинковский муниципальный округ» Смоленской области, муниципальных бюджетных учреждений, осуществляющих закупки в соответствии с Федеральным законом «О контрактной системе в сфере закупок товаров, работ, услуг для обеспечения государственных и муниципальных </w:t>
      </w:r>
      <w:r w:rsidR="008109B9">
        <w:rPr>
          <w:color w:val="000000" w:themeColor="text1"/>
          <w:sz w:val="28"/>
          <w:szCs w:val="28"/>
        </w:rPr>
        <w:t>нужд» с использованием модуля «</w:t>
      </w:r>
      <w:r w:rsidR="00D304A4">
        <w:rPr>
          <w:color w:val="000000" w:themeColor="text1"/>
          <w:sz w:val="28"/>
          <w:szCs w:val="28"/>
        </w:rPr>
        <w:t>Малые закупки» автоматизированной информационной системы государственных закупок Смоленской области» дополнив приложение № 1 к регламенту пунктом 67 следующим содержанием:</w:t>
      </w:r>
    </w:p>
    <w:p w14:paraId="11E01F6B" w14:textId="77777777" w:rsidR="00005218" w:rsidRDefault="00D304A4" w:rsidP="008109B9">
      <w:pPr>
        <w:jc w:val="both"/>
        <w:rPr>
          <w:sz w:val="28"/>
          <w:szCs w:val="28"/>
        </w:rPr>
      </w:pPr>
      <w:r w:rsidRPr="00005218">
        <w:rPr>
          <w:sz w:val="28"/>
          <w:szCs w:val="28"/>
        </w:rPr>
        <w:t xml:space="preserve">«67. Закупка работ по выполнению капитального, текущего ремонта жилых помещений муниципального жилищного фонда, предоставляемых по договору социального найма льготной категории граждан, а также муниципальных жилых помещений, отнесенных к специализированному жилищному </w:t>
      </w:r>
      <w:r w:rsidR="00005218" w:rsidRPr="00005218">
        <w:rPr>
          <w:sz w:val="28"/>
          <w:szCs w:val="28"/>
        </w:rPr>
        <w:t>фонду»</w:t>
      </w:r>
      <w:r w:rsidR="008109B9">
        <w:rPr>
          <w:sz w:val="28"/>
          <w:szCs w:val="28"/>
        </w:rPr>
        <w:t>.</w:t>
      </w:r>
    </w:p>
    <w:p w14:paraId="5E221779" w14:textId="77777777" w:rsidR="00005218" w:rsidRDefault="00005218" w:rsidP="00005218">
      <w:pPr>
        <w:tabs>
          <w:tab w:val="left" w:pos="720"/>
          <w:tab w:val="left" w:pos="90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обнародованию.</w:t>
      </w:r>
    </w:p>
    <w:p w14:paraId="5CEB615C" w14:textId="77777777" w:rsidR="00005218" w:rsidRDefault="00005218" w:rsidP="00005218">
      <w:pPr>
        <w:tabs>
          <w:tab w:val="left" w:pos="720"/>
          <w:tab w:val="left" w:pos="900"/>
        </w:tabs>
        <w:ind w:firstLine="567"/>
        <w:rPr>
          <w:sz w:val="28"/>
          <w:szCs w:val="28"/>
        </w:rPr>
      </w:pPr>
    </w:p>
    <w:p w14:paraId="4D02EF8C" w14:textId="77777777" w:rsidR="00005218" w:rsidRDefault="00005218" w:rsidP="00005218">
      <w:pPr>
        <w:tabs>
          <w:tab w:val="left" w:pos="720"/>
          <w:tab w:val="left" w:pos="900"/>
        </w:tabs>
        <w:ind w:firstLine="567"/>
        <w:rPr>
          <w:sz w:val="28"/>
          <w:szCs w:val="28"/>
        </w:rPr>
      </w:pPr>
    </w:p>
    <w:p w14:paraId="04ACA1A2" w14:textId="77777777" w:rsidR="00005218" w:rsidRDefault="00005218" w:rsidP="00005218">
      <w:pPr>
        <w:tabs>
          <w:tab w:val="left" w:pos="720"/>
          <w:tab w:val="left" w:pos="900"/>
        </w:tabs>
        <w:ind w:firstLine="567"/>
        <w:rPr>
          <w:sz w:val="28"/>
          <w:szCs w:val="28"/>
        </w:rPr>
      </w:pPr>
    </w:p>
    <w:p w14:paraId="6DC17A2C" w14:textId="77777777" w:rsidR="00005218" w:rsidRDefault="00005218" w:rsidP="008109B9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8109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муниципального образования «Глинковский муниципальный округ» Смоленской области Г.А. </w:t>
      </w:r>
      <w:proofErr w:type="spellStart"/>
      <w:r>
        <w:rPr>
          <w:sz w:val="28"/>
          <w:szCs w:val="28"/>
        </w:rPr>
        <w:t>Саулину</w:t>
      </w:r>
      <w:proofErr w:type="spellEnd"/>
      <w:r>
        <w:rPr>
          <w:sz w:val="28"/>
          <w:szCs w:val="28"/>
        </w:rPr>
        <w:t>.</w:t>
      </w:r>
    </w:p>
    <w:p w14:paraId="3278DE46" w14:textId="77777777" w:rsidR="00005218" w:rsidRDefault="00005218" w:rsidP="00005218">
      <w:pPr>
        <w:tabs>
          <w:tab w:val="left" w:pos="720"/>
          <w:tab w:val="left" w:pos="900"/>
        </w:tabs>
        <w:rPr>
          <w:sz w:val="28"/>
          <w:szCs w:val="28"/>
        </w:rPr>
      </w:pPr>
    </w:p>
    <w:p w14:paraId="61F3F9AC" w14:textId="77777777" w:rsidR="00005218" w:rsidRDefault="00005218" w:rsidP="00005218">
      <w:pPr>
        <w:tabs>
          <w:tab w:val="left" w:pos="720"/>
          <w:tab w:val="left" w:pos="900"/>
        </w:tabs>
        <w:rPr>
          <w:sz w:val="28"/>
          <w:szCs w:val="28"/>
        </w:rPr>
      </w:pPr>
    </w:p>
    <w:p w14:paraId="67BE17F2" w14:textId="77777777" w:rsidR="00005218" w:rsidRDefault="00005218" w:rsidP="00005218">
      <w:pPr>
        <w:tabs>
          <w:tab w:val="left" w:pos="720"/>
          <w:tab w:val="left" w:pos="900"/>
        </w:tabs>
        <w:rPr>
          <w:sz w:val="28"/>
          <w:szCs w:val="28"/>
        </w:rPr>
      </w:pPr>
    </w:p>
    <w:p w14:paraId="02A97E4D" w14:textId="77777777" w:rsidR="00005218" w:rsidRDefault="00005218" w:rsidP="00005218">
      <w:pPr>
        <w:tabs>
          <w:tab w:val="left" w:pos="720"/>
          <w:tab w:val="left" w:pos="900"/>
        </w:tabs>
        <w:rPr>
          <w:sz w:val="28"/>
          <w:szCs w:val="28"/>
        </w:rPr>
      </w:pPr>
    </w:p>
    <w:p w14:paraId="3B5F0C37" w14:textId="77777777" w:rsidR="00005218" w:rsidRDefault="00005218" w:rsidP="00005218">
      <w:pPr>
        <w:tabs>
          <w:tab w:val="left" w:pos="720"/>
          <w:tab w:val="left" w:pos="900"/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</w:p>
    <w:p w14:paraId="48647552" w14:textId="77777777" w:rsidR="00005218" w:rsidRDefault="00005218" w:rsidP="00005218">
      <w:pPr>
        <w:tabs>
          <w:tab w:val="left" w:pos="720"/>
          <w:tab w:val="left" w:pos="90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«Глинковский муниципальный округ»                                                                              </w:t>
      </w:r>
    </w:p>
    <w:p w14:paraId="50F5A560" w14:textId="2F26DC4F" w:rsidR="00005218" w:rsidRDefault="00005218" w:rsidP="00005218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</w:t>
      </w:r>
      <w:r w:rsidR="008109B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                 Е.В.</w:t>
      </w:r>
      <w:r w:rsidR="00795176">
        <w:rPr>
          <w:sz w:val="28"/>
          <w:szCs w:val="28"/>
        </w:rPr>
        <w:t xml:space="preserve"> </w:t>
      </w:r>
      <w:r>
        <w:rPr>
          <w:sz w:val="28"/>
          <w:szCs w:val="28"/>
        </w:rPr>
        <w:t>Кожухов</w:t>
      </w:r>
    </w:p>
    <w:p w14:paraId="7AD644DD" w14:textId="77777777" w:rsidR="00005218" w:rsidRDefault="00005218" w:rsidP="00005218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14:paraId="091CCF32" w14:textId="77777777" w:rsidR="00005218" w:rsidRDefault="00005218" w:rsidP="00005218">
      <w:pPr>
        <w:pStyle w:val="11"/>
        <w:ind w:firstLine="6096"/>
        <w:rPr>
          <w:rFonts w:ascii="Times New Roman" w:hAnsi="Times New Roman"/>
          <w:b w:val="0"/>
          <w:sz w:val="28"/>
          <w:szCs w:val="28"/>
        </w:rPr>
      </w:pPr>
    </w:p>
    <w:p w14:paraId="31455CD9" w14:textId="77777777" w:rsidR="00EB5373" w:rsidRPr="00005218" w:rsidRDefault="00EB5373" w:rsidP="00005218">
      <w:pPr>
        <w:rPr>
          <w:sz w:val="28"/>
          <w:szCs w:val="28"/>
        </w:rPr>
      </w:pPr>
    </w:p>
    <w:sectPr w:rsidR="00EB5373" w:rsidRPr="00005218" w:rsidSect="008109B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83B"/>
    <w:rsid w:val="00005218"/>
    <w:rsid w:val="000E683B"/>
    <w:rsid w:val="0079479F"/>
    <w:rsid w:val="00795176"/>
    <w:rsid w:val="008109B9"/>
    <w:rsid w:val="00A63C12"/>
    <w:rsid w:val="00D304A4"/>
    <w:rsid w:val="00EB5373"/>
    <w:rsid w:val="00FC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F6291"/>
  <w15:chartTrackingRefBased/>
  <w15:docId w15:val="{A72FD0DA-6AF4-4CB9-908A-88B94DA0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683B"/>
    <w:pPr>
      <w:keepNext/>
      <w:jc w:val="center"/>
      <w:outlineLvl w:val="0"/>
    </w:pPr>
    <w:rPr>
      <w:rFonts w:ascii="Tahoma" w:hAnsi="Tahoma"/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E683B"/>
    <w:pPr>
      <w:keepNext/>
      <w:jc w:val="both"/>
      <w:outlineLvl w:val="1"/>
    </w:pPr>
    <w:rPr>
      <w:rFonts w:ascii="Tahoma" w:hAnsi="Tahoma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683B"/>
    <w:rPr>
      <w:rFonts w:ascii="Tahoma" w:eastAsia="Times New Roman" w:hAnsi="Tahoma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E683B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0E683B"/>
    <w:pPr>
      <w:jc w:val="center"/>
    </w:pPr>
    <w:rPr>
      <w:rFonts w:ascii="Tahoma" w:hAnsi="Tahoma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0E683B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E683B"/>
    <w:pPr>
      <w:jc w:val="both"/>
    </w:pPr>
    <w:rPr>
      <w:rFonts w:ascii="Tahoma" w:hAnsi="Tahoma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0E683B"/>
    <w:rPr>
      <w:rFonts w:ascii="Tahoma" w:eastAsia="Times New Roman" w:hAnsi="Tahoma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0E683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683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E683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Текст1"/>
    <w:basedOn w:val="a"/>
    <w:uiPriority w:val="99"/>
    <w:rsid w:val="00005218"/>
    <w:pPr>
      <w:widowControl w:val="0"/>
    </w:pPr>
    <w:rPr>
      <w:rFonts w:ascii="Courier New" w:hAnsi="Courier Ne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9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Макаренкова НН</cp:lastModifiedBy>
  <cp:revision>5</cp:revision>
  <cp:lastPrinted>2025-02-28T09:22:00Z</cp:lastPrinted>
  <dcterms:created xsi:type="dcterms:W3CDTF">2025-02-27T12:05:00Z</dcterms:created>
  <dcterms:modified xsi:type="dcterms:W3CDTF">2025-03-03T11:37:00Z</dcterms:modified>
</cp:coreProperties>
</file>