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95953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>ПРОТОКОЛ</w:t>
      </w:r>
    </w:p>
    <w:p w14:paraId="0BA481FF" w14:textId="77777777" w:rsidR="00A02AD4" w:rsidRPr="00DE741A" w:rsidRDefault="00A02AD4" w:rsidP="00A02AD4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работы консультативного Совета по межнациональным и межконфессиональным отношениям в муниципальном образовании «Глинковский муниципальный округ» Смоленской области </w:t>
      </w:r>
    </w:p>
    <w:p w14:paraId="411BD9FF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6486D49D" w14:textId="1E76A8FF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  <w:r w:rsidR="00730D7A">
        <w:rPr>
          <w:rFonts w:ascii="Times New Roman" w:hAnsi="Times New Roman" w:cs="Times New Roman"/>
          <w:b/>
          <w:sz w:val="27"/>
          <w:szCs w:val="27"/>
        </w:rPr>
        <w:t>25</w:t>
      </w:r>
      <w:r w:rsidRPr="00DE741A">
        <w:rPr>
          <w:rFonts w:ascii="Times New Roman" w:hAnsi="Times New Roman" w:cs="Times New Roman"/>
          <w:b/>
          <w:sz w:val="27"/>
          <w:szCs w:val="27"/>
        </w:rPr>
        <w:t>.0</w:t>
      </w:r>
      <w:r w:rsidR="00730D7A">
        <w:rPr>
          <w:rFonts w:ascii="Times New Roman" w:hAnsi="Times New Roman" w:cs="Times New Roman"/>
          <w:b/>
          <w:sz w:val="27"/>
          <w:szCs w:val="27"/>
        </w:rPr>
        <w:t>3</w:t>
      </w:r>
      <w:r w:rsidRPr="00DE741A">
        <w:rPr>
          <w:rFonts w:ascii="Times New Roman" w:hAnsi="Times New Roman" w:cs="Times New Roman"/>
          <w:b/>
          <w:sz w:val="27"/>
          <w:szCs w:val="27"/>
        </w:rPr>
        <w:t>.202</w:t>
      </w:r>
      <w:r w:rsidR="00132294">
        <w:rPr>
          <w:rFonts w:ascii="Times New Roman" w:hAnsi="Times New Roman" w:cs="Times New Roman"/>
          <w:b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г.                                                                                                     № </w:t>
      </w:r>
      <w:r w:rsidR="00730D7A">
        <w:rPr>
          <w:rFonts w:ascii="Times New Roman" w:hAnsi="Times New Roman" w:cs="Times New Roman"/>
          <w:b/>
          <w:sz w:val="27"/>
          <w:szCs w:val="27"/>
        </w:rPr>
        <w:t>3</w:t>
      </w:r>
      <w:r w:rsidRPr="00DE741A">
        <w:rPr>
          <w:rFonts w:ascii="Times New Roman" w:hAnsi="Times New Roman" w:cs="Times New Roman"/>
          <w:b/>
          <w:sz w:val="27"/>
          <w:szCs w:val="27"/>
        </w:rPr>
        <w:t xml:space="preserve"> </w:t>
      </w:r>
    </w:p>
    <w:p w14:paraId="23978818" w14:textId="77777777" w:rsidR="00A02AD4" w:rsidRPr="00DE741A" w:rsidRDefault="00A02AD4" w:rsidP="00A02AD4">
      <w:pPr>
        <w:spacing w:after="0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074CBA44" w14:textId="77777777" w:rsidR="00A02AD4" w:rsidRPr="00DE741A" w:rsidRDefault="00A02AD4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  <w:u w:val="single"/>
        </w:rPr>
        <w:t>Председательствовал:</w:t>
      </w:r>
    </w:p>
    <w:p w14:paraId="2592895D" w14:textId="77777777" w:rsidR="00A02AD4" w:rsidRPr="00DE741A" w:rsidRDefault="00A02AD4" w:rsidP="00F63A29">
      <w:pPr>
        <w:tabs>
          <w:tab w:val="left" w:pos="3300"/>
        </w:tabs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«Глинковский муниципальный округ» Смоленской области, председатель </w:t>
      </w:r>
      <w:proofErr w:type="gramStart"/>
      <w:r w:rsidRPr="00DE741A">
        <w:rPr>
          <w:rFonts w:ascii="Times New Roman" w:hAnsi="Times New Roman" w:cs="Times New Roman"/>
          <w:sz w:val="27"/>
          <w:szCs w:val="27"/>
        </w:rPr>
        <w:t>Совета  Кожухов</w:t>
      </w:r>
      <w:proofErr w:type="gramEnd"/>
      <w:r w:rsidRPr="00DE741A">
        <w:rPr>
          <w:rFonts w:ascii="Times New Roman" w:hAnsi="Times New Roman" w:cs="Times New Roman"/>
          <w:sz w:val="27"/>
          <w:szCs w:val="27"/>
        </w:rPr>
        <w:t xml:space="preserve"> Евгений  Владимирович</w:t>
      </w:r>
    </w:p>
    <w:p w14:paraId="01AC7348" w14:textId="502AAC1C" w:rsidR="009101F6" w:rsidRPr="00DE741A" w:rsidRDefault="00A02AD4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r w:rsidRPr="00DE741A">
        <w:rPr>
          <w:b/>
          <w:color w:val="auto"/>
          <w:sz w:val="27"/>
          <w:szCs w:val="27"/>
        </w:rPr>
        <w:t xml:space="preserve">Присутствовали: </w:t>
      </w:r>
      <w:r w:rsidR="00AF5430">
        <w:rPr>
          <w:b/>
          <w:color w:val="auto"/>
          <w:sz w:val="27"/>
          <w:szCs w:val="27"/>
        </w:rPr>
        <w:t>6</w:t>
      </w:r>
      <w:r w:rsidRPr="00DE741A">
        <w:rPr>
          <w:b/>
          <w:color w:val="auto"/>
          <w:sz w:val="27"/>
          <w:szCs w:val="27"/>
        </w:rPr>
        <w:t xml:space="preserve"> человек (список прилагается)</w:t>
      </w:r>
      <w:r w:rsidR="009101F6" w:rsidRPr="00DE741A">
        <w:rPr>
          <w:b/>
          <w:color w:val="auto"/>
          <w:sz w:val="27"/>
          <w:szCs w:val="27"/>
        </w:rPr>
        <w:t xml:space="preserve"> </w:t>
      </w:r>
    </w:p>
    <w:p w14:paraId="4FCF3100" w14:textId="77777777" w:rsidR="00A02AD4" w:rsidRPr="00DE741A" w:rsidRDefault="009101F6" w:rsidP="00F63A29">
      <w:pPr>
        <w:pStyle w:val="1"/>
        <w:spacing w:after="260"/>
        <w:ind w:firstLine="0"/>
        <w:jc w:val="both"/>
        <w:rPr>
          <w:color w:val="auto"/>
          <w:sz w:val="27"/>
          <w:szCs w:val="27"/>
        </w:rPr>
      </w:pPr>
      <w:r w:rsidRPr="00DE741A">
        <w:rPr>
          <w:color w:val="auto"/>
          <w:sz w:val="27"/>
          <w:szCs w:val="27"/>
        </w:rPr>
        <w:t xml:space="preserve">Заседание открыл и вел председатель Консультативного совета по межнациональным и межконфессиональным отношениям Кожухов </w:t>
      </w:r>
      <w:proofErr w:type="gramStart"/>
      <w:r w:rsidRPr="00DE741A">
        <w:rPr>
          <w:color w:val="auto"/>
          <w:sz w:val="27"/>
          <w:szCs w:val="27"/>
        </w:rPr>
        <w:t>Евгений  Владимирович</w:t>
      </w:r>
      <w:proofErr w:type="gramEnd"/>
    </w:p>
    <w:p w14:paraId="5A97AE68" w14:textId="6A8DD647" w:rsidR="00A02AD4" w:rsidRPr="00DE741A" w:rsidRDefault="009101F6" w:rsidP="00F63A29">
      <w:pPr>
        <w:pStyle w:val="1"/>
        <w:spacing w:after="260"/>
        <w:ind w:firstLine="0"/>
        <w:jc w:val="both"/>
        <w:rPr>
          <w:b/>
          <w:color w:val="auto"/>
          <w:sz w:val="27"/>
          <w:szCs w:val="27"/>
        </w:rPr>
      </w:pPr>
      <w:proofErr w:type="gramStart"/>
      <w:r w:rsidRPr="00DE741A">
        <w:rPr>
          <w:b/>
          <w:color w:val="auto"/>
          <w:sz w:val="27"/>
          <w:szCs w:val="27"/>
        </w:rPr>
        <w:t>Рассмотрен  вопрос</w:t>
      </w:r>
      <w:proofErr w:type="gramEnd"/>
      <w:r w:rsidRPr="00DE741A">
        <w:rPr>
          <w:b/>
          <w:color w:val="auto"/>
          <w:sz w:val="27"/>
          <w:szCs w:val="27"/>
        </w:rPr>
        <w:t>:</w:t>
      </w:r>
    </w:p>
    <w:p w14:paraId="6BE95043" w14:textId="6762FB57" w:rsidR="00132294" w:rsidRPr="002F5556" w:rsidRDefault="00E527AE" w:rsidP="0013229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    </w:t>
      </w:r>
      <w:r w:rsidR="00132294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</w:t>
      </w:r>
      <w:r w:rsidR="00132294" w:rsidRPr="00D0679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ценка состояния взаимоотношений между учащимися, а также выявление и анализ потенциальных или актуальных межнациональных конфликтов в образовательных учреждениях</w:t>
      </w:r>
    </w:p>
    <w:p w14:paraId="2AE3D469" w14:textId="799238BA" w:rsidR="00132294" w:rsidRPr="009B26B5" w:rsidRDefault="00132294" w:rsidP="00132294">
      <w:pPr>
        <w:pStyle w:val="1"/>
        <w:spacing w:after="0"/>
        <w:ind w:firstLine="0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b/>
          <w:bCs/>
          <w:color w:val="auto"/>
          <w:sz w:val="27"/>
          <w:szCs w:val="27"/>
          <w:shd w:val="clear" w:color="auto" w:fill="FFFFFF"/>
        </w:rPr>
        <w:t>Выступил</w:t>
      </w:r>
      <w:r w:rsidR="00730D7A">
        <w:rPr>
          <w:b/>
          <w:bCs/>
          <w:color w:val="auto"/>
          <w:sz w:val="27"/>
          <w:szCs w:val="27"/>
          <w:shd w:val="clear" w:color="auto" w:fill="FFFFFF"/>
        </w:rPr>
        <w:t>а</w:t>
      </w:r>
      <w:r w:rsidRPr="009B26B5">
        <w:rPr>
          <w:b/>
          <w:bCs/>
          <w:color w:val="auto"/>
          <w:sz w:val="27"/>
          <w:szCs w:val="27"/>
          <w:shd w:val="clear" w:color="auto" w:fill="FFFFFF"/>
        </w:rPr>
        <w:t>:</w:t>
      </w:r>
    </w:p>
    <w:p w14:paraId="1AAA039E" w14:textId="77777777" w:rsidR="00286E82" w:rsidRDefault="00132294" w:rsidP="00286E82">
      <w:pPr>
        <w:pStyle w:val="1"/>
        <w:spacing w:after="0"/>
        <w:ind w:firstLine="567"/>
        <w:jc w:val="both"/>
        <w:rPr>
          <w:color w:val="auto"/>
          <w:sz w:val="27"/>
          <w:szCs w:val="27"/>
          <w:shd w:val="clear" w:color="auto" w:fill="FFFFFF"/>
        </w:rPr>
      </w:pPr>
      <w:r w:rsidRPr="009B26B5">
        <w:rPr>
          <w:color w:val="auto"/>
          <w:sz w:val="27"/>
          <w:szCs w:val="27"/>
          <w:shd w:val="clear" w:color="auto" w:fill="FFFFFF"/>
        </w:rPr>
        <w:t xml:space="preserve"> </w:t>
      </w:r>
      <w:proofErr w:type="spellStart"/>
      <w:r w:rsidR="00730D7A" w:rsidRPr="00286E82">
        <w:rPr>
          <w:color w:val="auto"/>
          <w:sz w:val="27"/>
          <w:szCs w:val="27"/>
          <w:shd w:val="clear" w:color="auto" w:fill="FFFFFF"/>
        </w:rPr>
        <w:t>Бетремеева</w:t>
      </w:r>
      <w:proofErr w:type="spellEnd"/>
      <w:r w:rsidR="00730D7A" w:rsidRPr="00286E82">
        <w:rPr>
          <w:color w:val="auto"/>
          <w:sz w:val="27"/>
          <w:szCs w:val="27"/>
          <w:shd w:val="clear" w:color="auto" w:fill="FFFFFF"/>
        </w:rPr>
        <w:t xml:space="preserve"> Л.А.</w:t>
      </w:r>
      <w:r w:rsidRPr="00286E82">
        <w:rPr>
          <w:color w:val="auto"/>
          <w:sz w:val="27"/>
          <w:szCs w:val="27"/>
          <w:shd w:val="clear" w:color="auto" w:fill="FFFFFF"/>
        </w:rPr>
        <w:t xml:space="preserve">, </w:t>
      </w:r>
      <w:r w:rsidR="00286E82" w:rsidRPr="00286E82">
        <w:rPr>
          <w:color w:val="auto"/>
          <w:sz w:val="27"/>
          <w:szCs w:val="27"/>
          <w:shd w:val="clear" w:color="auto" w:fill="FFFFFF"/>
        </w:rPr>
        <w:t xml:space="preserve">которая представила отчет об оценке состояния взаимоотношений между учащимися, а также о выявлении и анализе потенциальных или актуальных межнациональных конфликтов в образовательных организациях. </w:t>
      </w:r>
    </w:p>
    <w:p w14:paraId="61AA24E9" w14:textId="0D01D737" w:rsidR="00132294" w:rsidRDefault="00286E82" w:rsidP="00286E82">
      <w:pPr>
        <w:pStyle w:val="1"/>
        <w:spacing w:after="0"/>
        <w:ind w:firstLine="567"/>
        <w:jc w:val="both"/>
        <w:rPr>
          <w:b/>
          <w:sz w:val="27"/>
          <w:szCs w:val="27"/>
        </w:rPr>
      </w:pPr>
      <w:r w:rsidRPr="00286E82">
        <w:rPr>
          <w:color w:val="auto"/>
          <w:sz w:val="27"/>
          <w:szCs w:val="27"/>
          <w:shd w:val="clear" w:color="auto" w:fill="FFFFFF"/>
        </w:rPr>
        <w:t>В ходе доклада было отмечено, что в общеобразовательных учреждениях Глинковского муниципального округа отсутствуют проявления межэтнической или межрелигиозной розни; при этом поддерживается конструктивное межэтническое взаимодействие. Кроме того, проводятся значимые мероприятия, направленные на формирование духовно-нравственных ценностей, развитие патриотических качеств учащихся и сохранение национальных культурных традиций в целях укрепления межэтнических связей и духовного воспитания обучающихся.</w:t>
      </w:r>
    </w:p>
    <w:p w14:paraId="4202C1B7" w14:textId="77777777" w:rsidR="00286E82" w:rsidRDefault="00286E82" w:rsidP="00286E82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</w:p>
    <w:p w14:paraId="3397F929" w14:textId="48B0CF05" w:rsidR="00132294" w:rsidRPr="00DE741A" w:rsidRDefault="00132294" w:rsidP="00286E82">
      <w:pPr>
        <w:spacing w:after="0" w:line="240" w:lineRule="auto"/>
        <w:jc w:val="both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t xml:space="preserve">Принято решение: </w:t>
      </w:r>
    </w:p>
    <w:p w14:paraId="6115B25D" w14:textId="77777777" w:rsidR="00286E82" w:rsidRDefault="00132294" w:rsidP="00286E82">
      <w:pPr>
        <w:spacing w:after="0" w:line="240" w:lineRule="auto"/>
        <w:jc w:val="both"/>
        <w:rPr>
          <w:b/>
          <w:sz w:val="27"/>
          <w:szCs w:val="27"/>
          <w:shd w:val="clear" w:color="auto" w:fill="FFFFFF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  </w:t>
      </w:r>
      <w:r w:rsidRPr="00286E82">
        <w:rPr>
          <w:rFonts w:ascii="Times New Roman" w:hAnsi="Times New Roman" w:cs="Times New Roman"/>
          <w:sz w:val="27"/>
          <w:szCs w:val="27"/>
        </w:rPr>
        <w:t xml:space="preserve">Принять к сведению </w:t>
      </w:r>
      <w:r w:rsidR="00286E82" w:rsidRPr="00286E82">
        <w:rPr>
          <w:rFonts w:ascii="Times New Roman" w:hAnsi="Times New Roman" w:cs="Times New Roman"/>
          <w:sz w:val="27"/>
          <w:szCs w:val="27"/>
        </w:rPr>
        <w:t>отчёт</w:t>
      </w:r>
      <w:r w:rsidR="00286E82">
        <w:rPr>
          <w:rFonts w:ascii="Times New Roman" w:hAnsi="Times New Roman" w:cs="Times New Roman"/>
          <w:sz w:val="27"/>
          <w:szCs w:val="27"/>
        </w:rPr>
        <w:t xml:space="preserve"> об </w:t>
      </w:r>
      <w:r w:rsidR="00286E8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о</w:t>
      </w:r>
      <w:r w:rsidR="00286E82" w:rsidRPr="00D0679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ценк</w:t>
      </w:r>
      <w:r w:rsidR="00286E82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>е</w:t>
      </w:r>
      <w:r w:rsidR="00286E82" w:rsidRPr="00D06790">
        <w:rPr>
          <w:rFonts w:ascii="Times New Roman" w:hAnsi="Times New Roman" w:cs="Times New Roman"/>
          <w:bCs/>
          <w:color w:val="000000" w:themeColor="text1"/>
          <w:sz w:val="27"/>
          <w:szCs w:val="27"/>
        </w:rPr>
        <w:t xml:space="preserve"> состояния взаимоотношений между учащимися, а также выявление и анализ потенциальных или актуальных межнациональных конфликтов в образовательных учреждениях</w:t>
      </w:r>
      <w:r w:rsidR="00286E82" w:rsidRPr="009B26B5">
        <w:rPr>
          <w:b/>
          <w:sz w:val="27"/>
          <w:szCs w:val="27"/>
          <w:shd w:val="clear" w:color="auto" w:fill="FFFFFF"/>
        </w:rPr>
        <w:t xml:space="preserve"> </w:t>
      </w:r>
    </w:p>
    <w:p w14:paraId="38F01BB3" w14:textId="55A5D37C" w:rsidR="00132294" w:rsidRPr="00286E82" w:rsidRDefault="00132294" w:rsidP="00286E82">
      <w:pPr>
        <w:spacing w:after="0" w:line="240" w:lineRule="auto"/>
        <w:rPr>
          <w:rFonts w:ascii="Times New Roman" w:hAnsi="Times New Roman" w:cs="Times New Roman"/>
          <w:bCs/>
          <w:sz w:val="27"/>
          <w:szCs w:val="27"/>
        </w:rPr>
      </w:pPr>
      <w:r w:rsidRPr="00286E82">
        <w:rPr>
          <w:rFonts w:ascii="Times New Roman" w:hAnsi="Times New Roman" w:cs="Times New Roman"/>
          <w:b/>
          <w:sz w:val="27"/>
          <w:szCs w:val="27"/>
          <w:shd w:val="clear" w:color="auto" w:fill="FFFFFF"/>
        </w:rPr>
        <w:t>Голосовали:</w:t>
      </w:r>
      <w:r w:rsidRPr="00286E82">
        <w:rPr>
          <w:rFonts w:ascii="Times New Roman" w:hAnsi="Times New Roman" w:cs="Times New Roman"/>
          <w:b/>
          <w:sz w:val="27"/>
          <w:szCs w:val="27"/>
        </w:rPr>
        <w:br/>
      </w:r>
      <w:r w:rsidRPr="00286E82">
        <w:rPr>
          <w:rFonts w:ascii="Times New Roman" w:hAnsi="Times New Roman" w:cs="Times New Roman"/>
          <w:sz w:val="27"/>
          <w:szCs w:val="27"/>
          <w:shd w:val="clear" w:color="auto" w:fill="FFFFFF"/>
        </w:rPr>
        <w:t>За – 9, против – 0, воздержались – 0.</w:t>
      </w:r>
      <w:r w:rsidRPr="00286E82">
        <w:rPr>
          <w:rFonts w:ascii="Times New Roman" w:hAnsi="Times New Roman" w:cs="Times New Roman"/>
          <w:sz w:val="27"/>
          <w:szCs w:val="27"/>
        </w:rPr>
        <w:br/>
      </w:r>
      <w:r w:rsidRPr="00286E82">
        <w:rPr>
          <w:rFonts w:ascii="Times New Roman" w:hAnsi="Times New Roman" w:cs="Times New Roman"/>
          <w:sz w:val="27"/>
          <w:szCs w:val="27"/>
          <w:shd w:val="clear" w:color="auto" w:fill="FFFFFF"/>
        </w:rPr>
        <w:t>Решение принято единогласно.</w:t>
      </w:r>
    </w:p>
    <w:p w14:paraId="6E636B61" w14:textId="77777777" w:rsidR="00132294" w:rsidRPr="00286E82" w:rsidRDefault="00132294" w:rsidP="00286E82">
      <w:pPr>
        <w:spacing w:after="0" w:line="240" w:lineRule="auto"/>
        <w:ind w:firstLine="567"/>
        <w:rPr>
          <w:rFonts w:ascii="Times New Roman" w:hAnsi="Times New Roman" w:cs="Times New Roman"/>
          <w:b/>
          <w:sz w:val="27"/>
          <w:szCs w:val="27"/>
        </w:rPr>
      </w:pPr>
    </w:p>
    <w:p w14:paraId="614EEA24" w14:textId="77777777" w:rsidR="00132294" w:rsidRDefault="00132294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</w:p>
    <w:p w14:paraId="0662229E" w14:textId="7082B461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Глава муниципального образования              </w:t>
      </w:r>
    </w:p>
    <w:p w14:paraId="7DD6B39A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>«Глинковский муниципальный округ»</w:t>
      </w:r>
    </w:p>
    <w:p w14:paraId="30B52198" w14:textId="77777777" w:rsidR="002B11BA" w:rsidRPr="00DE741A" w:rsidRDefault="002B11BA" w:rsidP="002B11BA">
      <w:pPr>
        <w:tabs>
          <w:tab w:val="left" w:pos="3300"/>
        </w:tabs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Смоленской области, председатель Совета                             </w:t>
      </w:r>
      <w:r w:rsidR="00DE741A">
        <w:rPr>
          <w:rFonts w:ascii="Times New Roman" w:hAnsi="Times New Roman" w:cs="Times New Roman"/>
          <w:sz w:val="27"/>
          <w:szCs w:val="27"/>
        </w:rPr>
        <w:t xml:space="preserve">      </w:t>
      </w:r>
      <w:r w:rsidRPr="00DE741A">
        <w:rPr>
          <w:rFonts w:ascii="Times New Roman" w:hAnsi="Times New Roman" w:cs="Times New Roman"/>
          <w:sz w:val="27"/>
          <w:szCs w:val="27"/>
        </w:rPr>
        <w:t xml:space="preserve">               Е.В. Кожухов </w:t>
      </w:r>
    </w:p>
    <w:p w14:paraId="2FD6876E" w14:textId="607C4F14" w:rsidR="002B11BA" w:rsidRDefault="002B11BA" w:rsidP="00F63A29">
      <w:pPr>
        <w:jc w:val="both"/>
        <w:rPr>
          <w:rFonts w:ascii="Times New Roman" w:hAnsi="Times New Roman" w:cs="Times New Roman"/>
          <w:sz w:val="27"/>
          <w:szCs w:val="27"/>
        </w:rPr>
      </w:pPr>
    </w:p>
    <w:p w14:paraId="7927CEAB" w14:textId="77777777" w:rsidR="00BD53D1" w:rsidRPr="00DE741A" w:rsidRDefault="00BD53D1" w:rsidP="00BD53D1">
      <w:pPr>
        <w:spacing w:after="0"/>
        <w:jc w:val="center"/>
        <w:rPr>
          <w:rFonts w:ascii="Times New Roman" w:hAnsi="Times New Roman" w:cs="Times New Roman"/>
          <w:b/>
          <w:sz w:val="27"/>
          <w:szCs w:val="27"/>
        </w:rPr>
      </w:pPr>
      <w:r w:rsidRPr="00DE741A">
        <w:rPr>
          <w:rFonts w:ascii="Times New Roman" w:hAnsi="Times New Roman" w:cs="Times New Roman"/>
          <w:b/>
          <w:sz w:val="27"/>
          <w:szCs w:val="27"/>
        </w:rPr>
        <w:lastRenderedPageBreak/>
        <w:t xml:space="preserve">СПИСОК </w:t>
      </w:r>
    </w:p>
    <w:p w14:paraId="07306CA9" w14:textId="77777777" w:rsidR="00BD53D1" w:rsidRPr="00DE741A" w:rsidRDefault="00BD53D1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E741A">
        <w:rPr>
          <w:rFonts w:ascii="Times New Roman" w:hAnsi="Times New Roman" w:cs="Times New Roman"/>
          <w:b/>
          <w:bCs/>
          <w:sz w:val="27"/>
          <w:szCs w:val="27"/>
        </w:rPr>
        <w:t>участников заседания Консультативного совета</w:t>
      </w:r>
      <w:r w:rsidRPr="00DE741A">
        <w:rPr>
          <w:rFonts w:ascii="Times New Roman" w:hAnsi="Times New Roman" w:cs="Times New Roman"/>
          <w:b/>
          <w:bCs/>
          <w:sz w:val="27"/>
          <w:szCs w:val="27"/>
        </w:rPr>
        <w:br/>
        <w:t>по межнациональным и межконфессиональным отношениям</w:t>
      </w:r>
    </w:p>
    <w:p w14:paraId="67C550A8" w14:textId="4113B67F" w:rsidR="005D105D" w:rsidRPr="00DE741A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DE741A">
        <w:rPr>
          <w:rFonts w:ascii="Times New Roman" w:hAnsi="Times New Roman" w:cs="Times New Roman"/>
          <w:b/>
          <w:bCs/>
          <w:sz w:val="27"/>
          <w:szCs w:val="27"/>
        </w:rPr>
        <w:t>2</w:t>
      </w:r>
      <w:r w:rsidR="00730D7A">
        <w:rPr>
          <w:rFonts w:ascii="Times New Roman" w:hAnsi="Times New Roman" w:cs="Times New Roman"/>
          <w:b/>
          <w:bCs/>
          <w:sz w:val="27"/>
          <w:szCs w:val="27"/>
        </w:rPr>
        <w:t>5</w:t>
      </w:r>
      <w:r w:rsidRPr="00DE741A">
        <w:rPr>
          <w:rFonts w:ascii="Times New Roman" w:hAnsi="Times New Roman" w:cs="Times New Roman"/>
          <w:b/>
          <w:bCs/>
          <w:sz w:val="27"/>
          <w:szCs w:val="27"/>
        </w:rPr>
        <w:t>.0</w:t>
      </w:r>
      <w:r w:rsidR="00730D7A">
        <w:rPr>
          <w:rFonts w:ascii="Times New Roman" w:hAnsi="Times New Roman" w:cs="Times New Roman"/>
          <w:b/>
          <w:bCs/>
          <w:sz w:val="27"/>
          <w:szCs w:val="27"/>
        </w:rPr>
        <w:t>3</w:t>
      </w:r>
      <w:r w:rsidRPr="00DE741A">
        <w:rPr>
          <w:rFonts w:ascii="Times New Roman" w:hAnsi="Times New Roman" w:cs="Times New Roman"/>
          <w:b/>
          <w:bCs/>
          <w:sz w:val="27"/>
          <w:szCs w:val="27"/>
        </w:rPr>
        <w:t>.202</w:t>
      </w:r>
      <w:r w:rsidR="00462819">
        <w:rPr>
          <w:rFonts w:ascii="Times New Roman" w:hAnsi="Times New Roman" w:cs="Times New Roman"/>
          <w:b/>
          <w:bCs/>
          <w:sz w:val="27"/>
          <w:szCs w:val="27"/>
        </w:rPr>
        <w:t>6</w:t>
      </w:r>
      <w:r w:rsidRPr="00DE741A">
        <w:rPr>
          <w:rFonts w:ascii="Times New Roman" w:hAnsi="Times New Roman" w:cs="Times New Roman"/>
          <w:b/>
          <w:bCs/>
          <w:sz w:val="27"/>
          <w:szCs w:val="27"/>
        </w:rPr>
        <w:t>г.</w:t>
      </w:r>
    </w:p>
    <w:p w14:paraId="17B41EE4" w14:textId="77777777" w:rsidR="005D105D" w:rsidRPr="00DE741A" w:rsidRDefault="005D105D" w:rsidP="00BD53D1">
      <w:pPr>
        <w:spacing w:after="0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</w:p>
    <w:p w14:paraId="7411CCD8" w14:textId="77777777" w:rsidR="005D105D" w:rsidRPr="00DE741A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Кожухов </w:t>
      </w:r>
      <w:proofErr w:type="gramStart"/>
      <w:r w:rsidRPr="00DE741A">
        <w:rPr>
          <w:rFonts w:ascii="Times New Roman" w:hAnsi="Times New Roman" w:cs="Times New Roman"/>
          <w:sz w:val="27"/>
          <w:szCs w:val="27"/>
        </w:rPr>
        <w:t>Евгений  Владимирович</w:t>
      </w:r>
      <w:proofErr w:type="gramEnd"/>
      <w:r w:rsidRPr="00DE741A">
        <w:rPr>
          <w:rFonts w:ascii="Times New Roman" w:hAnsi="Times New Roman" w:cs="Times New Roman"/>
          <w:sz w:val="27"/>
          <w:szCs w:val="27"/>
        </w:rPr>
        <w:t xml:space="preserve"> - Глава муниципального образования «Глинковский муниципальный округ» Смоленской области, председатель Совета</w:t>
      </w:r>
    </w:p>
    <w:p w14:paraId="7820DF5B" w14:textId="77777777" w:rsidR="009F3D4C" w:rsidRPr="00ED798B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ED798B">
        <w:rPr>
          <w:rFonts w:ascii="Times New Roman" w:hAnsi="Times New Roman" w:cs="Times New Roman"/>
          <w:sz w:val="27"/>
          <w:szCs w:val="27"/>
        </w:rPr>
        <w:t>Соловьёва Светлана Владимировна - менеджер Комитета территориального развития, строительства и жилищно-коммунального хозяйства Администрации, секретарь Совета</w:t>
      </w:r>
      <w:r>
        <w:rPr>
          <w:rFonts w:ascii="Times New Roman" w:hAnsi="Times New Roman" w:cs="Times New Roman"/>
          <w:sz w:val="27"/>
          <w:szCs w:val="27"/>
        </w:rPr>
        <w:t>, секретарь комиссии</w:t>
      </w:r>
    </w:p>
    <w:p w14:paraId="2D426BA7" w14:textId="77777777" w:rsidR="005D105D" w:rsidRPr="00DE741A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DE741A">
        <w:rPr>
          <w:rFonts w:ascii="Times New Roman" w:hAnsi="Times New Roman" w:cs="Times New Roman"/>
          <w:sz w:val="27"/>
          <w:szCs w:val="27"/>
        </w:rPr>
        <w:t>Бетремеева</w:t>
      </w:r>
      <w:proofErr w:type="spellEnd"/>
      <w:r w:rsidRPr="00DE741A">
        <w:rPr>
          <w:rFonts w:ascii="Times New Roman" w:hAnsi="Times New Roman" w:cs="Times New Roman"/>
          <w:sz w:val="27"/>
          <w:szCs w:val="27"/>
        </w:rPr>
        <w:t xml:space="preserve"> </w:t>
      </w:r>
      <w:proofErr w:type="gramStart"/>
      <w:r w:rsidRPr="00DE741A">
        <w:rPr>
          <w:rFonts w:ascii="Times New Roman" w:hAnsi="Times New Roman" w:cs="Times New Roman"/>
          <w:sz w:val="27"/>
          <w:szCs w:val="27"/>
        </w:rPr>
        <w:t>Людмила  Алексеевна</w:t>
      </w:r>
      <w:proofErr w:type="gramEnd"/>
      <w:r w:rsidRPr="00DE741A">
        <w:rPr>
          <w:rFonts w:ascii="Times New Roman" w:hAnsi="Times New Roman" w:cs="Times New Roman"/>
          <w:sz w:val="27"/>
          <w:szCs w:val="27"/>
        </w:rPr>
        <w:t xml:space="preserve"> начальник отдела по образованию Администрации</w:t>
      </w:r>
      <w:r w:rsidR="005A3CF5" w:rsidRPr="00DE741A">
        <w:rPr>
          <w:rFonts w:ascii="Times New Roman" w:hAnsi="Times New Roman" w:cs="Times New Roman"/>
          <w:sz w:val="27"/>
          <w:szCs w:val="27"/>
        </w:rPr>
        <w:t xml:space="preserve"> муниципального образования «Глинковский муниципальный округ» Смоленской области</w:t>
      </w:r>
    </w:p>
    <w:p w14:paraId="6596D3A9" w14:textId="77777777" w:rsidR="009F3D4C" w:rsidRPr="00DE741A" w:rsidRDefault="009F3D4C" w:rsidP="009F3D4C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proofErr w:type="spellStart"/>
      <w:r w:rsidRPr="00DE741A">
        <w:rPr>
          <w:rFonts w:ascii="Times New Roman" w:hAnsi="Times New Roman" w:cs="Times New Roman"/>
          <w:sz w:val="27"/>
          <w:szCs w:val="27"/>
        </w:rPr>
        <w:t>Будаченкова</w:t>
      </w:r>
      <w:proofErr w:type="spellEnd"/>
      <w:r w:rsidRPr="00DE741A">
        <w:rPr>
          <w:rFonts w:ascii="Times New Roman" w:hAnsi="Times New Roman" w:cs="Times New Roman"/>
          <w:sz w:val="27"/>
          <w:szCs w:val="27"/>
        </w:rPr>
        <w:t xml:space="preserve"> Ирина Ивановна </w:t>
      </w:r>
      <w:r>
        <w:rPr>
          <w:rFonts w:ascii="Times New Roman" w:hAnsi="Times New Roman" w:cs="Times New Roman"/>
          <w:sz w:val="27"/>
          <w:szCs w:val="27"/>
        </w:rPr>
        <w:t>–</w:t>
      </w:r>
      <w:r w:rsidRPr="00DE741A">
        <w:rPr>
          <w:rFonts w:ascii="Times New Roman" w:hAnsi="Times New Roman" w:cs="Times New Roman"/>
          <w:sz w:val="27"/>
          <w:szCs w:val="27"/>
        </w:rPr>
        <w:t xml:space="preserve"> </w:t>
      </w:r>
      <w:r>
        <w:rPr>
          <w:rFonts w:ascii="Times New Roman" w:hAnsi="Times New Roman" w:cs="Times New Roman"/>
          <w:sz w:val="27"/>
          <w:szCs w:val="27"/>
        </w:rPr>
        <w:t>ведущий специалист отдела по информационной политике</w:t>
      </w:r>
    </w:p>
    <w:p w14:paraId="7D30DC71" w14:textId="1D96193F" w:rsidR="005A3CF5" w:rsidRPr="00DE741A" w:rsidRDefault="005A3CF5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Ковалев </w:t>
      </w:r>
      <w:proofErr w:type="gramStart"/>
      <w:r w:rsidRPr="00DE741A">
        <w:rPr>
          <w:rFonts w:ascii="Times New Roman" w:hAnsi="Times New Roman" w:cs="Times New Roman"/>
          <w:sz w:val="27"/>
          <w:szCs w:val="27"/>
        </w:rPr>
        <w:t>Василий  Михайлович</w:t>
      </w:r>
      <w:proofErr w:type="gramEnd"/>
      <w:r w:rsidRPr="00DE741A">
        <w:rPr>
          <w:rFonts w:ascii="Times New Roman" w:hAnsi="Times New Roman" w:cs="Times New Roman"/>
          <w:sz w:val="27"/>
          <w:szCs w:val="27"/>
        </w:rPr>
        <w:t xml:space="preserve"> - начальник ПП по Глинковскому району МО МВД «Дорогобужский»</w:t>
      </w:r>
    </w:p>
    <w:p w14:paraId="6CF45B09" w14:textId="77777777" w:rsidR="005A3CF5" w:rsidRPr="00DE741A" w:rsidRDefault="005A3CF5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Юсупов Магомед </w:t>
      </w:r>
      <w:proofErr w:type="spellStart"/>
      <w:r w:rsidRPr="00DE741A">
        <w:rPr>
          <w:rFonts w:ascii="Times New Roman" w:hAnsi="Times New Roman" w:cs="Times New Roman"/>
          <w:sz w:val="27"/>
          <w:szCs w:val="27"/>
        </w:rPr>
        <w:t>Юсупович</w:t>
      </w:r>
      <w:proofErr w:type="spellEnd"/>
      <w:r w:rsidRPr="00DE741A">
        <w:rPr>
          <w:rFonts w:ascii="Times New Roman" w:hAnsi="Times New Roman" w:cs="Times New Roman"/>
          <w:sz w:val="27"/>
          <w:szCs w:val="27"/>
        </w:rPr>
        <w:t xml:space="preserve"> - представитель дагестанской диаспоры, проживающие на территории МО «Глинковский муниципальный округ» Смоленской области</w:t>
      </w:r>
    </w:p>
    <w:p w14:paraId="67148D08" w14:textId="77777777" w:rsidR="00BD53D1" w:rsidRPr="00DE741A" w:rsidRDefault="005D105D" w:rsidP="005A3CF5">
      <w:pPr>
        <w:tabs>
          <w:tab w:val="left" w:pos="3300"/>
        </w:tabs>
        <w:ind w:firstLine="567"/>
        <w:jc w:val="both"/>
        <w:rPr>
          <w:rFonts w:ascii="Times New Roman" w:hAnsi="Times New Roman" w:cs="Times New Roman"/>
          <w:sz w:val="27"/>
          <w:szCs w:val="27"/>
        </w:rPr>
      </w:pPr>
      <w:r w:rsidRPr="00DE741A">
        <w:rPr>
          <w:rFonts w:ascii="Times New Roman" w:hAnsi="Times New Roman" w:cs="Times New Roman"/>
          <w:sz w:val="27"/>
          <w:szCs w:val="27"/>
        </w:rPr>
        <w:t xml:space="preserve">  </w:t>
      </w:r>
      <w:r w:rsidR="00BD53D1" w:rsidRPr="00DE741A">
        <w:rPr>
          <w:rFonts w:ascii="Times New Roman" w:hAnsi="Times New Roman" w:cs="Times New Roman"/>
          <w:b/>
          <w:bCs/>
          <w:sz w:val="27"/>
          <w:szCs w:val="27"/>
        </w:rPr>
        <w:br/>
      </w:r>
    </w:p>
    <w:sectPr w:rsidR="00BD53D1" w:rsidRPr="00DE741A" w:rsidSect="002B11BA">
      <w:pgSz w:w="11906" w:h="16838" w:code="9"/>
      <w:pgMar w:top="851" w:right="56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7E35CA"/>
    <w:multiLevelType w:val="multilevel"/>
    <w:tmpl w:val="670241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2D2D2F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AD4"/>
    <w:rsid w:val="000E408F"/>
    <w:rsid w:val="00132294"/>
    <w:rsid w:val="00286E82"/>
    <w:rsid w:val="002B11BA"/>
    <w:rsid w:val="002F4E5C"/>
    <w:rsid w:val="003415E5"/>
    <w:rsid w:val="00462819"/>
    <w:rsid w:val="005A3CF5"/>
    <w:rsid w:val="005D105D"/>
    <w:rsid w:val="005D5412"/>
    <w:rsid w:val="00730D7A"/>
    <w:rsid w:val="009101F6"/>
    <w:rsid w:val="009F3D4C"/>
    <w:rsid w:val="00A02AD4"/>
    <w:rsid w:val="00AF5430"/>
    <w:rsid w:val="00B675C3"/>
    <w:rsid w:val="00BD53D1"/>
    <w:rsid w:val="00DE741A"/>
    <w:rsid w:val="00E527AE"/>
    <w:rsid w:val="00F63A29"/>
    <w:rsid w:val="00FF11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891C8E"/>
  <w15:docId w15:val="{76D330CC-1588-4983-A927-52C020FAA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F4E5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A02AD4"/>
    <w:rPr>
      <w:rFonts w:ascii="Times New Roman" w:eastAsia="Times New Roman" w:hAnsi="Times New Roman" w:cs="Times New Roman"/>
      <w:color w:val="2D2D2F"/>
    </w:rPr>
  </w:style>
  <w:style w:type="paragraph" w:customStyle="1" w:styleId="1">
    <w:name w:val="Основной текст1"/>
    <w:basedOn w:val="a"/>
    <w:link w:val="a3"/>
    <w:rsid w:val="00A02AD4"/>
    <w:pPr>
      <w:widowControl w:val="0"/>
      <w:spacing w:after="130" w:line="240" w:lineRule="auto"/>
      <w:ind w:firstLine="400"/>
    </w:pPr>
    <w:rPr>
      <w:rFonts w:ascii="Times New Roman" w:eastAsia="Times New Roman" w:hAnsi="Times New Roman" w:cs="Times New Roman"/>
      <w:color w:val="2D2D2F"/>
    </w:rPr>
  </w:style>
  <w:style w:type="table" w:styleId="a4">
    <w:name w:val="Table Grid"/>
    <w:basedOn w:val="a1"/>
    <w:uiPriority w:val="99"/>
    <w:rsid w:val="00A02AD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441</Words>
  <Characters>2516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Соловьева СВ</cp:lastModifiedBy>
  <cp:revision>5</cp:revision>
  <cp:lastPrinted>2025-07-07T13:34:00Z</cp:lastPrinted>
  <dcterms:created xsi:type="dcterms:W3CDTF">2026-10-15T13:49:00Z</dcterms:created>
  <dcterms:modified xsi:type="dcterms:W3CDTF">2026-10-16T07:18:00Z</dcterms:modified>
</cp:coreProperties>
</file>