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CC3A5" w14:textId="77777777" w:rsidR="005632C4" w:rsidRDefault="005632C4" w:rsidP="005632C4">
      <w:pPr>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540C0348" wp14:editId="6BE6C81B">
            <wp:simplePos x="0" y="0"/>
            <wp:positionH relativeFrom="column">
              <wp:posOffset>2580640</wp:posOffset>
            </wp:positionH>
            <wp:positionV relativeFrom="paragraph">
              <wp:posOffset>-339090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6" r:link="rId7" cstate="print"/>
                    <a:srcRect/>
                    <a:stretch>
                      <a:fillRect/>
                    </a:stretch>
                  </pic:blipFill>
                  <pic:spPr bwMode="auto">
                    <a:xfrm>
                      <a:off x="0" y="0"/>
                      <a:ext cx="699770" cy="796290"/>
                    </a:xfrm>
                    <a:prstGeom prst="rect">
                      <a:avLst/>
                    </a:prstGeom>
                    <a:noFill/>
                  </pic:spPr>
                </pic:pic>
              </a:graphicData>
            </a:graphic>
          </wp:anchor>
        </w:drawing>
      </w:r>
    </w:p>
    <w:p w14:paraId="797A88AC" w14:textId="77777777" w:rsidR="005632C4" w:rsidRDefault="005632C4" w:rsidP="005632C4">
      <w:pPr>
        <w:spacing w:after="0" w:line="240" w:lineRule="auto"/>
        <w:rPr>
          <w:rFonts w:ascii="Times New Roman" w:eastAsia="Times New Roman" w:hAnsi="Times New Roman" w:cs="Times New Roman"/>
          <w:sz w:val="24"/>
          <w:szCs w:val="24"/>
          <w:lang w:eastAsia="ru-RU"/>
        </w:rPr>
      </w:pPr>
    </w:p>
    <w:p w14:paraId="6CDA38E0" w14:textId="77777777" w:rsidR="005632C4" w:rsidRDefault="005632C4" w:rsidP="005632C4">
      <w:pPr>
        <w:spacing w:after="0" w:line="240" w:lineRule="auto"/>
        <w:rPr>
          <w:rFonts w:ascii="Times New Roman" w:eastAsia="Times New Roman" w:hAnsi="Times New Roman" w:cs="Times New Roman"/>
          <w:sz w:val="24"/>
          <w:szCs w:val="24"/>
          <w:lang w:eastAsia="ru-RU"/>
        </w:rPr>
      </w:pPr>
    </w:p>
    <w:p w14:paraId="0AC4D619" w14:textId="77777777" w:rsidR="005632C4" w:rsidRDefault="005632C4" w:rsidP="005632C4">
      <w:pPr>
        <w:keepNext/>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 ОБРАЗОВАНИЯ</w:t>
      </w:r>
    </w:p>
    <w:p w14:paraId="3C564623" w14:textId="787B2253" w:rsidR="005632C4" w:rsidRDefault="005632C4" w:rsidP="005632C4">
      <w:pPr>
        <w:keepNext/>
        <w:spacing w:after="0" w:line="240" w:lineRule="auto"/>
        <w:jc w:val="center"/>
        <w:outlineLvl w:val="1"/>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«ГЛИНКОВСКИЙ </w:t>
      </w:r>
      <w:r w:rsidR="00F36449">
        <w:rPr>
          <w:rFonts w:ascii="Times New Roman" w:eastAsia="Times New Roman" w:hAnsi="Times New Roman" w:cs="Times New Roman"/>
          <w:b/>
          <w:caps/>
          <w:sz w:val="28"/>
          <w:szCs w:val="28"/>
          <w:lang w:eastAsia="ru-RU"/>
        </w:rPr>
        <w:t>район</w:t>
      </w:r>
      <w:r>
        <w:rPr>
          <w:rFonts w:ascii="Times New Roman" w:eastAsia="Times New Roman" w:hAnsi="Times New Roman" w:cs="Times New Roman"/>
          <w:b/>
          <w:caps/>
          <w:sz w:val="28"/>
          <w:szCs w:val="28"/>
          <w:lang w:eastAsia="ru-RU"/>
        </w:rPr>
        <w:t>»</w:t>
      </w:r>
      <w:r w:rsidR="00715E58">
        <w:rPr>
          <w:rFonts w:ascii="Times New Roman" w:eastAsia="Times New Roman" w:hAnsi="Times New Roman" w:cs="Times New Roman"/>
          <w:b/>
          <w:caps/>
          <w:sz w:val="28"/>
          <w:szCs w:val="28"/>
          <w:lang w:eastAsia="ru-RU"/>
        </w:rPr>
        <w:t xml:space="preserve"> </w:t>
      </w:r>
      <w:r>
        <w:rPr>
          <w:rFonts w:ascii="Times New Roman" w:eastAsia="Times New Roman" w:hAnsi="Times New Roman" w:cs="Times New Roman"/>
          <w:b/>
          <w:caps/>
          <w:sz w:val="28"/>
          <w:szCs w:val="28"/>
          <w:lang w:eastAsia="ru-RU"/>
        </w:rPr>
        <w:t>Смоленской области</w:t>
      </w:r>
    </w:p>
    <w:p w14:paraId="54CD8A60" w14:textId="77777777" w:rsidR="005632C4" w:rsidRDefault="005632C4" w:rsidP="005632C4">
      <w:pPr>
        <w:keepNext/>
        <w:spacing w:after="0" w:line="240" w:lineRule="auto"/>
        <w:jc w:val="center"/>
        <w:outlineLvl w:val="2"/>
        <w:rPr>
          <w:rFonts w:ascii="Times New Roman" w:eastAsia="Times New Roman" w:hAnsi="Times New Roman" w:cs="Times New Roman"/>
          <w:b/>
          <w:caps/>
          <w:sz w:val="28"/>
          <w:szCs w:val="28"/>
          <w:lang w:eastAsia="ru-RU"/>
        </w:rPr>
      </w:pPr>
    </w:p>
    <w:p w14:paraId="6C4260A9" w14:textId="77777777" w:rsidR="005632C4" w:rsidRDefault="005632C4" w:rsidP="005632C4">
      <w:pPr>
        <w:keepNext/>
        <w:spacing w:after="0" w:line="240" w:lineRule="auto"/>
        <w:jc w:val="center"/>
        <w:outlineLvl w:val="2"/>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П О С Т А Н О В Л Е Н и е</w:t>
      </w:r>
    </w:p>
    <w:p w14:paraId="498320CA" w14:textId="77777777" w:rsidR="005632C4" w:rsidRDefault="005632C4" w:rsidP="005632C4">
      <w:pPr>
        <w:spacing w:after="0" w:line="240" w:lineRule="auto"/>
        <w:rPr>
          <w:rFonts w:ascii="Times New Roman" w:eastAsia="Times New Roman" w:hAnsi="Times New Roman" w:cs="Times New Roman"/>
          <w:sz w:val="28"/>
          <w:szCs w:val="24"/>
          <w:lang w:eastAsia="ru-RU"/>
        </w:rPr>
      </w:pPr>
    </w:p>
    <w:p w14:paraId="480D3272" w14:textId="214974B1" w:rsidR="005632C4" w:rsidRDefault="00A666B3" w:rsidP="005632C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w:t>
      </w:r>
      <w:r w:rsidR="00E67392">
        <w:rPr>
          <w:rFonts w:ascii="Times New Roman" w:eastAsia="Times New Roman" w:hAnsi="Times New Roman" w:cs="Times New Roman"/>
          <w:sz w:val="28"/>
          <w:szCs w:val="24"/>
          <w:lang w:eastAsia="ru-RU"/>
        </w:rPr>
        <w:t xml:space="preserve">26 декабря </w:t>
      </w:r>
      <w:r w:rsidR="007900A7" w:rsidRPr="007900A7">
        <w:rPr>
          <w:rFonts w:ascii="Times New Roman" w:eastAsia="Times New Roman" w:hAnsi="Times New Roman" w:cs="Times New Roman"/>
          <w:sz w:val="28"/>
          <w:szCs w:val="24"/>
          <w:lang w:eastAsia="ru-RU"/>
        </w:rPr>
        <w:t>2</w:t>
      </w:r>
      <w:r w:rsidR="007900A7" w:rsidRPr="001660A4">
        <w:rPr>
          <w:rFonts w:ascii="Times New Roman" w:eastAsia="Times New Roman" w:hAnsi="Times New Roman" w:cs="Times New Roman"/>
          <w:sz w:val="28"/>
          <w:szCs w:val="24"/>
          <w:lang w:eastAsia="ru-RU"/>
        </w:rPr>
        <w:t>02</w:t>
      </w:r>
      <w:r w:rsidR="00F36449">
        <w:rPr>
          <w:rFonts w:ascii="Times New Roman" w:eastAsia="Times New Roman" w:hAnsi="Times New Roman" w:cs="Times New Roman"/>
          <w:sz w:val="28"/>
          <w:szCs w:val="24"/>
          <w:lang w:eastAsia="ru-RU"/>
        </w:rPr>
        <w:t>4</w:t>
      </w:r>
      <w:r w:rsidR="007A002F">
        <w:rPr>
          <w:rFonts w:ascii="Times New Roman" w:eastAsia="Times New Roman" w:hAnsi="Times New Roman" w:cs="Times New Roman"/>
          <w:sz w:val="28"/>
          <w:szCs w:val="24"/>
          <w:lang w:eastAsia="ru-RU"/>
        </w:rPr>
        <w:t>г.</w:t>
      </w:r>
      <w:r w:rsidR="00C37185">
        <w:rPr>
          <w:rFonts w:ascii="Times New Roman" w:eastAsia="Times New Roman" w:hAnsi="Times New Roman" w:cs="Times New Roman"/>
          <w:sz w:val="28"/>
          <w:szCs w:val="24"/>
          <w:lang w:eastAsia="ru-RU"/>
        </w:rPr>
        <w:t xml:space="preserve"> </w:t>
      </w:r>
      <w:r w:rsidR="005632C4">
        <w:rPr>
          <w:rFonts w:ascii="Times New Roman" w:eastAsia="Times New Roman" w:hAnsi="Times New Roman" w:cs="Times New Roman"/>
          <w:sz w:val="28"/>
          <w:szCs w:val="24"/>
          <w:lang w:eastAsia="ru-RU"/>
        </w:rPr>
        <w:t xml:space="preserve">  №</w:t>
      </w:r>
      <w:r w:rsidR="00E67392">
        <w:rPr>
          <w:rFonts w:ascii="Times New Roman" w:eastAsia="Times New Roman" w:hAnsi="Times New Roman" w:cs="Times New Roman"/>
          <w:sz w:val="28"/>
          <w:szCs w:val="24"/>
          <w:lang w:eastAsia="ru-RU"/>
        </w:rPr>
        <w:t xml:space="preserve"> 562</w:t>
      </w:r>
    </w:p>
    <w:p w14:paraId="3527A1D8" w14:textId="77777777" w:rsidR="00E67392" w:rsidRDefault="00E67392" w:rsidP="005632C4">
      <w:pPr>
        <w:spacing w:after="0" w:line="240" w:lineRule="auto"/>
        <w:rPr>
          <w:rFonts w:ascii="Times New Roman" w:eastAsia="Times New Roman" w:hAnsi="Times New Roman" w:cs="Times New Roman"/>
          <w:sz w:val="28"/>
          <w:szCs w:val="28"/>
          <w:lang w:eastAsia="ru-RU"/>
        </w:rPr>
      </w:pPr>
    </w:p>
    <w:p w14:paraId="3D5522B2" w14:textId="77777777" w:rsidR="00A03CCC" w:rsidRDefault="00A03CCC" w:rsidP="008E0AA0">
      <w:pPr>
        <w:spacing w:after="0" w:line="240" w:lineRule="auto"/>
        <w:rPr>
          <w:rFonts w:ascii="Times New Roman" w:eastAsia="Times New Roman" w:hAnsi="Times New Roman" w:cs="Times New Roman"/>
          <w:sz w:val="28"/>
          <w:szCs w:val="28"/>
          <w:lang w:eastAsia="ru-RU"/>
        </w:rPr>
      </w:pPr>
      <w:r w:rsidRPr="00A03CCC">
        <w:rPr>
          <w:rFonts w:ascii="Times New Roman" w:eastAsia="Times New Roman" w:hAnsi="Times New Roman" w:cs="Times New Roman"/>
          <w:sz w:val="28"/>
          <w:szCs w:val="28"/>
          <w:lang w:eastAsia="ru-RU"/>
        </w:rPr>
        <w:t xml:space="preserve">О внесении изменений </w:t>
      </w:r>
    </w:p>
    <w:p w14:paraId="0620D3FE" w14:textId="77777777" w:rsidR="00A03CCC" w:rsidRDefault="00A03CCC" w:rsidP="008E0AA0">
      <w:pPr>
        <w:spacing w:after="0" w:line="240" w:lineRule="auto"/>
        <w:rPr>
          <w:rFonts w:ascii="Times New Roman" w:eastAsia="Times New Roman" w:hAnsi="Times New Roman" w:cs="Times New Roman"/>
          <w:sz w:val="28"/>
          <w:szCs w:val="28"/>
          <w:lang w:eastAsia="ru-RU"/>
        </w:rPr>
      </w:pPr>
      <w:r w:rsidRPr="00A03CCC">
        <w:rPr>
          <w:rFonts w:ascii="Times New Roman" w:eastAsia="Times New Roman" w:hAnsi="Times New Roman" w:cs="Times New Roman"/>
          <w:sz w:val="28"/>
          <w:szCs w:val="28"/>
          <w:lang w:eastAsia="ru-RU"/>
        </w:rPr>
        <w:t xml:space="preserve">в постановление Администрации </w:t>
      </w:r>
    </w:p>
    <w:p w14:paraId="34717C22" w14:textId="77777777" w:rsidR="00A03CCC" w:rsidRDefault="00A03CCC" w:rsidP="008E0AA0">
      <w:pPr>
        <w:spacing w:after="0" w:line="240" w:lineRule="auto"/>
        <w:rPr>
          <w:rFonts w:ascii="Times New Roman" w:eastAsia="Times New Roman" w:hAnsi="Times New Roman" w:cs="Times New Roman"/>
          <w:sz w:val="28"/>
          <w:szCs w:val="28"/>
          <w:lang w:eastAsia="ru-RU"/>
        </w:rPr>
      </w:pPr>
      <w:r w:rsidRPr="00A03CCC">
        <w:rPr>
          <w:rFonts w:ascii="Times New Roman" w:eastAsia="Times New Roman" w:hAnsi="Times New Roman" w:cs="Times New Roman"/>
          <w:sz w:val="28"/>
          <w:szCs w:val="28"/>
          <w:lang w:eastAsia="ru-RU"/>
        </w:rPr>
        <w:t xml:space="preserve">муниципального образования </w:t>
      </w:r>
    </w:p>
    <w:p w14:paraId="00B3FB6C" w14:textId="77777777" w:rsidR="00A03CCC" w:rsidRDefault="00A03CCC" w:rsidP="008E0AA0">
      <w:pPr>
        <w:spacing w:after="0" w:line="240" w:lineRule="auto"/>
        <w:rPr>
          <w:rFonts w:ascii="Times New Roman" w:eastAsia="Times New Roman" w:hAnsi="Times New Roman" w:cs="Times New Roman"/>
          <w:sz w:val="28"/>
          <w:szCs w:val="28"/>
          <w:lang w:eastAsia="ru-RU"/>
        </w:rPr>
      </w:pPr>
      <w:r w:rsidRPr="00A03CCC">
        <w:rPr>
          <w:rFonts w:ascii="Times New Roman" w:eastAsia="Times New Roman" w:hAnsi="Times New Roman" w:cs="Times New Roman"/>
          <w:sz w:val="28"/>
          <w:szCs w:val="28"/>
          <w:lang w:eastAsia="ru-RU"/>
        </w:rPr>
        <w:t xml:space="preserve">«Глинковский район» </w:t>
      </w:r>
    </w:p>
    <w:p w14:paraId="0C51E92A" w14:textId="77777777" w:rsidR="00E67392" w:rsidRDefault="00A03CCC" w:rsidP="008E0AA0">
      <w:pPr>
        <w:spacing w:after="0" w:line="240" w:lineRule="auto"/>
        <w:rPr>
          <w:rFonts w:ascii="Times New Roman" w:eastAsia="Times New Roman" w:hAnsi="Times New Roman" w:cs="Times New Roman"/>
          <w:sz w:val="28"/>
          <w:szCs w:val="28"/>
          <w:lang w:eastAsia="ru-RU"/>
        </w:rPr>
      </w:pPr>
      <w:r w:rsidRPr="00A03CCC">
        <w:rPr>
          <w:rFonts w:ascii="Times New Roman" w:eastAsia="Times New Roman" w:hAnsi="Times New Roman" w:cs="Times New Roman"/>
          <w:sz w:val="28"/>
          <w:szCs w:val="28"/>
          <w:lang w:eastAsia="ru-RU"/>
        </w:rPr>
        <w:t xml:space="preserve">Смоленской области </w:t>
      </w:r>
    </w:p>
    <w:p w14:paraId="13C11443" w14:textId="289F8F87" w:rsidR="005632C4" w:rsidRDefault="00A03CCC" w:rsidP="008E0AA0">
      <w:pPr>
        <w:spacing w:after="0" w:line="240" w:lineRule="auto"/>
        <w:rPr>
          <w:rFonts w:ascii="Times New Roman" w:eastAsia="Times New Roman" w:hAnsi="Times New Roman" w:cs="Times New Roman"/>
          <w:sz w:val="28"/>
          <w:szCs w:val="28"/>
          <w:lang w:eastAsia="ru-RU"/>
        </w:rPr>
      </w:pPr>
      <w:r w:rsidRPr="00A03CCC">
        <w:rPr>
          <w:rFonts w:ascii="Times New Roman" w:eastAsia="Times New Roman" w:hAnsi="Times New Roman" w:cs="Times New Roman"/>
          <w:sz w:val="28"/>
          <w:szCs w:val="28"/>
          <w:lang w:eastAsia="ru-RU"/>
        </w:rPr>
        <w:t>от 29.12. 2015 № 580</w:t>
      </w:r>
    </w:p>
    <w:p w14:paraId="71330064" w14:textId="77777777" w:rsidR="00B77DBB" w:rsidRDefault="00B77DBB" w:rsidP="005632C4">
      <w:pPr>
        <w:spacing w:after="0"/>
        <w:rPr>
          <w:rFonts w:ascii="Times New Roman" w:eastAsia="Times New Roman" w:hAnsi="Times New Roman" w:cs="Times New Roman"/>
          <w:sz w:val="28"/>
          <w:szCs w:val="28"/>
          <w:lang w:eastAsia="ru-RU"/>
        </w:rPr>
      </w:pPr>
    </w:p>
    <w:p w14:paraId="4CA2EE8E" w14:textId="77777777" w:rsidR="005632C4" w:rsidRDefault="005632C4" w:rsidP="008E0AA0">
      <w:pPr>
        <w:pStyle w:val="a3"/>
        <w:ind w:firstLine="567"/>
        <w:rPr>
          <w:szCs w:val="28"/>
        </w:rPr>
      </w:pPr>
      <w:r w:rsidRPr="00192353">
        <w:rPr>
          <w:szCs w:val="28"/>
        </w:rPr>
        <w:t xml:space="preserve">Руководствуясь постановлением Администрации муниципального образования «Глинковский район» Смоленской области </w:t>
      </w:r>
      <w:r w:rsidR="00F20C02" w:rsidRPr="00F20C02">
        <w:rPr>
          <w:szCs w:val="28"/>
        </w:rPr>
        <w:t xml:space="preserve">«Об утверждении Порядка принятия решения о разработке муниципальных программ муниципального образования «Глинковский район» Смоленской области, их формирования и реализации» </w:t>
      </w:r>
      <w:r w:rsidR="00490A66" w:rsidRPr="00490A66">
        <w:rPr>
          <w:szCs w:val="28"/>
        </w:rPr>
        <w:t xml:space="preserve">от 21.03.2022 г. № 118 </w:t>
      </w:r>
    </w:p>
    <w:p w14:paraId="20236431" w14:textId="77777777" w:rsidR="00E67392" w:rsidRPr="00192353" w:rsidRDefault="00E67392" w:rsidP="008E0AA0">
      <w:pPr>
        <w:pStyle w:val="a3"/>
        <w:ind w:firstLine="567"/>
        <w:rPr>
          <w:szCs w:val="28"/>
        </w:rPr>
      </w:pPr>
    </w:p>
    <w:p w14:paraId="21A6A750" w14:textId="4C6079ED" w:rsidR="0042413A" w:rsidRDefault="005632C4" w:rsidP="0007638F">
      <w:pPr>
        <w:spacing w:after="0" w:line="240" w:lineRule="auto"/>
        <w:ind w:firstLine="735"/>
        <w:jc w:val="both"/>
        <w:rPr>
          <w:rFonts w:ascii="Times New Roman" w:eastAsia="Times New Roman" w:hAnsi="Times New Roman" w:cs="Times New Roman"/>
          <w:sz w:val="28"/>
          <w:szCs w:val="28"/>
          <w:lang w:eastAsia="ru-RU"/>
        </w:rPr>
      </w:pPr>
      <w:r w:rsidRPr="00192353">
        <w:rPr>
          <w:rFonts w:ascii="Times New Roman" w:eastAsia="Times New Roman" w:hAnsi="Times New Roman" w:cs="Times New Roman"/>
          <w:sz w:val="28"/>
          <w:szCs w:val="28"/>
          <w:lang w:eastAsia="ru-RU"/>
        </w:rPr>
        <w:t xml:space="preserve">Администрация муниципального образования «Глинковский </w:t>
      </w:r>
      <w:r w:rsidR="00F36449">
        <w:rPr>
          <w:rFonts w:ascii="Times New Roman" w:eastAsia="Times New Roman" w:hAnsi="Times New Roman" w:cs="Times New Roman"/>
          <w:sz w:val="28"/>
          <w:szCs w:val="28"/>
          <w:lang w:eastAsia="ru-RU"/>
        </w:rPr>
        <w:t>район</w:t>
      </w:r>
      <w:r w:rsidRPr="00192353">
        <w:rPr>
          <w:rFonts w:ascii="Times New Roman" w:eastAsia="Times New Roman" w:hAnsi="Times New Roman" w:cs="Times New Roman"/>
          <w:sz w:val="28"/>
          <w:szCs w:val="28"/>
          <w:lang w:eastAsia="ru-RU"/>
        </w:rPr>
        <w:t xml:space="preserve">» Смоленской </w:t>
      </w:r>
      <w:proofErr w:type="gramStart"/>
      <w:r w:rsidRPr="00192353">
        <w:rPr>
          <w:rFonts w:ascii="Times New Roman" w:eastAsia="Times New Roman" w:hAnsi="Times New Roman" w:cs="Times New Roman"/>
          <w:sz w:val="28"/>
          <w:szCs w:val="28"/>
          <w:lang w:eastAsia="ru-RU"/>
        </w:rPr>
        <w:t xml:space="preserve">области </w:t>
      </w:r>
      <w:r w:rsidR="00E67392">
        <w:rPr>
          <w:rFonts w:ascii="Times New Roman" w:eastAsia="Times New Roman" w:hAnsi="Times New Roman" w:cs="Times New Roman"/>
          <w:sz w:val="28"/>
          <w:szCs w:val="28"/>
          <w:lang w:eastAsia="ru-RU"/>
        </w:rPr>
        <w:t xml:space="preserve"> </w:t>
      </w:r>
      <w:r w:rsidRPr="00192353">
        <w:rPr>
          <w:rFonts w:ascii="Times New Roman" w:eastAsia="Times New Roman" w:hAnsi="Times New Roman" w:cs="Times New Roman"/>
          <w:sz w:val="28"/>
          <w:szCs w:val="28"/>
          <w:lang w:eastAsia="ru-RU"/>
        </w:rPr>
        <w:t>п</w:t>
      </w:r>
      <w:proofErr w:type="gramEnd"/>
      <w:r w:rsidRPr="00192353">
        <w:rPr>
          <w:rFonts w:ascii="Times New Roman" w:eastAsia="Times New Roman" w:hAnsi="Times New Roman" w:cs="Times New Roman"/>
          <w:sz w:val="28"/>
          <w:szCs w:val="28"/>
          <w:lang w:eastAsia="ru-RU"/>
        </w:rPr>
        <w:t xml:space="preserve"> о с т а н о в л я е т:</w:t>
      </w:r>
    </w:p>
    <w:p w14:paraId="65D25F1D" w14:textId="77777777" w:rsidR="00E67392" w:rsidRDefault="00E67392" w:rsidP="0007638F">
      <w:pPr>
        <w:spacing w:after="0" w:line="240" w:lineRule="auto"/>
        <w:ind w:firstLine="735"/>
        <w:jc w:val="both"/>
        <w:rPr>
          <w:rFonts w:ascii="Times New Roman" w:eastAsia="Times New Roman" w:hAnsi="Times New Roman" w:cs="Times New Roman"/>
          <w:sz w:val="28"/>
          <w:szCs w:val="28"/>
          <w:lang w:eastAsia="ru-RU"/>
        </w:rPr>
      </w:pPr>
    </w:p>
    <w:p w14:paraId="2D0F9B47" w14:textId="4EC49F38" w:rsidR="002A2C04" w:rsidRDefault="005632C4" w:rsidP="00592A04">
      <w:pPr>
        <w:pStyle w:val="a8"/>
        <w:ind w:firstLine="709"/>
        <w:jc w:val="both"/>
        <w:rPr>
          <w:rFonts w:ascii="Times New Roman" w:eastAsia="Times New Roman" w:hAnsi="Times New Roman" w:cs="Times New Roman"/>
          <w:sz w:val="28"/>
          <w:szCs w:val="28"/>
        </w:rPr>
      </w:pPr>
      <w:r w:rsidRPr="00192353">
        <w:rPr>
          <w:rFonts w:ascii="Times New Roman" w:eastAsia="Times New Roman" w:hAnsi="Times New Roman" w:cs="Times New Roman"/>
          <w:sz w:val="28"/>
          <w:szCs w:val="28"/>
          <w:lang w:eastAsia="ru-RU"/>
        </w:rPr>
        <w:t>Внести в муниципальную программу «Развитие культуры  в муниципальном  образовании «Глинко</w:t>
      </w:r>
      <w:r w:rsidR="007A3A0E">
        <w:rPr>
          <w:rFonts w:ascii="Times New Roman" w:eastAsia="Times New Roman" w:hAnsi="Times New Roman" w:cs="Times New Roman"/>
          <w:sz w:val="28"/>
          <w:szCs w:val="28"/>
          <w:lang w:eastAsia="ru-RU"/>
        </w:rPr>
        <w:t>вский район» Смоленской области</w:t>
      </w:r>
      <w:r w:rsidRPr="00192353">
        <w:rPr>
          <w:rFonts w:ascii="Times New Roman" w:eastAsia="Times New Roman" w:hAnsi="Times New Roman" w:cs="Times New Roman"/>
          <w:sz w:val="28"/>
          <w:szCs w:val="28"/>
          <w:lang w:eastAsia="ru-RU"/>
        </w:rPr>
        <w:t>»</w:t>
      </w:r>
      <w:r w:rsidR="00977EE6" w:rsidRPr="00192353">
        <w:rPr>
          <w:rFonts w:ascii="Times New Roman" w:eastAsia="Times New Roman" w:hAnsi="Times New Roman" w:cs="Times New Roman"/>
          <w:sz w:val="28"/>
          <w:szCs w:val="28"/>
          <w:lang w:eastAsia="ru-RU"/>
        </w:rPr>
        <w:t>, утвержденную</w:t>
      </w:r>
      <w:r w:rsidR="007900A7" w:rsidRPr="007900A7">
        <w:rPr>
          <w:rFonts w:ascii="Times New Roman" w:eastAsia="Times New Roman" w:hAnsi="Times New Roman" w:cs="Times New Roman"/>
          <w:sz w:val="28"/>
          <w:szCs w:val="28"/>
          <w:lang w:eastAsia="ru-RU"/>
        </w:rPr>
        <w:t xml:space="preserve"> </w:t>
      </w:r>
      <w:r w:rsidR="00977EE6" w:rsidRPr="00192353">
        <w:rPr>
          <w:rFonts w:ascii="Times New Roman" w:eastAsia="Times New Roman" w:hAnsi="Times New Roman" w:cs="Times New Roman"/>
          <w:sz w:val="28"/>
          <w:szCs w:val="28"/>
          <w:lang w:eastAsia="ru-RU"/>
        </w:rPr>
        <w:t>постановлением Администрации  муниципального образования «Глинковский район» Смоленской области</w:t>
      </w:r>
      <w:r w:rsidR="007900A7" w:rsidRPr="007900A7">
        <w:rPr>
          <w:rFonts w:ascii="Times New Roman" w:eastAsia="Times New Roman" w:hAnsi="Times New Roman" w:cs="Times New Roman"/>
          <w:sz w:val="28"/>
          <w:szCs w:val="28"/>
          <w:lang w:eastAsia="ru-RU"/>
        </w:rPr>
        <w:t xml:space="preserve"> </w:t>
      </w:r>
      <w:r w:rsidR="00977EE6" w:rsidRPr="00192353">
        <w:rPr>
          <w:rFonts w:ascii="Times New Roman" w:eastAsia="Times New Roman" w:hAnsi="Times New Roman" w:cs="Times New Roman"/>
          <w:sz w:val="28"/>
          <w:szCs w:val="28"/>
          <w:lang w:eastAsia="ru-RU"/>
        </w:rPr>
        <w:t>от 29.12</w:t>
      </w:r>
      <w:r w:rsidR="00C36A17">
        <w:rPr>
          <w:rFonts w:ascii="Times New Roman" w:eastAsia="Times New Roman" w:hAnsi="Times New Roman" w:cs="Times New Roman"/>
          <w:sz w:val="28"/>
          <w:szCs w:val="28"/>
          <w:lang w:eastAsia="ru-RU"/>
        </w:rPr>
        <w:t>. 2015</w:t>
      </w:r>
      <w:r w:rsidR="00977EE6" w:rsidRPr="00192353">
        <w:rPr>
          <w:rFonts w:ascii="Times New Roman" w:eastAsia="Times New Roman" w:hAnsi="Times New Roman" w:cs="Times New Roman"/>
          <w:sz w:val="28"/>
          <w:szCs w:val="28"/>
          <w:lang w:eastAsia="ru-RU"/>
        </w:rPr>
        <w:t xml:space="preserve"> № 580</w:t>
      </w:r>
      <w:r w:rsidR="00592A04">
        <w:rPr>
          <w:rFonts w:ascii="Times New Roman" w:eastAsia="Times New Roman" w:hAnsi="Times New Roman" w:cs="Times New Roman"/>
          <w:sz w:val="28"/>
          <w:szCs w:val="28"/>
          <w:lang w:eastAsia="ru-RU"/>
        </w:rPr>
        <w:t xml:space="preserve"> </w:t>
      </w:r>
      <w:r w:rsidR="00FC0350" w:rsidRPr="007636A7">
        <w:rPr>
          <w:rFonts w:ascii="Times New Roman" w:hAnsi="Times New Roman" w:cs="Times New Roman"/>
          <w:sz w:val="28"/>
          <w:szCs w:val="28"/>
        </w:rPr>
        <w:t xml:space="preserve">(в редакции </w:t>
      </w:r>
      <w:r w:rsidR="00FC0350" w:rsidRPr="007636A7">
        <w:rPr>
          <w:rFonts w:ascii="Times New Roman" w:eastAsia="Times New Roman" w:hAnsi="Times New Roman" w:cs="Times New Roman"/>
          <w:sz w:val="28"/>
          <w:szCs w:val="28"/>
          <w:lang w:eastAsia="ru-RU"/>
        </w:rPr>
        <w:t>постановлений от 30.12. 2016  № 513, от 22.02.2017 № 76, от 15.05.2017 № 191,от 24.08.2017 № 327,от 29.12.2017 № 552, от 10.04.2018 № 120, от 12.04.2018 № 122,от 07.08.2018 № 270, от 30.10.2018 № 378, от 22.11.2018 № 417</w:t>
      </w:r>
      <w:r w:rsidR="00FC0350">
        <w:rPr>
          <w:rFonts w:ascii="Times New Roman" w:eastAsia="Times New Roman" w:hAnsi="Times New Roman" w:cs="Times New Roman"/>
          <w:sz w:val="28"/>
          <w:szCs w:val="28"/>
          <w:lang w:eastAsia="ru-RU"/>
        </w:rPr>
        <w:t>, от 11.01.2019 №9</w:t>
      </w:r>
      <w:r w:rsidR="004A4C7E">
        <w:rPr>
          <w:rFonts w:ascii="Times New Roman" w:eastAsia="Times New Roman" w:hAnsi="Times New Roman" w:cs="Times New Roman"/>
          <w:sz w:val="28"/>
          <w:szCs w:val="28"/>
          <w:lang w:eastAsia="ru-RU"/>
        </w:rPr>
        <w:t>, от 01.04. 2019 № 100</w:t>
      </w:r>
      <w:r w:rsidR="00706027">
        <w:rPr>
          <w:rFonts w:ascii="Times New Roman" w:eastAsia="Times New Roman" w:hAnsi="Times New Roman" w:cs="Times New Roman"/>
          <w:sz w:val="28"/>
          <w:szCs w:val="28"/>
          <w:lang w:eastAsia="ru-RU"/>
        </w:rPr>
        <w:t>, от 16.05.2019 № 142, от 10.06. 2019 №193, от 17.06.2019 № 197, от 30.09.2019 № 315, от 21.10.2019 № 351, от 06.11.2019 №371, от 27.12.2019 № 442</w:t>
      </w:r>
      <w:r w:rsidR="00616762">
        <w:rPr>
          <w:rFonts w:ascii="Times New Roman" w:eastAsia="Times New Roman" w:hAnsi="Times New Roman" w:cs="Times New Roman"/>
          <w:sz w:val="28"/>
          <w:szCs w:val="28"/>
          <w:lang w:eastAsia="ru-RU"/>
        </w:rPr>
        <w:t>, от 24.01.2020 № 21</w:t>
      </w:r>
      <w:r w:rsidR="00AC2C7C">
        <w:rPr>
          <w:rFonts w:ascii="Times New Roman" w:eastAsia="Times New Roman" w:hAnsi="Times New Roman" w:cs="Times New Roman"/>
          <w:sz w:val="28"/>
          <w:szCs w:val="28"/>
          <w:lang w:eastAsia="ru-RU"/>
        </w:rPr>
        <w:t>, от 27.08.2020 № 270</w:t>
      </w:r>
      <w:r w:rsidR="006F3849">
        <w:rPr>
          <w:rFonts w:ascii="Times New Roman" w:eastAsia="Times New Roman" w:hAnsi="Times New Roman" w:cs="Times New Roman"/>
          <w:sz w:val="28"/>
          <w:szCs w:val="28"/>
          <w:lang w:eastAsia="ru-RU"/>
        </w:rPr>
        <w:t>, от 08.09.2020 №288</w:t>
      </w:r>
      <w:r w:rsidR="00E72C8B">
        <w:rPr>
          <w:rFonts w:ascii="Times New Roman" w:eastAsia="Times New Roman" w:hAnsi="Times New Roman" w:cs="Times New Roman"/>
          <w:sz w:val="28"/>
          <w:szCs w:val="28"/>
          <w:lang w:eastAsia="ru-RU"/>
        </w:rPr>
        <w:t>, от 05.11.2020 №360</w:t>
      </w:r>
      <w:r w:rsidR="00061D8D">
        <w:rPr>
          <w:rFonts w:ascii="Times New Roman" w:eastAsia="Times New Roman" w:hAnsi="Times New Roman" w:cs="Times New Roman"/>
          <w:sz w:val="28"/>
          <w:szCs w:val="28"/>
          <w:lang w:eastAsia="ru-RU"/>
        </w:rPr>
        <w:t>, от18.01.2021 №11, от 08.02.2021 №36</w:t>
      </w:r>
      <w:r w:rsidR="00BF2CFF">
        <w:rPr>
          <w:rFonts w:ascii="Times New Roman" w:eastAsia="Times New Roman" w:hAnsi="Times New Roman" w:cs="Times New Roman"/>
          <w:sz w:val="28"/>
          <w:szCs w:val="28"/>
          <w:lang w:eastAsia="ru-RU"/>
        </w:rPr>
        <w:t xml:space="preserve">, </w:t>
      </w:r>
      <w:r w:rsidR="00BF2CFF" w:rsidRPr="00BF2CFF">
        <w:rPr>
          <w:rFonts w:ascii="Times New Roman" w:eastAsia="Times New Roman" w:hAnsi="Times New Roman" w:cs="Times New Roman"/>
          <w:sz w:val="28"/>
          <w:szCs w:val="28"/>
          <w:lang w:eastAsia="ru-RU"/>
        </w:rPr>
        <w:t>от 15.11.2021 №300</w:t>
      </w:r>
      <w:r w:rsidR="000B66F8">
        <w:rPr>
          <w:rFonts w:ascii="Times New Roman" w:eastAsia="Times New Roman" w:hAnsi="Times New Roman" w:cs="Times New Roman"/>
          <w:sz w:val="28"/>
          <w:szCs w:val="28"/>
          <w:lang w:eastAsia="ru-RU"/>
        </w:rPr>
        <w:t>, от 06.12.2021 №332</w:t>
      </w:r>
      <w:r w:rsidR="00E045C9">
        <w:rPr>
          <w:rFonts w:ascii="Times New Roman" w:eastAsia="Times New Roman" w:hAnsi="Times New Roman" w:cs="Times New Roman"/>
          <w:sz w:val="28"/>
          <w:szCs w:val="28"/>
          <w:lang w:eastAsia="ru-RU"/>
        </w:rPr>
        <w:t>, от 28.02.2022 № 85</w:t>
      </w:r>
      <w:r w:rsidR="00930C9C">
        <w:rPr>
          <w:rFonts w:ascii="Times New Roman" w:eastAsia="Times New Roman" w:hAnsi="Times New Roman" w:cs="Times New Roman"/>
          <w:sz w:val="28"/>
          <w:szCs w:val="28"/>
          <w:lang w:eastAsia="ru-RU"/>
        </w:rPr>
        <w:t>, от 14.03.2022 №108</w:t>
      </w:r>
      <w:r w:rsidR="00150979">
        <w:rPr>
          <w:rFonts w:ascii="Times New Roman" w:eastAsia="Times New Roman" w:hAnsi="Times New Roman" w:cs="Times New Roman"/>
          <w:sz w:val="28"/>
          <w:szCs w:val="28"/>
          <w:lang w:eastAsia="ru-RU"/>
        </w:rPr>
        <w:t>,</w:t>
      </w:r>
      <w:r w:rsidR="00150979" w:rsidRPr="00150979">
        <w:rPr>
          <w:rFonts w:ascii="Times New Roman" w:eastAsia="Times New Roman" w:hAnsi="Times New Roman" w:cs="Times New Roman"/>
          <w:sz w:val="28"/>
          <w:szCs w:val="28"/>
          <w:lang w:eastAsia="ru-RU"/>
        </w:rPr>
        <w:t>от 30.03.2022 № 127, от 29.06.2022 № 228</w:t>
      </w:r>
      <w:r w:rsidR="009D7A0C">
        <w:rPr>
          <w:rFonts w:ascii="Times New Roman" w:eastAsia="Times New Roman" w:hAnsi="Times New Roman" w:cs="Times New Roman"/>
          <w:sz w:val="28"/>
          <w:szCs w:val="28"/>
          <w:lang w:eastAsia="ru-RU"/>
        </w:rPr>
        <w:t>, от 03.08.2022 № 250</w:t>
      </w:r>
      <w:r w:rsidR="003713EC">
        <w:rPr>
          <w:rFonts w:ascii="Times New Roman" w:eastAsia="Times New Roman" w:hAnsi="Times New Roman" w:cs="Times New Roman"/>
          <w:sz w:val="28"/>
          <w:szCs w:val="28"/>
          <w:lang w:eastAsia="ru-RU"/>
        </w:rPr>
        <w:t>, от 28.12.2022 № 428</w:t>
      </w:r>
      <w:r w:rsidR="00C467D9">
        <w:rPr>
          <w:rFonts w:ascii="Times New Roman" w:eastAsia="Times New Roman" w:hAnsi="Times New Roman" w:cs="Times New Roman"/>
          <w:sz w:val="28"/>
          <w:szCs w:val="28"/>
          <w:lang w:eastAsia="ru-RU"/>
        </w:rPr>
        <w:t>, от 19.01.2023 №22, от 25.01.2023 № 3</w:t>
      </w:r>
      <w:r w:rsidR="006051D2">
        <w:rPr>
          <w:rFonts w:ascii="Times New Roman" w:eastAsia="Times New Roman" w:hAnsi="Times New Roman" w:cs="Times New Roman"/>
          <w:sz w:val="28"/>
          <w:szCs w:val="28"/>
          <w:lang w:eastAsia="ru-RU"/>
        </w:rPr>
        <w:t>1, от 28.12.2023 № 539</w:t>
      </w:r>
      <w:r w:rsidR="007900A7">
        <w:rPr>
          <w:rFonts w:ascii="Times New Roman" w:eastAsia="Times New Roman" w:hAnsi="Times New Roman" w:cs="Times New Roman"/>
          <w:sz w:val="28"/>
          <w:szCs w:val="28"/>
          <w:lang w:eastAsia="ru-RU"/>
        </w:rPr>
        <w:t>,</w:t>
      </w:r>
      <w:r w:rsidR="007900A7" w:rsidRPr="007900A7">
        <w:t xml:space="preserve"> </w:t>
      </w:r>
      <w:r w:rsidR="007900A7" w:rsidRPr="007900A7">
        <w:rPr>
          <w:rFonts w:ascii="Times New Roman" w:eastAsia="Times New Roman" w:hAnsi="Times New Roman" w:cs="Times New Roman"/>
          <w:sz w:val="28"/>
          <w:szCs w:val="28"/>
          <w:lang w:eastAsia="ru-RU"/>
        </w:rPr>
        <w:t>от 09.01.2024 №8, от 18.01.2024 № 14, от 22.01.2024 №18</w:t>
      </w:r>
      <w:r w:rsidR="00150979" w:rsidRPr="00150979">
        <w:rPr>
          <w:rFonts w:ascii="Times New Roman" w:eastAsia="Times New Roman" w:hAnsi="Times New Roman" w:cs="Times New Roman"/>
          <w:sz w:val="28"/>
          <w:szCs w:val="28"/>
          <w:lang w:eastAsia="ru-RU"/>
        </w:rPr>
        <w:t xml:space="preserve">)  </w:t>
      </w:r>
      <w:r w:rsidRPr="00192353">
        <w:rPr>
          <w:rFonts w:ascii="Times New Roman" w:eastAsia="Times New Roman" w:hAnsi="Times New Roman" w:cs="Times New Roman"/>
          <w:sz w:val="28"/>
          <w:szCs w:val="28"/>
          <w:lang w:eastAsia="ru-RU"/>
        </w:rPr>
        <w:t>изменени</w:t>
      </w:r>
      <w:r w:rsidR="00592A04">
        <w:rPr>
          <w:rFonts w:ascii="Times New Roman" w:eastAsia="Times New Roman" w:hAnsi="Times New Roman" w:cs="Times New Roman"/>
          <w:sz w:val="28"/>
          <w:szCs w:val="28"/>
          <w:lang w:eastAsia="ru-RU"/>
        </w:rPr>
        <w:t xml:space="preserve">е, изложив </w:t>
      </w:r>
      <w:r w:rsidR="00F755CA" w:rsidRPr="005D00B7">
        <w:rPr>
          <w:rFonts w:ascii="Times New Roman" w:eastAsia="Times New Roman" w:hAnsi="Times New Roman" w:cs="Times New Roman"/>
          <w:sz w:val="28"/>
          <w:szCs w:val="28"/>
        </w:rPr>
        <w:t>муниципальную программу «Развитие культуры в муниципальном образовании «Глинковский район» Смоленской области» изложить в новой редакции (прилагается).</w:t>
      </w:r>
    </w:p>
    <w:p w14:paraId="0BA08874" w14:textId="77777777" w:rsidR="00E67392" w:rsidRDefault="00E67392" w:rsidP="002A2C04">
      <w:pPr>
        <w:widowControl w:val="0"/>
        <w:autoSpaceDE w:val="0"/>
        <w:autoSpaceDN w:val="0"/>
        <w:adjustRightInd w:val="0"/>
        <w:spacing w:line="240" w:lineRule="auto"/>
        <w:contextualSpacing/>
        <w:jc w:val="both"/>
        <w:rPr>
          <w:rFonts w:ascii="Times New Roman" w:eastAsia="Times New Roman" w:hAnsi="Times New Roman" w:cs="Times New Roman"/>
          <w:sz w:val="28"/>
          <w:szCs w:val="28"/>
        </w:rPr>
      </w:pPr>
    </w:p>
    <w:p w14:paraId="799523E9" w14:textId="77777777" w:rsidR="005D00B7" w:rsidRDefault="005D00B7" w:rsidP="002A2C04">
      <w:pPr>
        <w:spacing w:after="0" w:line="240" w:lineRule="auto"/>
        <w:contextualSpacing/>
        <w:jc w:val="both"/>
        <w:rPr>
          <w:rFonts w:ascii="Times New Roman" w:hAnsi="Times New Roman"/>
          <w:sz w:val="28"/>
          <w:szCs w:val="28"/>
        </w:rPr>
      </w:pPr>
      <w:r>
        <w:rPr>
          <w:rFonts w:ascii="Times New Roman" w:hAnsi="Times New Roman"/>
          <w:sz w:val="28"/>
          <w:szCs w:val="28"/>
        </w:rPr>
        <w:t>Глава муниципального образования</w:t>
      </w:r>
      <w:r>
        <w:rPr>
          <w:rFonts w:ascii="Times New Roman" w:hAnsi="Times New Roman"/>
          <w:sz w:val="28"/>
          <w:szCs w:val="28"/>
        </w:rPr>
        <w:tab/>
      </w:r>
    </w:p>
    <w:p w14:paraId="698F9914" w14:textId="7F488B3C" w:rsidR="005D00B7" w:rsidRDefault="005D00B7" w:rsidP="002A2C04">
      <w:pPr>
        <w:spacing w:after="0" w:line="240" w:lineRule="auto"/>
        <w:contextualSpacing/>
        <w:jc w:val="both"/>
        <w:rPr>
          <w:rFonts w:ascii="Times New Roman" w:hAnsi="Times New Roman"/>
          <w:sz w:val="28"/>
          <w:szCs w:val="28"/>
        </w:rPr>
      </w:pPr>
      <w:r>
        <w:rPr>
          <w:rFonts w:ascii="Times New Roman" w:hAnsi="Times New Roman"/>
          <w:sz w:val="28"/>
          <w:szCs w:val="28"/>
        </w:rPr>
        <w:t xml:space="preserve">«Глинковский </w:t>
      </w:r>
      <w:r w:rsidR="007900A7">
        <w:rPr>
          <w:rFonts w:ascii="Times New Roman" w:hAnsi="Times New Roman"/>
          <w:sz w:val="28"/>
          <w:szCs w:val="28"/>
        </w:rPr>
        <w:t>муниципальный округ</w:t>
      </w:r>
      <w:r>
        <w:rPr>
          <w:rFonts w:ascii="Times New Roman" w:hAnsi="Times New Roman"/>
          <w:sz w:val="28"/>
          <w:szCs w:val="28"/>
        </w:rPr>
        <w:t>»</w:t>
      </w:r>
    </w:p>
    <w:p w14:paraId="44F082C9" w14:textId="4A5D8562" w:rsidR="005D00B7" w:rsidRDefault="005D00B7" w:rsidP="005D00B7">
      <w:pPr>
        <w:spacing w:after="0" w:line="240" w:lineRule="auto"/>
        <w:jc w:val="both"/>
        <w:rPr>
          <w:rFonts w:ascii="Times New Roman" w:hAnsi="Times New Roman"/>
          <w:sz w:val="28"/>
          <w:szCs w:val="28"/>
        </w:rPr>
      </w:pPr>
      <w:r>
        <w:rPr>
          <w:rFonts w:ascii="Times New Roman" w:hAnsi="Times New Roman"/>
          <w:sz w:val="28"/>
          <w:szCs w:val="28"/>
        </w:rPr>
        <w:t xml:space="preserve">Смоленской области                                                                       </w:t>
      </w:r>
      <w:r w:rsidR="007900A7">
        <w:rPr>
          <w:rFonts w:ascii="Times New Roman" w:hAnsi="Times New Roman"/>
          <w:sz w:val="28"/>
          <w:szCs w:val="28"/>
        </w:rPr>
        <w:t>Е</w:t>
      </w:r>
      <w:r>
        <w:rPr>
          <w:rFonts w:ascii="Times New Roman" w:hAnsi="Times New Roman"/>
          <w:sz w:val="28"/>
          <w:szCs w:val="28"/>
        </w:rPr>
        <w:t>.</w:t>
      </w:r>
      <w:r w:rsidR="007900A7">
        <w:rPr>
          <w:rFonts w:ascii="Times New Roman" w:hAnsi="Times New Roman"/>
          <w:sz w:val="28"/>
          <w:szCs w:val="28"/>
        </w:rPr>
        <w:t>В</w:t>
      </w:r>
      <w:r>
        <w:rPr>
          <w:rFonts w:ascii="Times New Roman" w:hAnsi="Times New Roman"/>
          <w:sz w:val="28"/>
          <w:szCs w:val="28"/>
        </w:rPr>
        <w:t xml:space="preserve">. </w:t>
      </w:r>
      <w:r w:rsidR="007900A7">
        <w:rPr>
          <w:rFonts w:ascii="Times New Roman" w:hAnsi="Times New Roman"/>
          <w:sz w:val="28"/>
          <w:szCs w:val="28"/>
        </w:rPr>
        <w:t>Кожух</w:t>
      </w:r>
      <w:r>
        <w:rPr>
          <w:rFonts w:ascii="Times New Roman" w:hAnsi="Times New Roman"/>
          <w:sz w:val="28"/>
          <w:szCs w:val="28"/>
        </w:rPr>
        <w:t>ов</w:t>
      </w:r>
    </w:p>
    <w:p w14:paraId="55C135B0" w14:textId="77777777" w:rsidR="007900A7" w:rsidRDefault="007900A7" w:rsidP="00F755CA">
      <w:pPr>
        <w:tabs>
          <w:tab w:val="left" w:pos="5812"/>
          <w:tab w:val="left" w:pos="6946"/>
          <w:tab w:val="left" w:pos="7938"/>
        </w:tabs>
        <w:suppressAutoHyphens/>
        <w:spacing w:after="0" w:line="240" w:lineRule="auto"/>
        <w:jc w:val="center"/>
        <w:rPr>
          <w:rFonts w:ascii="Times New Roman" w:eastAsia="Calibri" w:hAnsi="Times New Roman" w:cs="Times New Roman"/>
          <w:b/>
          <w:sz w:val="24"/>
          <w:szCs w:val="24"/>
          <w:lang w:eastAsia="ar-SA"/>
        </w:rPr>
      </w:pPr>
    </w:p>
    <w:p w14:paraId="59D62FC9" w14:textId="51BCDEEE" w:rsidR="00F755CA" w:rsidRPr="00F755CA" w:rsidRDefault="00F755CA" w:rsidP="00F755CA">
      <w:pPr>
        <w:tabs>
          <w:tab w:val="left" w:pos="5812"/>
          <w:tab w:val="left" w:pos="6946"/>
          <w:tab w:val="left" w:pos="7938"/>
        </w:tabs>
        <w:suppressAutoHyphens/>
        <w:spacing w:after="0" w:line="240" w:lineRule="auto"/>
        <w:jc w:val="center"/>
        <w:rPr>
          <w:rFonts w:ascii="Times New Roman" w:eastAsia="Calibri" w:hAnsi="Times New Roman" w:cs="Times New Roman"/>
          <w:b/>
          <w:sz w:val="24"/>
          <w:szCs w:val="24"/>
          <w:lang w:eastAsia="ar-SA"/>
        </w:rPr>
      </w:pPr>
      <w:r w:rsidRPr="00F755CA">
        <w:rPr>
          <w:rFonts w:ascii="Times New Roman" w:eastAsia="Calibri" w:hAnsi="Times New Roman" w:cs="Times New Roman"/>
          <w:b/>
          <w:sz w:val="24"/>
          <w:szCs w:val="24"/>
          <w:lang w:eastAsia="ar-SA"/>
        </w:rPr>
        <w:lastRenderedPageBreak/>
        <w:t>Муниципальная   программа</w:t>
      </w:r>
    </w:p>
    <w:p w14:paraId="08F418E6" w14:textId="77777777" w:rsidR="00F755CA" w:rsidRPr="00F755CA" w:rsidRDefault="00F755CA" w:rsidP="00F755CA">
      <w:pPr>
        <w:suppressAutoHyphens/>
        <w:spacing w:after="0" w:line="240" w:lineRule="auto"/>
        <w:jc w:val="center"/>
        <w:rPr>
          <w:rFonts w:ascii="Times New Roman" w:eastAsia="Calibri" w:hAnsi="Times New Roman" w:cs="Times New Roman"/>
          <w:b/>
          <w:sz w:val="24"/>
          <w:szCs w:val="24"/>
          <w:lang w:eastAsia="ar-SA"/>
        </w:rPr>
      </w:pPr>
      <w:r w:rsidRPr="00F755CA">
        <w:rPr>
          <w:rFonts w:ascii="Times New Roman" w:eastAsia="Calibri" w:hAnsi="Times New Roman" w:cs="Times New Roman"/>
          <w:b/>
          <w:sz w:val="24"/>
          <w:szCs w:val="24"/>
          <w:lang w:eastAsia="ar-SA"/>
        </w:rPr>
        <w:t xml:space="preserve">«Развитие культуры в муниципальном образовании </w:t>
      </w:r>
    </w:p>
    <w:p w14:paraId="176BF218" w14:textId="77777777" w:rsidR="00F755CA" w:rsidRPr="00F755CA" w:rsidRDefault="00F755CA" w:rsidP="00F755CA">
      <w:pPr>
        <w:suppressAutoHyphens/>
        <w:spacing w:after="0" w:line="240" w:lineRule="auto"/>
        <w:jc w:val="center"/>
        <w:rPr>
          <w:rFonts w:ascii="Times New Roman" w:eastAsia="Calibri" w:hAnsi="Times New Roman" w:cs="Times New Roman"/>
          <w:b/>
          <w:sz w:val="24"/>
          <w:szCs w:val="24"/>
          <w:lang w:eastAsia="ar-SA"/>
        </w:rPr>
      </w:pPr>
      <w:r w:rsidRPr="00F755CA">
        <w:rPr>
          <w:rFonts w:ascii="Times New Roman" w:eastAsia="Calibri" w:hAnsi="Times New Roman" w:cs="Times New Roman"/>
          <w:b/>
          <w:sz w:val="24"/>
          <w:szCs w:val="24"/>
          <w:lang w:eastAsia="ar-SA"/>
        </w:rPr>
        <w:t>«Глинковский район» Смоленской области</w:t>
      </w:r>
      <w:r w:rsidRPr="00F755CA">
        <w:rPr>
          <w:rFonts w:ascii="Calibri" w:eastAsia="Calibri" w:hAnsi="Calibri" w:cs="Calibri"/>
          <w:b/>
          <w:sz w:val="24"/>
          <w:szCs w:val="24"/>
          <w:lang w:eastAsia="ar-SA"/>
        </w:rPr>
        <w:t xml:space="preserve">» </w:t>
      </w:r>
    </w:p>
    <w:p w14:paraId="23334196" w14:textId="77777777" w:rsidR="00F755CA" w:rsidRPr="00F755CA" w:rsidRDefault="00F755CA" w:rsidP="00F755CA">
      <w:pPr>
        <w:suppressAutoHyphens/>
        <w:spacing w:after="0" w:line="240" w:lineRule="auto"/>
        <w:rPr>
          <w:rFonts w:ascii="Times New Roman" w:eastAsia="Calibri" w:hAnsi="Times New Roman" w:cs="Times New Roman"/>
          <w:b/>
          <w:sz w:val="24"/>
          <w:szCs w:val="24"/>
          <w:lang w:eastAsia="ar-SA"/>
        </w:rPr>
      </w:pPr>
    </w:p>
    <w:p w14:paraId="0067DA2F" w14:textId="77777777" w:rsidR="00F755CA" w:rsidRPr="00F755CA" w:rsidRDefault="00F755CA" w:rsidP="00F755CA">
      <w:pPr>
        <w:suppressAutoHyphens/>
        <w:spacing w:after="0" w:line="240" w:lineRule="auto"/>
        <w:jc w:val="center"/>
        <w:rPr>
          <w:rFonts w:ascii="Times New Roman" w:eastAsia="Calibri" w:hAnsi="Times New Roman" w:cs="Times New Roman"/>
          <w:b/>
          <w:sz w:val="24"/>
          <w:szCs w:val="24"/>
          <w:lang w:eastAsia="ar-SA"/>
        </w:rPr>
      </w:pPr>
      <w:r w:rsidRPr="00F755CA">
        <w:rPr>
          <w:rFonts w:ascii="Times New Roman" w:eastAsia="Calibri" w:hAnsi="Times New Roman" w:cs="Times New Roman"/>
          <w:b/>
          <w:sz w:val="24"/>
          <w:szCs w:val="24"/>
          <w:lang w:eastAsia="ar-SA"/>
        </w:rPr>
        <w:t>ПАСПОРТ</w:t>
      </w:r>
    </w:p>
    <w:p w14:paraId="2B29E384" w14:textId="77777777" w:rsidR="00F755CA" w:rsidRPr="00F755CA" w:rsidRDefault="00F755CA" w:rsidP="00F755CA">
      <w:pPr>
        <w:widowControl w:val="0"/>
        <w:suppressAutoHyphens/>
        <w:autoSpaceDE w:val="0"/>
        <w:spacing w:after="0" w:line="240" w:lineRule="auto"/>
        <w:jc w:val="center"/>
        <w:rPr>
          <w:rFonts w:ascii="Times New Roman" w:eastAsia="Arial" w:hAnsi="Times New Roman" w:cs="Times New Roman"/>
          <w:b/>
          <w:kern w:val="1"/>
          <w:sz w:val="24"/>
          <w:szCs w:val="24"/>
          <w:lang w:eastAsia="ar-SA"/>
        </w:rPr>
      </w:pPr>
      <w:r w:rsidRPr="00F755CA">
        <w:rPr>
          <w:rFonts w:ascii="Times New Roman" w:eastAsia="Arial" w:hAnsi="Times New Roman" w:cs="Times New Roman"/>
          <w:b/>
          <w:kern w:val="1"/>
          <w:sz w:val="24"/>
          <w:szCs w:val="24"/>
          <w:lang w:eastAsia="ar-SA"/>
        </w:rPr>
        <w:t>муниципальной программы</w:t>
      </w:r>
    </w:p>
    <w:p w14:paraId="0109F967" w14:textId="77777777" w:rsidR="00F755CA" w:rsidRPr="00F755CA" w:rsidRDefault="00F755CA" w:rsidP="00F755CA">
      <w:pPr>
        <w:numPr>
          <w:ilvl w:val="0"/>
          <w:numId w:val="12"/>
        </w:numPr>
        <w:suppressAutoHyphens/>
        <w:spacing w:after="0" w:line="240" w:lineRule="auto"/>
        <w:jc w:val="center"/>
        <w:rPr>
          <w:rFonts w:ascii="Times New Roman" w:eastAsia="Times New Roman" w:hAnsi="Times New Roman" w:cs="Times New Roman"/>
          <w:b/>
          <w:sz w:val="24"/>
          <w:szCs w:val="24"/>
          <w:lang w:eastAsia="ru-RU"/>
        </w:rPr>
      </w:pPr>
      <w:r w:rsidRPr="00F755CA">
        <w:rPr>
          <w:rFonts w:ascii="Times New Roman" w:eastAsia="Times New Roman" w:hAnsi="Times New Roman" w:cs="Times New Roman"/>
          <w:b/>
          <w:sz w:val="24"/>
          <w:szCs w:val="24"/>
          <w:lang w:eastAsia="ru-RU"/>
        </w:rPr>
        <w:t>Основные положения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7824"/>
      </w:tblGrid>
      <w:tr w:rsidR="00F755CA" w:rsidRPr="00F755CA" w14:paraId="00F78128" w14:textId="77777777" w:rsidTr="00E5573B">
        <w:tc>
          <w:tcPr>
            <w:tcW w:w="2207" w:type="dxa"/>
            <w:shd w:val="clear" w:color="auto" w:fill="auto"/>
          </w:tcPr>
          <w:p w14:paraId="76B199FD" w14:textId="77777777" w:rsidR="00F755CA" w:rsidRPr="00F755CA" w:rsidRDefault="00F755CA" w:rsidP="00F755CA">
            <w:pPr>
              <w:spacing w:after="0" w:line="240" w:lineRule="auto"/>
              <w:rPr>
                <w:rFonts w:ascii="Times New Roman" w:eastAsia="Times New Roman" w:hAnsi="Times New Roman" w:cs="Times New Roman"/>
                <w:b/>
                <w:sz w:val="20"/>
                <w:szCs w:val="20"/>
                <w:lang w:eastAsia="ru-RU"/>
              </w:rPr>
            </w:pPr>
            <w:r w:rsidRPr="00F755CA">
              <w:rPr>
                <w:rFonts w:ascii="Times New Roman" w:eastAsia="Times New Roman" w:hAnsi="Times New Roman" w:cs="Times New Roman"/>
                <w:sz w:val="20"/>
                <w:szCs w:val="20"/>
                <w:lang w:eastAsia="ru-RU"/>
              </w:rPr>
              <w:t xml:space="preserve">Ответственный исполнитель </w:t>
            </w:r>
            <w:r w:rsidRPr="00F755CA">
              <w:rPr>
                <w:rFonts w:ascii="Times New Roman" w:eastAsia="Times New Roman" w:hAnsi="Times New Roman" w:cs="Times New Roman"/>
                <w:sz w:val="20"/>
                <w:szCs w:val="20"/>
                <w:lang w:eastAsia="ru-RU"/>
              </w:rPr>
              <w:br/>
              <w:t>муниципальной программы</w:t>
            </w:r>
          </w:p>
        </w:tc>
        <w:tc>
          <w:tcPr>
            <w:tcW w:w="7824" w:type="dxa"/>
            <w:shd w:val="clear" w:color="auto" w:fill="auto"/>
          </w:tcPr>
          <w:p w14:paraId="166D7A3F" w14:textId="681D0048" w:rsidR="00F755CA" w:rsidRPr="00F755CA" w:rsidRDefault="00F755CA" w:rsidP="00F755CA">
            <w:pPr>
              <w:spacing w:after="0" w:line="240" w:lineRule="auto"/>
              <w:jc w:val="both"/>
              <w:rPr>
                <w:rFonts w:ascii="Times New Roman" w:eastAsia="Times New Roman" w:hAnsi="Times New Roman" w:cs="Times New Roman"/>
                <w:b/>
                <w:sz w:val="20"/>
                <w:szCs w:val="20"/>
                <w:lang w:eastAsia="ru-RU"/>
              </w:rPr>
            </w:pPr>
            <w:r w:rsidRPr="00F755CA">
              <w:rPr>
                <w:rFonts w:ascii="Times New Roman" w:eastAsia="Arial Unicode MS" w:hAnsi="Times New Roman" w:cs="Times New Roman"/>
                <w:sz w:val="20"/>
                <w:szCs w:val="20"/>
                <w:lang w:eastAsia="ru-RU"/>
              </w:rPr>
              <w:t>Отдел по культуре Администрации муниципального образования «Глинковский район» Смоленской области - Медведева Роза Михайловна.</w:t>
            </w:r>
          </w:p>
        </w:tc>
      </w:tr>
      <w:tr w:rsidR="00F755CA" w:rsidRPr="00F755CA" w14:paraId="694DBCF1" w14:textId="77777777" w:rsidTr="00E5573B">
        <w:tc>
          <w:tcPr>
            <w:tcW w:w="2207" w:type="dxa"/>
            <w:shd w:val="clear" w:color="auto" w:fill="auto"/>
          </w:tcPr>
          <w:p w14:paraId="32228CD6" w14:textId="77777777" w:rsidR="00F755CA" w:rsidRPr="00F755CA" w:rsidRDefault="00F755CA" w:rsidP="00F755CA">
            <w:pPr>
              <w:spacing w:after="0" w:line="240" w:lineRule="auto"/>
              <w:rPr>
                <w:rFonts w:ascii="Times New Roman" w:eastAsia="Times New Roman" w:hAnsi="Times New Roman" w:cs="Times New Roman"/>
                <w:b/>
                <w:sz w:val="20"/>
                <w:szCs w:val="20"/>
                <w:lang w:eastAsia="ru-RU"/>
              </w:rPr>
            </w:pPr>
            <w:proofErr w:type="gramStart"/>
            <w:r w:rsidRPr="00F755CA">
              <w:rPr>
                <w:rFonts w:ascii="Times New Roman" w:eastAsia="Times New Roman" w:hAnsi="Times New Roman" w:cs="Times New Roman"/>
                <w:sz w:val="20"/>
                <w:szCs w:val="20"/>
                <w:lang w:eastAsia="ru-RU"/>
              </w:rPr>
              <w:t>Период  (</w:t>
            </w:r>
            <w:proofErr w:type="gramEnd"/>
            <w:r w:rsidRPr="00F755CA">
              <w:rPr>
                <w:rFonts w:ascii="Times New Roman" w:eastAsia="Times New Roman" w:hAnsi="Times New Roman" w:cs="Times New Roman"/>
                <w:sz w:val="20"/>
                <w:szCs w:val="20"/>
                <w:lang w:eastAsia="ru-RU"/>
              </w:rPr>
              <w:t>этапы) реализации муниципальной программы</w:t>
            </w:r>
          </w:p>
        </w:tc>
        <w:tc>
          <w:tcPr>
            <w:tcW w:w="7824" w:type="dxa"/>
            <w:shd w:val="clear" w:color="auto" w:fill="auto"/>
          </w:tcPr>
          <w:p w14:paraId="7281B526" w14:textId="77777777" w:rsidR="00F755CA" w:rsidRPr="00F755CA" w:rsidRDefault="00F755CA" w:rsidP="00F755CA">
            <w:pPr>
              <w:suppressAutoHyphens/>
              <w:spacing w:after="0" w:line="240" w:lineRule="auto"/>
              <w:rPr>
                <w:rFonts w:ascii="Times New Roman" w:eastAsia="Calibri" w:hAnsi="Times New Roman" w:cs="Times New Roman"/>
                <w:sz w:val="20"/>
                <w:szCs w:val="20"/>
                <w:vertAlign w:val="superscript"/>
                <w:lang w:eastAsia="ar-SA"/>
              </w:rPr>
            </w:pPr>
            <w:r w:rsidRPr="00F755CA">
              <w:rPr>
                <w:rFonts w:ascii="Times New Roman" w:eastAsia="Calibri" w:hAnsi="Times New Roman" w:cs="Times New Roman"/>
                <w:sz w:val="20"/>
                <w:szCs w:val="20"/>
                <w:lang w:eastAsia="ar-SA"/>
              </w:rPr>
              <w:t xml:space="preserve">этап I: 2015-2021; </w:t>
            </w:r>
          </w:p>
          <w:p w14:paraId="750F5C1D" w14:textId="77777777" w:rsidR="00F755CA" w:rsidRPr="00F755CA" w:rsidRDefault="00F755CA" w:rsidP="00F755CA">
            <w:pPr>
              <w:suppressAutoHyphens/>
              <w:spacing w:after="0" w:line="240" w:lineRule="auto"/>
              <w:rPr>
                <w:rFonts w:ascii="Times New Roman" w:eastAsia="Calibri" w:hAnsi="Times New Roman" w:cs="Times New Roman"/>
                <w:sz w:val="20"/>
                <w:szCs w:val="20"/>
                <w:vertAlign w:val="superscript"/>
                <w:lang w:eastAsia="ar-SA"/>
              </w:rPr>
            </w:pPr>
            <w:r w:rsidRPr="00F755CA">
              <w:rPr>
                <w:rFonts w:ascii="Times New Roman" w:eastAsia="Calibri" w:hAnsi="Times New Roman" w:cs="Times New Roman"/>
                <w:sz w:val="20"/>
                <w:szCs w:val="20"/>
                <w:lang w:eastAsia="ar-SA"/>
              </w:rPr>
              <w:t>этап II: 2022-202</w:t>
            </w:r>
            <w:r w:rsidR="006674C6">
              <w:rPr>
                <w:rFonts w:ascii="Times New Roman" w:eastAsia="Calibri" w:hAnsi="Times New Roman" w:cs="Times New Roman"/>
                <w:sz w:val="20"/>
                <w:szCs w:val="20"/>
                <w:lang w:eastAsia="ar-SA"/>
              </w:rPr>
              <w:t>6</w:t>
            </w:r>
          </w:p>
        </w:tc>
      </w:tr>
      <w:tr w:rsidR="00F755CA" w:rsidRPr="00F755CA" w14:paraId="63D87150" w14:textId="77777777" w:rsidTr="00E5573B">
        <w:trPr>
          <w:trHeight w:val="1952"/>
        </w:trPr>
        <w:tc>
          <w:tcPr>
            <w:tcW w:w="2207" w:type="dxa"/>
            <w:shd w:val="clear" w:color="auto" w:fill="auto"/>
          </w:tcPr>
          <w:p w14:paraId="665665DB" w14:textId="77777777" w:rsidR="00F755CA" w:rsidRPr="00F755CA" w:rsidRDefault="00F755CA" w:rsidP="00F755CA">
            <w:pPr>
              <w:spacing w:after="0" w:line="240" w:lineRule="auto"/>
              <w:rPr>
                <w:rFonts w:ascii="Times New Roman" w:eastAsia="Times New Roman" w:hAnsi="Times New Roman" w:cs="Times New Roman"/>
                <w:b/>
                <w:sz w:val="20"/>
                <w:szCs w:val="20"/>
                <w:lang w:eastAsia="ru-RU"/>
              </w:rPr>
            </w:pPr>
            <w:r w:rsidRPr="00F755CA">
              <w:rPr>
                <w:rFonts w:ascii="Times New Roman" w:eastAsia="Arial Unicode MS" w:hAnsi="Times New Roman" w:cs="Times New Roman"/>
                <w:sz w:val="20"/>
                <w:szCs w:val="20"/>
                <w:lang w:eastAsia="ru-RU"/>
              </w:rPr>
              <w:t>Цели муниципальной программы</w:t>
            </w:r>
          </w:p>
        </w:tc>
        <w:tc>
          <w:tcPr>
            <w:tcW w:w="7824" w:type="dxa"/>
            <w:shd w:val="clear" w:color="auto" w:fill="auto"/>
          </w:tcPr>
          <w:p w14:paraId="1B8E6983" w14:textId="77777777" w:rsidR="00F755CA" w:rsidRPr="00F755CA" w:rsidRDefault="00F755CA" w:rsidP="00F755CA">
            <w:pPr>
              <w:suppressAutoHyphens/>
              <w:spacing w:after="0" w:line="240" w:lineRule="auto"/>
              <w:jc w:val="both"/>
              <w:rPr>
                <w:rFonts w:ascii="Times New Roman" w:eastAsia="Calibri" w:hAnsi="Times New Roman" w:cs="Times New Roman"/>
                <w:bCs/>
                <w:sz w:val="20"/>
                <w:szCs w:val="20"/>
                <w:lang w:eastAsia="ar-SA"/>
              </w:rPr>
            </w:pPr>
            <w:r w:rsidRPr="00F755CA">
              <w:rPr>
                <w:rFonts w:ascii="Times New Roman" w:eastAsia="Calibri" w:hAnsi="Times New Roman" w:cs="Times New Roman"/>
                <w:bCs/>
                <w:sz w:val="20"/>
                <w:szCs w:val="20"/>
                <w:lang w:eastAsia="ar-SA"/>
              </w:rPr>
              <w:t xml:space="preserve">- увеличение количества обучающихся в ДМШ;           </w:t>
            </w:r>
          </w:p>
          <w:p w14:paraId="41729018" w14:textId="77777777" w:rsidR="00F755CA" w:rsidRPr="00F755CA" w:rsidRDefault="00F755CA" w:rsidP="00F755CA">
            <w:pPr>
              <w:suppressAutoHyphens/>
              <w:spacing w:after="0" w:line="240" w:lineRule="auto"/>
              <w:jc w:val="both"/>
              <w:rPr>
                <w:rFonts w:ascii="Calibri" w:eastAsia="Calibri" w:hAnsi="Calibri" w:cs="Calibri"/>
                <w:sz w:val="20"/>
                <w:szCs w:val="20"/>
                <w:lang w:eastAsia="ar-SA"/>
              </w:rPr>
            </w:pPr>
            <w:r w:rsidRPr="00F755CA">
              <w:rPr>
                <w:rFonts w:ascii="Calibri" w:eastAsia="Calibri" w:hAnsi="Calibri" w:cs="Calibri"/>
                <w:sz w:val="20"/>
                <w:szCs w:val="20"/>
                <w:lang w:eastAsia="ar-SA"/>
              </w:rPr>
              <w:t>-</w:t>
            </w:r>
            <w:r w:rsidRPr="00F755CA">
              <w:rPr>
                <w:rFonts w:ascii="Times New Roman" w:eastAsia="Calibri" w:hAnsi="Times New Roman" w:cs="Times New Roman"/>
                <w:bCs/>
                <w:sz w:val="20"/>
                <w:szCs w:val="20"/>
                <w:lang w:eastAsia="ar-SA"/>
              </w:rPr>
              <w:t>увеличение количества лиц, участвующих в культурно-массовых мероприятиях;</w:t>
            </w:r>
          </w:p>
          <w:p w14:paraId="630EC9D3" w14:textId="77777777" w:rsidR="00F755CA" w:rsidRPr="00F755CA" w:rsidRDefault="00F755CA" w:rsidP="00F755CA">
            <w:pPr>
              <w:suppressAutoHyphens/>
              <w:spacing w:after="0" w:line="240" w:lineRule="auto"/>
              <w:jc w:val="both"/>
              <w:rPr>
                <w:rFonts w:ascii="Times New Roman" w:eastAsia="Calibri" w:hAnsi="Times New Roman" w:cs="Times New Roman"/>
                <w:bCs/>
                <w:sz w:val="20"/>
                <w:szCs w:val="20"/>
                <w:lang w:eastAsia="ar-SA"/>
              </w:rPr>
            </w:pPr>
            <w:r w:rsidRPr="00F755CA">
              <w:rPr>
                <w:rFonts w:ascii="Times New Roman" w:eastAsia="Calibri" w:hAnsi="Times New Roman" w:cs="Times New Roman"/>
                <w:bCs/>
                <w:sz w:val="20"/>
                <w:szCs w:val="20"/>
                <w:lang w:eastAsia="ar-SA"/>
              </w:rPr>
              <w:t xml:space="preserve">- увеличение количества мероприятий различного уровня (регионального, областного, местного); </w:t>
            </w:r>
          </w:p>
          <w:p w14:paraId="49618D14" w14:textId="77777777" w:rsidR="00F755CA" w:rsidRPr="00F755CA" w:rsidRDefault="00F755CA" w:rsidP="00F755CA">
            <w:pPr>
              <w:suppressAutoHyphens/>
              <w:spacing w:after="0" w:line="240" w:lineRule="auto"/>
              <w:jc w:val="both"/>
              <w:rPr>
                <w:rFonts w:ascii="Times New Roman" w:eastAsia="Calibri" w:hAnsi="Times New Roman" w:cs="Times New Roman"/>
                <w:bCs/>
                <w:sz w:val="20"/>
                <w:szCs w:val="20"/>
                <w:lang w:eastAsia="ar-SA"/>
              </w:rPr>
            </w:pPr>
            <w:r w:rsidRPr="00F755CA">
              <w:rPr>
                <w:rFonts w:ascii="Times New Roman" w:eastAsia="Calibri" w:hAnsi="Times New Roman" w:cs="Times New Roman"/>
                <w:bCs/>
                <w:sz w:val="20"/>
                <w:szCs w:val="20"/>
                <w:lang w:eastAsia="ar-SA"/>
              </w:rPr>
              <w:t xml:space="preserve">-увеличение количества посещений библиотечных учреждений; </w:t>
            </w:r>
          </w:p>
          <w:p w14:paraId="3E6E018C" w14:textId="77777777" w:rsidR="00F755CA" w:rsidRPr="00F755CA" w:rsidRDefault="00F755CA" w:rsidP="00F755CA">
            <w:pPr>
              <w:suppressAutoHyphens/>
              <w:spacing w:after="0" w:line="240" w:lineRule="auto"/>
              <w:jc w:val="both"/>
              <w:rPr>
                <w:rFonts w:ascii="Times New Roman" w:eastAsia="Calibri" w:hAnsi="Times New Roman" w:cs="Times New Roman"/>
                <w:bCs/>
                <w:sz w:val="20"/>
                <w:szCs w:val="20"/>
                <w:lang w:eastAsia="ar-SA"/>
              </w:rPr>
            </w:pPr>
            <w:r w:rsidRPr="00F755CA">
              <w:rPr>
                <w:rFonts w:ascii="Times New Roman" w:eastAsia="Calibri" w:hAnsi="Times New Roman" w:cs="Times New Roman"/>
                <w:bCs/>
                <w:sz w:val="20"/>
                <w:szCs w:val="20"/>
                <w:lang w:eastAsia="ar-SA"/>
              </w:rPr>
              <w:t xml:space="preserve">-увеличение количества выданных экземпляров библиотечного фонда; </w:t>
            </w:r>
          </w:p>
          <w:p w14:paraId="1D3E2410" w14:textId="77777777" w:rsidR="00F755CA" w:rsidRPr="00F755CA" w:rsidRDefault="00F755CA" w:rsidP="00F755CA">
            <w:pPr>
              <w:suppressAutoHyphens/>
              <w:spacing w:after="0" w:line="240" w:lineRule="auto"/>
              <w:jc w:val="both"/>
              <w:rPr>
                <w:rFonts w:ascii="Times New Roman" w:eastAsia="Calibri" w:hAnsi="Times New Roman" w:cs="Times New Roman"/>
                <w:bCs/>
                <w:sz w:val="20"/>
                <w:szCs w:val="20"/>
                <w:lang w:eastAsia="ar-SA"/>
              </w:rPr>
            </w:pPr>
            <w:r w:rsidRPr="00F755CA">
              <w:rPr>
                <w:rFonts w:ascii="Times New Roman" w:eastAsia="Calibri" w:hAnsi="Times New Roman" w:cs="Times New Roman"/>
                <w:bCs/>
                <w:sz w:val="20"/>
                <w:szCs w:val="20"/>
                <w:lang w:eastAsia="ar-SA"/>
              </w:rPr>
              <w:t>-увеличение количества посетителей музейных мероприятий;</w:t>
            </w:r>
          </w:p>
          <w:p w14:paraId="73FA493C" w14:textId="77777777" w:rsidR="00F755CA" w:rsidRPr="00F755CA" w:rsidRDefault="00F755CA" w:rsidP="00F755CA">
            <w:pPr>
              <w:suppressAutoHyphens/>
              <w:spacing w:after="0" w:line="240" w:lineRule="auto"/>
              <w:jc w:val="both"/>
              <w:rPr>
                <w:rFonts w:ascii="Times New Roman" w:eastAsia="Calibri" w:hAnsi="Times New Roman" w:cs="Times New Roman"/>
                <w:bCs/>
                <w:sz w:val="20"/>
                <w:szCs w:val="20"/>
                <w:lang w:eastAsia="ar-SA"/>
              </w:rPr>
            </w:pPr>
            <w:r w:rsidRPr="00F755CA">
              <w:rPr>
                <w:rFonts w:ascii="Times New Roman" w:eastAsia="Calibri" w:hAnsi="Times New Roman" w:cs="Times New Roman"/>
                <w:bCs/>
                <w:sz w:val="20"/>
                <w:szCs w:val="20"/>
                <w:lang w:eastAsia="ar-SA"/>
              </w:rPr>
              <w:t>-увеличение количества музейных экспозиций (выставленных музейных предметов).</w:t>
            </w:r>
          </w:p>
        </w:tc>
      </w:tr>
      <w:tr w:rsidR="00F755CA" w:rsidRPr="00F755CA" w14:paraId="667313AF" w14:textId="77777777" w:rsidTr="00E5573B">
        <w:trPr>
          <w:trHeight w:val="3354"/>
        </w:trPr>
        <w:tc>
          <w:tcPr>
            <w:tcW w:w="2207" w:type="dxa"/>
            <w:shd w:val="clear" w:color="auto" w:fill="auto"/>
          </w:tcPr>
          <w:p w14:paraId="01800746" w14:textId="77777777" w:rsidR="00F755CA" w:rsidRPr="00F755CA" w:rsidRDefault="00F755CA" w:rsidP="00F755CA">
            <w:pPr>
              <w:spacing w:before="100" w:beforeAutospacing="1" w:after="100" w:afterAutospacing="1" w:line="240" w:lineRule="auto"/>
              <w:jc w:val="both"/>
              <w:rPr>
                <w:rFonts w:ascii="Times New Roman" w:eastAsia="Times New Roman" w:hAnsi="Times New Roman" w:cs="Times New Roman"/>
                <w:b/>
                <w:sz w:val="20"/>
                <w:szCs w:val="20"/>
                <w:lang w:eastAsia="ru-RU"/>
              </w:rPr>
            </w:pPr>
            <w:r w:rsidRPr="00F755CA">
              <w:rPr>
                <w:rFonts w:ascii="Times New Roman" w:eastAsia="Arial Unicode MS" w:hAnsi="Times New Roman" w:cs="Times New Roman"/>
                <w:sz w:val="20"/>
                <w:szCs w:val="20"/>
                <w:lang w:eastAsia="ru-RU"/>
              </w:rPr>
              <w:t>Объемы финансового обеспечения за весь период реализации</w:t>
            </w:r>
            <w:r w:rsidRPr="00F755CA">
              <w:rPr>
                <w:rFonts w:ascii="Times New Roman" w:eastAsia="Times New Roman" w:hAnsi="Times New Roman" w:cs="Times New Roman"/>
                <w:sz w:val="20"/>
                <w:szCs w:val="20"/>
                <w:lang w:eastAsia="ru-RU"/>
              </w:rPr>
              <w:t xml:space="preserve"> (по годам реализации и в разрезе источников финансирования на очередной финансовый год и </w:t>
            </w:r>
            <w:proofErr w:type="gramStart"/>
            <w:r w:rsidRPr="00F755CA">
              <w:rPr>
                <w:rFonts w:ascii="Times New Roman" w:eastAsia="Times New Roman" w:hAnsi="Times New Roman" w:cs="Times New Roman"/>
                <w:sz w:val="20"/>
                <w:szCs w:val="20"/>
                <w:lang w:eastAsia="ru-RU"/>
              </w:rPr>
              <w:t>1,  2</w:t>
            </w:r>
            <w:proofErr w:type="gramEnd"/>
            <w:r w:rsidRPr="00F755CA">
              <w:rPr>
                <w:rFonts w:ascii="Times New Roman" w:eastAsia="Times New Roman" w:hAnsi="Times New Roman" w:cs="Times New Roman"/>
                <w:sz w:val="20"/>
                <w:szCs w:val="20"/>
                <w:lang w:eastAsia="ru-RU"/>
              </w:rPr>
              <w:t>-й годы планового периода)</w:t>
            </w:r>
          </w:p>
        </w:tc>
        <w:tc>
          <w:tcPr>
            <w:tcW w:w="7824"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1328"/>
              <w:gridCol w:w="1394"/>
              <w:gridCol w:w="1266"/>
              <w:gridCol w:w="1366"/>
              <w:gridCol w:w="1405"/>
            </w:tblGrid>
            <w:tr w:rsidR="00F755CA" w:rsidRPr="00F755CA" w14:paraId="2115A191" w14:textId="77777777" w:rsidTr="00E5573B">
              <w:trPr>
                <w:trHeight w:val="222"/>
              </w:trPr>
              <w:tc>
                <w:tcPr>
                  <w:tcW w:w="839" w:type="dxa"/>
                  <w:vMerge w:val="restart"/>
                  <w:shd w:val="clear" w:color="auto" w:fill="auto"/>
                </w:tcPr>
                <w:p w14:paraId="27A3A98D" w14:textId="77777777" w:rsidR="00F755CA" w:rsidRPr="00F755CA" w:rsidRDefault="00F755CA" w:rsidP="00F755CA">
                  <w:pPr>
                    <w:spacing w:after="160" w:line="259"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годы</w:t>
                  </w:r>
                </w:p>
              </w:tc>
              <w:tc>
                <w:tcPr>
                  <w:tcW w:w="6759" w:type="dxa"/>
                  <w:gridSpan w:val="5"/>
                  <w:shd w:val="clear" w:color="auto" w:fill="auto"/>
                </w:tcPr>
                <w:p w14:paraId="4CAC44A3" w14:textId="77777777" w:rsidR="00F755CA" w:rsidRPr="00F755CA" w:rsidRDefault="00F755CA" w:rsidP="00F755CA">
                  <w:pPr>
                    <w:suppressAutoHyphens/>
                    <w:spacing w:line="252"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xml:space="preserve">Общий объем финансирования составляет </w:t>
                  </w:r>
                  <w:r w:rsidR="00E80EB0">
                    <w:rPr>
                      <w:rFonts w:ascii="Times New Roman" w:eastAsia="Calibri" w:hAnsi="Times New Roman" w:cs="Times New Roman"/>
                      <w:sz w:val="20"/>
                      <w:szCs w:val="20"/>
                      <w:lang w:eastAsia="ar-SA"/>
                    </w:rPr>
                    <w:t>429 849 947,48</w:t>
                  </w:r>
                  <w:r w:rsidRPr="00F755CA">
                    <w:rPr>
                      <w:rFonts w:ascii="Times New Roman" w:eastAsia="Calibri" w:hAnsi="Times New Roman" w:cs="Times New Roman"/>
                      <w:sz w:val="20"/>
                      <w:szCs w:val="20"/>
                      <w:lang w:eastAsia="ar-SA"/>
                    </w:rPr>
                    <w:t xml:space="preserve"> рублей, из них:</w:t>
                  </w:r>
                </w:p>
                <w:p w14:paraId="07D21253" w14:textId="77777777" w:rsidR="00F755CA" w:rsidRPr="00F755CA" w:rsidRDefault="00F755CA" w:rsidP="00915ADF">
                  <w:pPr>
                    <w:suppressAutoHyphens/>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xml:space="preserve"> 2015-202</w:t>
                  </w:r>
                  <w:r w:rsidR="00915ADF">
                    <w:rPr>
                      <w:rFonts w:ascii="Times New Roman" w:eastAsia="Calibri" w:hAnsi="Times New Roman" w:cs="Times New Roman"/>
                      <w:sz w:val="20"/>
                      <w:szCs w:val="20"/>
                      <w:lang w:eastAsia="ar-SA"/>
                    </w:rPr>
                    <w:t>3</w:t>
                  </w:r>
                  <w:r w:rsidRPr="00F755CA">
                    <w:rPr>
                      <w:rFonts w:ascii="Times New Roman" w:eastAsia="Calibri" w:hAnsi="Times New Roman" w:cs="Times New Roman"/>
                      <w:sz w:val="20"/>
                      <w:szCs w:val="20"/>
                      <w:lang w:eastAsia="ar-SA"/>
                    </w:rPr>
                    <w:t xml:space="preserve"> годы (всего) – </w:t>
                  </w:r>
                  <w:r w:rsidR="00915ADF">
                    <w:rPr>
                      <w:rFonts w:ascii="Times New Roman" w:eastAsia="Calibri" w:hAnsi="Times New Roman" w:cs="Times New Roman"/>
                      <w:sz w:val="20"/>
                      <w:szCs w:val="20"/>
                      <w:lang w:eastAsia="ar-SA"/>
                    </w:rPr>
                    <w:t>318306028,90</w:t>
                  </w:r>
                  <w:r w:rsidRPr="00F755CA">
                    <w:rPr>
                      <w:rFonts w:ascii="Times New Roman" w:eastAsia="Calibri" w:hAnsi="Times New Roman" w:cs="Times New Roman"/>
                      <w:sz w:val="20"/>
                      <w:szCs w:val="20"/>
                      <w:lang w:eastAsia="ar-SA"/>
                    </w:rPr>
                    <w:t xml:space="preserve"> рублей;</w:t>
                  </w:r>
                </w:p>
              </w:tc>
            </w:tr>
            <w:tr w:rsidR="00F755CA" w:rsidRPr="00F755CA" w14:paraId="027D2DC7" w14:textId="77777777" w:rsidTr="00E5573B">
              <w:trPr>
                <w:trHeight w:val="752"/>
              </w:trPr>
              <w:tc>
                <w:tcPr>
                  <w:tcW w:w="839" w:type="dxa"/>
                  <w:vMerge/>
                  <w:shd w:val="clear" w:color="auto" w:fill="auto"/>
                </w:tcPr>
                <w:p w14:paraId="55E3FFFB" w14:textId="77777777" w:rsidR="00F755CA" w:rsidRPr="00F755CA" w:rsidRDefault="00F755CA" w:rsidP="00F755CA">
                  <w:pPr>
                    <w:spacing w:after="160" w:line="259" w:lineRule="auto"/>
                    <w:rPr>
                      <w:rFonts w:ascii="Times New Roman" w:eastAsia="Calibri" w:hAnsi="Times New Roman" w:cs="Times New Roman"/>
                      <w:sz w:val="20"/>
                      <w:szCs w:val="20"/>
                      <w:lang w:eastAsia="ar-SA"/>
                    </w:rPr>
                  </w:pPr>
                </w:p>
              </w:tc>
              <w:tc>
                <w:tcPr>
                  <w:tcW w:w="1328" w:type="dxa"/>
                  <w:shd w:val="clear" w:color="auto" w:fill="auto"/>
                </w:tcPr>
                <w:p w14:paraId="26E024E4" w14:textId="77777777" w:rsidR="00F755CA" w:rsidRPr="00F755CA" w:rsidRDefault="00F755CA" w:rsidP="00F755CA">
                  <w:pPr>
                    <w:spacing w:after="160" w:line="259"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Всего</w:t>
                  </w:r>
                </w:p>
              </w:tc>
              <w:tc>
                <w:tcPr>
                  <w:tcW w:w="1394" w:type="dxa"/>
                  <w:shd w:val="clear" w:color="auto" w:fill="auto"/>
                </w:tcPr>
                <w:p w14:paraId="7FF3F718" w14:textId="77777777" w:rsidR="00F755CA" w:rsidRPr="00F755CA" w:rsidRDefault="00F755CA" w:rsidP="00F755CA">
                  <w:pPr>
                    <w:spacing w:after="160" w:line="259"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средства федерального бюджета</w:t>
                  </w:r>
                </w:p>
              </w:tc>
              <w:tc>
                <w:tcPr>
                  <w:tcW w:w="1266" w:type="dxa"/>
                  <w:shd w:val="clear" w:color="auto" w:fill="auto"/>
                </w:tcPr>
                <w:p w14:paraId="4D5B63BB" w14:textId="77777777" w:rsidR="00F755CA" w:rsidRPr="00F755CA" w:rsidRDefault="00F755CA" w:rsidP="00F755CA">
                  <w:pPr>
                    <w:spacing w:after="160" w:line="259"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средства областного бюджета</w:t>
                  </w:r>
                </w:p>
              </w:tc>
              <w:tc>
                <w:tcPr>
                  <w:tcW w:w="1366" w:type="dxa"/>
                  <w:shd w:val="clear" w:color="auto" w:fill="auto"/>
                </w:tcPr>
                <w:p w14:paraId="460DDB45" w14:textId="77777777" w:rsidR="00F755CA" w:rsidRPr="00F755CA" w:rsidRDefault="00F755CA" w:rsidP="00F755CA">
                  <w:pPr>
                    <w:spacing w:after="160" w:line="259"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xml:space="preserve">средства местного бюджета </w:t>
                  </w:r>
                </w:p>
              </w:tc>
              <w:tc>
                <w:tcPr>
                  <w:tcW w:w="1405" w:type="dxa"/>
                </w:tcPr>
                <w:p w14:paraId="1CA1B3D8" w14:textId="77777777" w:rsidR="00F755CA" w:rsidRPr="00F755CA" w:rsidRDefault="00F755CA" w:rsidP="00F755CA">
                  <w:pPr>
                    <w:suppressAutoHyphens/>
                    <w:ind w:right="-115"/>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внебюджетные средства</w:t>
                  </w:r>
                </w:p>
              </w:tc>
            </w:tr>
            <w:tr w:rsidR="00F755CA" w:rsidRPr="00F755CA" w14:paraId="59D0D608" w14:textId="77777777" w:rsidTr="00E5573B">
              <w:trPr>
                <w:trHeight w:val="257"/>
              </w:trPr>
              <w:tc>
                <w:tcPr>
                  <w:tcW w:w="839" w:type="dxa"/>
                  <w:shd w:val="clear" w:color="auto" w:fill="auto"/>
                  <w:vAlign w:val="center"/>
                </w:tcPr>
                <w:p w14:paraId="1751E9A3" w14:textId="77777777" w:rsidR="00F755CA" w:rsidRPr="00F755CA" w:rsidRDefault="00F755CA" w:rsidP="00915ADF">
                  <w:pPr>
                    <w:spacing w:after="160" w:line="259"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202</w:t>
                  </w:r>
                  <w:r w:rsidR="00915ADF">
                    <w:rPr>
                      <w:rFonts w:ascii="Times New Roman" w:eastAsia="Calibri" w:hAnsi="Times New Roman" w:cs="Times New Roman"/>
                      <w:sz w:val="20"/>
                      <w:szCs w:val="20"/>
                      <w:lang w:eastAsia="ar-SA"/>
                    </w:rPr>
                    <w:t>4</w:t>
                  </w:r>
                </w:p>
              </w:tc>
              <w:tc>
                <w:tcPr>
                  <w:tcW w:w="1328" w:type="dxa"/>
                  <w:shd w:val="clear" w:color="auto" w:fill="auto"/>
                  <w:vAlign w:val="center"/>
                </w:tcPr>
                <w:p w14:paraId="3C7CCA7D" w14:textId="77777777" w:rsidR="00F755CA" w:rsidRPr="00F755CA" w:rsidRDefault="00E80EB0" w:rsidP="00855A7D">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43178270,58</w:t>
                  </w:r>
                </w:p>
              </w:tc>
              <w:tc>
                <w:tcPr>
                  <w:tcW w:w="1394" w:type="dxa"/>
                  <w:shd w:val="clear" w:color="auto" w:fill="auto"/>
                  <w:vAlign w:val="center"/>
                </w:tcPr>
                <w:p w14:paraId="1A70F7B4" w14:textId="77777777" w:rsidR="00F755CA" w:rsidRPr="00F755CA" w:rsidRDefault="00E80EB0" w:rsidP="00F755CA">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528469,00</w:t>
                  </w:r>
                </w:p>
              </w:tc>
              <w:tc>
                <w:tcPr>
                  <w:tcW w:w="1266" w:type="dxa"/>
                  <w:shd w:val="clear" w:color="auto" w:fill="auto"/>
                  <w:vAlign w:val="center"/>
                </w:tcPr>
                <w:p w14:paraId="7ADB6325" w14:textId="77777777" w:rsidR="00F755CA" w:rsidRPr="00F755CA" w:rsidRDefault="00E80EB0" w:rsidP="002842BF">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1799241,00</w:t>
                  </w:r>
                </w:p>
              </w:tc>
              <w:tc>
                <w:tcPr>
                  <w:tcW w:w="1366" w:type="dxa"/>
                  <w:shd w:val="clear" w:color="auto" w:fill="auto"/>
                  <w:vAlign w:val="center"/>
                </w:tcPr>
                <w:p w14:paraId="4D776978" w14:textId="77777777" w:rsidR="00F755CA" w:rsidRPr="00F755CA" w:rsidRDefault="00E80EB0" w:rsidP="002842BF">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40669495,50</w:t>
                  </w:r>
                </w:p>
              </w:tc>
              <w:tc>
                <w:tcPr>
                  <w:tcW w:w="1405" w:type="dxa"/>
                  <w:vAlign w:val="center"/>
                </w:tcPr>
                <w:p w14:paraId="7915F123" w14:textId="77777777" w:rsidR="00F755CA" w:rsidRPr="00F755CA" w:rsidRDefault="00E80EB0" w:rsidP="00855A7D">
                  <w:pPr>
                    <w:suppressAutoHyphens/>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181065,08</w:t>
                  </w:r>
                </w:p>
              </w:tc>
            </w:tr>
            <w:tr w:rsidR="00F755CA" w:rsidRPr="00F755CA" w14:paraId="4AEEFD7B" w14:textId="77777777" w:rsidTr="00E5573B">
              <w:tc>
                <w:tcPr>
                  <w:tcW w:w="839" w:type="dxa"/>
                  <w:shd w:val="clear" w:color="auto" w:fill="auto"/>
                  <w:vAlign w:val="center"/>
                </w:tcPr>
                <w:p w14:paraId="3BAFD6BC" w14:textId="77777777" w:rsidR="00F755CA" w:rsidRPr="00F755CA" w:rsidRDefault="00F755CA" w:rsidP="00915ADF">
                  <w:pPr>
                    <w:spacing w:after="160" w:line="259"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202</w:t>
                  </w:r>
                  <w:r w:rsidR="00915ADF">
                    <w:rPr>
                      <w:rFonts w:ascii="Times New Roman" w:eastAsia="Calibri" w:hAnsi="Times New Roman" w:cs="Times New Roman"/>
                      <w:sz w:val="20"/>
                      <w:szCs w:val="20"/>
                      <w:lang w:eastAsia="ar-SA"/>
                    </w:rPr>
                    <w:t>5</w:t>
                  </w:r>
                </w:p>
              </w:tc>
              <w:tc>
                <w:tcPr>
                  <w:tcW w:w="1328" w:type="dxa"/>
                  <w:shd w:val="clear" w:color="auto" w:fill="auto"/>
                  <w:vAlign w:val="center"/>
                </w:tcPr>
                <w:p w14:paraId="63CDBE5D" w14:textId="77777777" w:rsidR="00F755CA" w:rsidRPr="00F755CA" w:rsidRDefault="00915ADF" w:rsidP="00F755CA">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34182724,00</w:t>
                  </w:r>
                </w:p>
              </w:tc>
              <w:tc>
                <w:tcPr>
                  <w:tcW w:w="1394" w:type="dxa"/>
                  <w:shd w:val="clear" w:color="auto" w:fill="auto"/>
                  <w:vAlign w:val="center"/>
                </w:tcPr>
                <w:p w14:paraId="670CEE58" w14:textId="77777777" w:rsidR="00F755CA" w:rsidRPr="00F755CA" w:rsidRDefault="00915ADF" w:rsidP="00F755CA">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7624</w:t>
                  </w:r>
                  <w:r w:rsidR="00F755CA" w:rsidRPr="00F755CA">
                    <w:rPr>
                      <w:rFonts w:ascii="Times New Roman" w:eastAsia="Calibri" w:hAnsi="Times New Roman" w:cs="Times New Roman"/>
                      <w:sz w:val="20"/>
                      <w:szCs w:val="20"/>
                      <w:lang w:eastAsia="ar-SA"/>
                    </w:rPr>
                    <w:t>,00</w:t>
                  </w:r>
                </w:p>
              </w:tc>
              <w:tc>
                <w:tcPr>
                  <w:tcW w:w="1266" w:type="dxa"/>
                  <w:shd w:val="clear" w:color="auto" w:fill="auto"/>
                  <w:vAlign w:val="center"/>
                </w:tcPr>
                <w:p w14:paraId="762089C5" w14:textId="77777777" w:rsidR="00F755CA" w:rsidRPr="00F755CA" w:rsidRDefault="00F755CA" w:rsidP="00F755CA">
                  <w:pPr>
                    <w:spacing w:after="160" w:line="259" w:lineRule="auto"/>
                    <w:jc w:val="center"/>
                    <w:rPr>
                      <w:rFonts w:ascii="Times New Roman" w:eastAsia="Calibri" w:hAnsi="Times New Roman" w:cs="Times New Roman"/>
                      <w:sz w:val="20"/>
                      <w:szCs w:val="20"/>
                      <w:lang w:val="en-US" w:eastAsia="ar-SA"/>
                    </w:rPr>
                  </w:pPr>
                  <w:r w:rsidRPr="00F755CA">
                    <w:rPr>
                      <w:rFonts w:ascii="Times New Roman" w:eastAsia="Calibri" w:hAnsi="Times New Roman" w:cs="Times New Roman"/>
                      <w:sz w:val="20"/>
                      <w:szCs w:val="20"/>
                      <w:lang w:val="en-US" w:eastAsia="ar-SA"/>
                    </w:rPr>
                    <w:t>0.00</w:t>
                  </w:r>
                </w:p>
              </w:tc>
              <w:tc>
                <w:tcPr>
                  <w:tcW w:w="1366" w:type="dxa"/>
                  <w:shd w:val="clear" w:color="auto" w:fill="auto"/>
                  <w:vAlign w:val="center"/>
                </w:tcPr>
                <w:p w14:paraId="595248AB" w14:textId="77777777" w:rsidR="00F755CA" w:rsidRPr="00F755CA" w:rsidRDefault="00915ADF" w:rsidP="00F755CA">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33953600,00</w:t>
                  </w:r>
                </w:p>
              </w:tc>
              <w:tc>
                <w:tcPr>
                  <w:tcW w:w="1405" w:type="dxa"/>
                  <w:vAlign w:val="center"/>
                </w:tcPr>
                <w:p w14:paraId="44BABCEF" w14:textId="77777777" w:rsidR="00F755CA" w:rsidRPr="00F755CA" w:rsidRDefault="00F755CA" w:rsidP="00F755CA">
                  <w:pPr>
                    <w:suppressAutoHyphens/>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221500,00</w:t>
                  </w:r>
                </w:p>
              </w:tc>
            </w:tr>
            <w:tr w:rsidR="00F755CA" w:rsidRPr="00F755CA" w14:paraId="57C82B22" w14:textId="77777777" w:rsidTr="00E5573B">
              <w:tc>
                <w:tcPr>
                  <w:tcW w:w="839" w:type="dxa"/>
                  <w:shd w:val="clear" w:color="auto" w:fill="auto"/>
                  <w:vAlign w:val="center"/>
                </w:tcPr>
                <w:p w14:paraId="4D7F3DA9" w14:textId="77777777" w:rsidR="00F755CA" w:rsidRPr="00F755CA" w:rsidRDefault="00F755CA" w:rsidP="00915ADF">
                  <w:pPr>
                    <w:spacing w:after="160" w:line="259"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202</w:t>
                  </w:r>
                  <w:r w:rsidR="00915ADF">
                    <w:rPr>
                      <w:rFonts w:ascii="Times New Roman" w:eastAsia="Calibri" w:hAnsi="Times New Roman" w:cs="Times New Roman"/>
                      <w:sz w:val="20"/>
                      <w:szCs w:val="20"/>
                      <w:lang w:eastAsia="ar-SA"/>
                    </w:rPr>
                    <w:t>6</w:t>
                  </w:r>
                </w:p>
              </w:tc>
              <w:tc>
                <w:tcPr>
                  <w:tcW w:w="1328" w:type="dxa"/>
                  <w:shd w:val="clear" w:color="auto" w:fill="auto"/>
                  <w:vAlign w:val="center"/>
                </w:tcPr>
                <w:p w14:paraId="256D5E67" w14:textId="77777777" w:rsidR="00F755CA" w:rsidRPr="00F755CA" w:rsidRDefault="00915ADF" w:rsidP="00F755CA">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34182924,00</w:t>
                  </w:r>
                </w:p>
              </w:tc>
              <w:tc>
                <w:tcPr>
                  <w:tcW w:w="1394" w:type="dxa"/>
                  <w:shd w:val="clear" w:color="auto" w:fill="auto"/>
                  <w:vAlign w:val="center"/>
                </w:tcPr>
                <w:p w14:paraId="6FCB5F5F" w14:textId="77777777" w:rsidR="00F755CA" w:rsidRPr="00F755CA" w:rsidRDefault="00915ADF" w:rsidP="00F755CA">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7824</w:t>
                  </w:r>
                  <w:r w:rsidR="00F755CA" w:rsidRPr="00F755CA">
                    <w:rPr>
                      <w:rFonts w:ascii="Times New Roman" w:eastAsia="Calibri" w:hAnsi="Times New Roman" w:cs="Times New Roman"/>
                      <w:sz w:val="20"/>
                      <w:szCs w:val="20"/>
                      <w:lang w:eastAsia="ar-SA"/>
                    </w:rPr>
                    <w:t>,00</w:t>
                  </w:r>
                </w:p>
              </w:tc>
              <w:tc>
                <w:tcPr>
                  <w:tcW w:w="1266" w:type="dxa"/>
                  <w:shd w:val="clear" w:color="auto" w:fill="auto"/>
                  <w:vAlign w:val="center"/>
                </w:tcPr>
                <w:p w14:paraId="6816A410" w14:textId="77777777" w:rsidR="00F755CA" w:rsidRPr="00F755CA" w:rsidRDefault="00F755CA" w:rsidP="00F755CA">
                  <w:pPr>
                    <w:spacing w:after="160" w:line="259" w:lineRule="auto"/>
                    <w:jc w:val="center"/>
                    <w:rPr>
                      <w:rFonts w:ascii="Times New Roman" w:eastAsia="Calibri" w:hAnsi="Times New Roman" w:cs="Times New Roman"/>
                      <w:sz w:val="20"/>
                      <w:szCs w:val="20"/>
                      <w:lang w:val="en-US" w:eastAsia="ar-SA"/>
                    </w:rPr>
                  </w:pPr>
                  <w:r w:rsidRPr="00F755CA">
                    <w:rPr>
                      <w:rFonts w:ascii="Times New Roman" w:eastAsia="Calibri" w:hAnsi="Times New Roman" w:cs="Times New Roman"/>
                      <w:sz w:val="20"/>
                      <w:szCs w:val="20"/>
                      <w:lang w:val="en-US" w:eastAsia="ar-SA"/>
                    </w:rPr>
                    <w:t>0.00</w:t>
                  </w:r>
                </w:p>
              </w:tc>
              <w:tc>
                <w:tcPr>
                  <w:tcW w:w="1366" w:type="dxa"/>
                  <w:shd w:val="clear" w:color="auto" w:fill="auto"/>
                  <w:vAlign w:val="center"/>
                </w:tcPr>
                <w:p w14:paraId="47A0F106" w14:textId="77777777" w:rsidR="00F755CA" w:rsidRPr="00F755CA" w:rsidRDefault="00915ADF" w:rsidP="00F755CA">
                  <w:pPr>
                    <w:spacing w:after="160" w:line="259"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33953600,00</w:t>
                  </w:r>
                </w:p>
              </w:tc>
              <w:tc>
                <w:tcPr>
                  <w:tcW w:w="1405" w:type="dxa"/>
                  <w:vAlign w:val="center"/>
                </w:tcPr>
                <w:p w14:paraId="044B4CA6" w14:textId="77777777" w:rsidR="00F755CA" w:rsidRPr="00F755CA" w:rsidRDefault="00F755CA" w:rsidP="00F755CA">
                  <w:pPr>
                    <w:suppressAutoHyphens/>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221500,00</w:t>
                  </w:r>
                </w:p>
              </w:tc>
            </w:tr>
          </w:tbl>
          <w:p w14:paraId="352BA559" w14:textId="77777777" w:rsidR="00F755CA" w:rsidRPr="00F755CA" w:rsidRDefault="00F755CA" w:rsidP="00F755CA">
            <w:pPr>
              <w:suppressAutoHyphens/>
              <w:spacing w:after="0" w:line="254" w:lineRule="auto"/>
              <w:rPr>
                <w:rFonts w:ascii="Times New Roman" w:eastAsia="Calibri" w:hAnsi="Times New Roman" w:cs="Times New Roman"/>
                <w:sz w:val="20"/>
                <w:szCs w:val="20"/>
                <w:lang w:eastAsia="ar-SA"/>
              </w:rPr>
            </w:pPr>
          </w:p>
        </w:tc>
      </w:tr>
      <w:tr w:rsidR="00F755CA" w:rsidRPr="00F755CA" w14:paraId="744FF5AC" w14:textId="77777777" w:rsidTr="00E5573B">
        <w:trPr>
          <w:trHeight w:val="794"/>
        </w:trPr>
        <w:tc>
          <w:tcPr>
            <w:tcW w:w="2207" w:type="dxa"/>
            <w:shd w:val="clear" w:color="auto" w:fill="auto"/>
          </w:tcPr>
          <w:p w14:paraId="67C6FDEF" w14:textId="77777777" w:rsidR="00F755CA" w:rsidRPr="00F755CA" w:rsidRDefault="00F755CA" w:rsidP="00F755CA">
            <w:pPr>
              <w:spacing w:before="100" w:beforeAutospacing="1" w:after="100" w:afterAutospacing="1" w:line="240" w:lineRule="auto"/>
              <w:jc w:val="both"/>
              <w:rPr>
                <w:rFonts w:ascii="Times New Roman" w:eastAsia="Arial Unicode MS" w:hAnsi="Times New Roman" w:cs="Times New Roman"/>
                <w:sz w:val="20"/>
                <w:szCs w:val="20"/>
                <w:lang w:eastAsia="ru-RU"/>
              </w:rPr>
            </w:pPr>
            <w:r w:rsidRPr="00F755CA">
              <w:rPr>
                <w:rFonts w:ascii="Times New Roman" w:eastAsia="Arial Unicode MS" w:hAnsi="Times New Roman" w:cs="Times New Roman"/>
                <w:sz w:val="20"/>
                <w:szCs w:val="20"/>
                <w:lang w:eastAsia="ru-RU"/>
              </w:rPr>
              <w:t>Влияние на достижение целей муниципальной программы</w:t>
            </w:r>
          </w:p>
        </w:tc>
        <w:tc>
          <w:tcPr>
            <w:tcW w:w="7824" w:type="dxa"/>
            <w:shd w:val="clear" w:color="auto" w:fill="auto"/>
          </w:tcPr>
          <w:p w14:paraId="5808A01A" w14:textId="77777777" w:rsidR="00F755CA" w:rsidRPr="00F755CA" w:rsidRDefault="00F755CA" w:rsidP="00F755CA">
            <w:pPr>
              <w:suppressAutoHyphens/>
              <w:spacing w:after="0" w:line="240" w:lineRule="auto"/>
              <w:rPr>
                <w:rFonts w:ascii="Times New Roman" w:eastAsia="Calibri" w:hAnsi="Times New Roman" w:cs="Times New Roman"/>
                <w:sz w:val="20"/>
                <w:szCs w:val="20"/>
                <w:shd w:val="clear" w:color="auto" w:fill="FFFFFF"/>
                <w:lang w:eastAsia="ar-SA"/>
              </w:rPr>
            </w:pPr>
            <w:r w:rsidRPr="00F755CA">
              <w:rPr>
                <w:rFonts w:ascii="Times New Roman" w:eastAsia="Calibri" w:hAnsi="Times New Roman" w:cs="Times New Roman"/>
                <w:sz w:val="20"/>
                <w:szCs w:val="20"/>
                <w:shd w:val="clear" w:color="auto" w:fill="FFFFFF"/>
                <w:lang w:eastAsia="ar-SA"/>
              </w:rPr>
              <w:t>-создание благоприятных условий для сохранения, изучения и пропаганды    историко-культурного наследия;</w:t>
            </w:r>
          </w:p>
          <w:p w14:paraId="5DF2DCF6" w14:textId="77777777" w:rsidR="00F755CA" w:rsidRPr="00F755CA" w:rsidRDefault="00F755CA" w:rsidP="00F755CA">
            <w:pPr>
              <w:suppressAutoHyphens/>
              <w:spacing w:after="0" w:line="240" w:lineRule="auto"/>
              <w:rPr>
                <w:rFonts w:ascii="Times New Roman" w:eastAsia="Calibri" w:hAnsi="Times New Roman" w:cs="Times New Roman"/>
                <w:sz w:val="20"/>
                <w:szCs w:val="20"/>
                <w:shd w:val="clear" w:color="auto" w:fill="FFFFFF"/>
                <w:lang w:eastAsia="ar-SA"/>
              </w:rPr>
            </w:pPr>
            <w:r w:rsidRPr="00F755CA">
              <w:rPr>
                <w:rFonts w:ascii="Times New Roman" w:eastAsia="Calibri" w:hAnsi="Times New Roman" w:cs="Times New Roman"/>
                <w:sz w:val="20"/>
                <w:szCs w:val="20"/>
                <w:shd w:val="clear" w:color="auto" w:fill="FFFFFF"/>
                <w:lang w:eastAsia="ar-SA"/>
              </w:rPr>
              <w:t>-создание благоприятных условий для комплексного развития и жизнедеятельности детей;</w:t>
            </w:r>
          </w:p>
          <w:p w14:paraId="4913A933" w14:textId="77777777" w:rsidR="00F755CA" w:rsidRPr="00F755CA" w:rsidRDefault="00F755CA" w:rsidP="00F755CA">
            <w:pPr>
              <w:suppressAutoHyphens/>
              <w:spacing w:after="0" w:line="240" w:lineRule="auto"/>
              <w:rPr>
                <w:rFonts w:ascii="Times New Roman" w:eastAsia="Calibri" w:hAnsi="Times New Roman" w:cs="Times New Roman"/>
                <w:sz w:val="20"/>
                <w:szCs w:val="20"/>
                <w:shd w:val="clear" w:color="auto" w:fill="FFFFFF"/>
                <w:lang w:eastAsia="ar-SA"/>
              </w:rPr>
            </w:pPr>
            <w:r w:rsidRPr="00F755CA">
              <w:rPr>
                <w:rFonts w:ascii="Times New Roman" w:eastAsia="Calibri" w:hAnsi="Times New Roman" w:cs="Times New Roman"/>
                <w:sz w:val="20"/>
                <w:szCs w:val="20"/>
                <w:shd w:val="clear" w:color="auto" w:fill="FFFFFF"/>
                <w:lang w:eastAsia="ar-SA"/>
              </w:rPr>
              <w:t>-создание условий для поддержки способных и талантливых детей;</w:t>
            </w:r>
          </w:p>
          <w:p w14:paraId="124EEF95" w14:textId="77777777" w:rsidR="00F755CA" w:rsidRPr="00F755CA" w:rsidRDefault="00F755CA" w:rsidP="00F755CA">
            <w:pPr>
              <w:suppressAutoHyphens/>
              <w:spacing w:after="0" w:line="240" w:lineRule="auto"/>
              <w:rPr>
                <w:rFonts w:ascii="Times New Roman" w:eastAsia="Calibri" w:hAnsi="Times New Roman" w:cs="Times New Roman"/>
                <w:sz w:val="20"/>
                <w:szCs w:val="20"/>
                <w:shd w:val="clear" w:color="auto" w:fill="FFFFFF"/>
                <w:lang w:eastAsia="ar-SA"/>
              </w:rPr>
            </w:pPr>
            <w:r w:rsidRPr="00F755CA">
              <w:rPr>
                <w:rFonts w:ascii="Times New Roman" w:eastAsia="Calibri" w:hAnsi="Times New Roman" w:cs="Times New Roman"/>
                <w:sz w:val="20"/>
                <w:szCs w:val="20"/>
                <w:shd w:val="clear" w:color="auto" w:fill="FFFFFF"/>
                <w:lang w:eastAsia="ar-SA"/>
              </w:rPr>
              <w:t xml:space="preserve">-создание условий для развития традиционной культуры на селе; </w:t>
            </w:r>
          </w:p>
          <w:p w14:paraId="7949E9BD" w14:textId="77777777" w:rsidR="00F755CA" w:rsidRPr="00F755CA" w:rsidRDefault="00F755CA" w:rsidP="00F755CA">
            <w:pPr>
              <w:suppressAutoHyphens/>
              <w:spacing w:after="0" w:line="240" w:lineRule="auto"/>
              <w:rPr>
                <w:rFonts w:ascii="Times New Roman" w:eastAsia="Calibri" w:hAnsi="Times New Roman" w:cs="Times New Roman"/>
                <w:sz w:val="20"/>
                <w:szCs w:val="20"/>
                <w:shd w:val="clear" w:color="auto" w:fill="FFFFFF"/>
                <w:lang w:eastAsia="ar-SA"/>
              </w:rPr>
            </w:pPr>
            <w:r w:rsidRPr="00F755CA">
              <w:rPr>
                <w:rFonts w:ascii="Times New Roman" w:eastAsia="Calibri" w:hAnsi="Times New Roman" w:cs="Times New Roman"/>
                <w:sz w:val="20"/>
                <w:szCs w:val="20"/>
                <w:shd w:val="clear" w:color="auto" w:fill="FFFFFF"/>
                <w:lang w:eastAsia="ar-SA"/>
              </w:rPr>
              <w:t xml:space="preserve"> - возрождение, сохранение и развитие традиций народного творчества </w:t>
            </w:r>
            <w:proofErr w:type="gramStart"/>
            <w:r w:rsidRPr="00F755CA">
              <w:rPr>
                <w:rFonts w:ascii="Times New Roman" w:eastAsia="Calibri" w:hAnsi="Times New Roman" w:cs="Times New Roman"/>
                <w:sz w:val="20"/>
                <w:szCs w:val="20"/>
                <w:shd w:val="clear" w:color="auto" w:fill="FFFFFF"/>
                <w:lang w:eastAsia="ar-SA"/>
              </w:rPr>
              <w:t>и  культуры</w:t>
            </w:r>
            <w:proofErr w:type="gramEnd"/>
            <w:r w:rsidRPr="00F755CA">
              <w:rPr>
                <w:rFonts w:ascii="Times New Roman" w:eastAsia="Calibri" w:hAnsi="Times New Roman" w:cs="Times New Roman"/>
                <w:sz w:val="20"/>
                <w:szCs w:val="20"/>
                <w:shd w:val="clear" w:color="auto" w:fill="FFFFFF"/>
                <w:lang w:eastAsia="ar-SA"/>
              </w:rPr>
              <w:t>;</w:t>
            </w:r>
          </w:p>
          <w:p w14:paraId="2398E3DC"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w:t>
            </w:r>
            <w:proofErr w:type="gramStart"/>
            <w:r w:rsidRPr="00F755CA">
              <w:rPr>
                <w:rFonts w:ascii="Times New Roman" w:eastAsia="Calibri" w:hAnsi="Times New Roman" w:cs="Times New Roman"/>
                <w:sz w:val="20"/>
                <w:szCs w:val="20"/>
                <w:lang w:eastAsia="ar-SA"/>
              </w:rPr>
              <w:t>обеспечение  комплектования</w:t>
            </w:r>
            <w:proofErr w:type="gramEnd"/>
            <w:r w:rsidRPr="00F755CA">
              <w:rPr>
                <w:rFonts w:ascii="Times New Roman" w:eastAsia="Calibri" w:hAnsi="Times New Roman" w:cs="Times New Roman"/>
                <w:sz w:val="20"/>
                <w:szCs w:val="20"/>
                <w:lang w:eastAsia="ar-SA"/>
              </w:rPr>
              <w:t xml:space="preserve"> и сохранности библиотечного и музейного  фондов; </w:t>
            </w:r>
          </w:p>
          <w:p w14:paraId="3B6A2D7D"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xml:space="preserve">-привлечение к чтению и пользованию </w:t>
            </w:r>
            <w:proofErr w:type="gramStart"/>
            <w:r w:rsidRPr="00F755CA">
              <w:rPr>
                <w:rFonts w:ascii="Times New Roman" w:eastAsia="Calibri" w:hAnsi="Times New Roman" w:cs="Times New Roman"/>
                <w:sz w:val="20"/>
                <w:szCs w:val="20"/>
                <w:lang w:eastAsia="ar-SA"/>
              </w:rPr>
              <w:t>библиотекой  всех</w:t>
            </w:r>
            <w:proofErr w:type="gramEnd"/>
            <w:r w:rsidRPr="00F755CA">
              <w:rPr>
                <w:rFonts w:ascii="Times New Roman" w:eastAsia="Calibri" w:hAnsi="Times New Roman" w:cs="Times New Roman"/>
                <w:sz w:val="20"/>
                <w:szCs w:val="20"/>
                <w:lang w:eastAsia="ar-SA"/>
              </w:rPr>
              <w:t xml:space="preserve"> категорий населения, поднятие престижа и роли библиотеки;</w:t>
            </w:r>
          </w:p>
          <w:p w14:paraId="735FE195"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xml:space="preserve">-расширение ассортимента информационных услуг, повышение их       качества на основе оргтехники и компьютеризации информационных    процессов;  </w:t>
            </w:r>
          </w:p>
          <w:p w14:paraId="405E14C7"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xml:space="preserve">  -создание условий для рационального использования имеющихся материальных и других ресурсов.</w:t>
            </w:r>
          </w:p>
        </w:tc>
      </w:tr>
    </w:tbl>
    <w:p w14:paraId="3A90D074" w14:textId="77777777" w:rsidR="00100901" w:rsidRPr="00100901" w:rsidRDefault="00F755CA" w:rsidP="005871C0">
      <w:pPr>
        <w:numPr>
          <w:ilvl w:val="0"/>
          <w:numId w:val="12"/>
        </w:numPr>
        <w:suppressAutoHyphens/>
        <w:spacing w:after="0" w:line="240" w:lineRule="auto"/>
        <w:ind w:left="360"/>
        <w:jc w:val="center"/>
        <w:rPr>
          <w:rFonts w:ascii="Times New Roman" w:eastAsia="Calibri" w:hAnsi="Times New Roman" w:cs="Times New Roman"/>
          <w:b/>
          <w:sz w:val="24"/>
          <w:szCs w:val="24"/>
          <w:lang w:eastAsia="ar-SA"/>
        </w:rPr>
      </w:pPr>
      <w:r w:rsidRPr="00100901">
        <w:rPr>
          <w:rFonts w:ascii="Times New Roman" w:eastAsia="Calibri" w:hAnsi="Times New Roman" w:cs="Times New Roman"/>
          <w:b/>
          <w:sz w:val="24"/>
          <w:szCs w:val="24"/>
          <w:lang w:eastAsia="ar-SA"/>
        </w:rPr>
        <w:t>Показатели муниципальной программы</w:t>
      </w:r>
    </w:p>
    <w:tbl>
      <w:tblPr>
        <w:tblW w:w="518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5543"/>
        <w:gridCol w:w="1313"/>
        <w:gridCol w:w="1019"/>
        <w:gridCol w:w="1021"/>
        <w:gridCol w:w="1023"/>
      </w:tblGrid>
      <w:tr w:rsidR="00F755CA" w:rsidRPr="00F755CA" w14:paraId="45215A81" w14:textId="77777777" w:rsidTr="00E5573B">
        <w:trPr>
          <w:trHeight w:val="503"/>
        </w:trPr>
        <w:tc>
          <w:tcPr>
            <w:tcW w:w="278" w:type="pct"/>
            <w:vMerge w:val="restart"/>
            <w:shd w:val="clear" w:color="auto" w:fill="auto"/>
          </w:tcPr>
          <w:p w14:paraId="6099CD7A"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п/п</w:t>
            </w:r>
          </w:p>
        </w:tc>
        <w:tc>
          <w:tcPr>
            <w:tcW w:w="2639" w:type="pct"/>
            <w:vMerge w:val="restart"/>
            <w:shd w:val="clear" w:color="auto" w:fill="auto"/>
            <w:vAlign w:val="center"/>
          </w:tcPr>
          <w:p w14:paraId="076CAB46" w14:textId="77777777" w:rsidR="00F755CA" w:rsidRPr="00F755CA" w:rsidRDefault="00F755CA" w:rsidP="00F755CA">
            <w:pPr>
              <w:suppressAutoHyphens/>
              <w:spacing w:after="0" w:line="240" w:lineRule="auto"/>
              <w:rPr>
                <w:rFonts w:ascii="Times New Roman" w:eastAsia="Calibri" w:hAnsi="Times New Roman" w:cs="Times New Roman"/>
                <w:spacing w:val="-2"/>
                <w:sz w:val="20"/>
                <w:szCs w:val="20"/>
              </w:rPr>
            </w:pPr>
            <w:r w:rsidRPr="00F755CA">
              <w:rPr>
                <w:rFonts w:ascii="Times New Roman" w:eastAsia="Calibri" w:hAnsi="Times New Roman" w:cs="Times New Roman"/>
                <w:spacing w:val="-2"/>
                <w:sz w:val="20"/>
                <w:szCs w:val="20"/>
              </w:rPr>
              <w:t>Наименование показателя, единица измерения</w:t>
            </w:r>
          </w:p>
        </w:tc>
        <w:tc>
          <w:tcPr>
            <w:tcW w:w="625" w:type="pct"/>
            <w:vMerge w:val="restart"/>
            <w:shd w:val="clear" w:color="auto" w:fill="auto"/>
          </w:tcPr>
          <w:p w14:paraId="6EF349C2"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Базовое значение показателя</w:t>
            </w:r>
          </w:p>
          <w:p w14:paraId="06619390"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202</w:t>
            </w:r>
            <w:r w:rsidR="006674C6">
              <w:rPr>
                <w:rFonts w:ascii="Times New Roman" w:eastAsia="Calibri" w:hAnsi="Times New Roman" w:cs="Times New Roman"/>
                <w:sz w:val="20"/>
                <w:szCs w:val="20"/>
              </w:rPr>
              <w:t>3</w:t>
            </w:r>
            <w:r w:rsidRPr="00F755CA">
              <w:rPr>
                <w:rFonts w:ascii="Times New Roman" w:eastAsia="Calibri" w:hAnsi="Times New Roman" w:cs="Times New Roman"/>
                <w:sz w:val="20"/>
                <w:szCs w:val="20"/>
              </w:rPr>
              <w:t xml:space="preserve"> год</w:t>
            </w:r>
          </w:p>
        </w:tc>
        <w:tc>
          <w:tcPr>
            <w:tcW w:w="1458" w:type="pct"/>
            <w:gridSpan w:val="3"/>
            <w:shd w:val="clear" w:color="auto" w:fill="auto"/>
          </w:tcPr>
          <w:p w14:paraId="6866A6FE"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Планируемое значение показателя</w:t>
            </w:r>
          </w:p>
        </w:tc>
      </w:tr>
      <w:tr w:rsidR="00F755CA" w:rsidRPr="00F755CA" w14:paraId="0E95C67E" w14:textId="77777777" w:rsidTr="00E5573B">
        <w:trPr>
          <w:trHeight w:val="502"/>
        </w:trPr>
        <w:tc>
          <w:tcPr>
            <w:tcW w:w="278" w:type="pct"/>
            <w:vMerge/>
            <w:shd w:val="clear" w:color="auto" w:fill="auto"/>
          </w:tcPr>
          <w:p w14:paraId="2B99E6D9"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p>
        </w:tc>
        <w:tc>
          <w:tcPr>
            <w:tcW w:w="2639" w:type="pct"/>
            <w:vMerge/>
            <w:shd w:val="clear" w:color="auto" w:fill="auto"/>
            <w:vAlign w:val="center"/>
          </w:tcPr>
          <w:p w14:paraId="4A39E075" w14:textId="77777777" w:rsidR="00F755CA" w:rsidRPr="00F755CA" w:rsidRDefault="00F755CA" w:rsidP="00F755CA">
            <w:pPr>
              <w:suppressAutoHyphens/>
              <w:spacing w:after="0" w:line="240" w:lineRule="auto"/>
              <w:rPr>
                <w:rFonts w:ascii="Times New Roman" w:eastAsia="Calibri" w:hAnsi="Times New Roman" w:cs="Times New Roman"/>
                <w:spacing w:val="-2"/>
                <w:sz w:val="20"/>
                <w:szCs w:val="20"/>
              </w:rPr>
            </w:pPr>
          </w:p>
        </w:tc>
        <w:tc>
          <w:tcPr>
            <w:tcW w:w="625" w:type="pct"/>
            <w:vMerge/>
            <w:shd w:val="clear" w:color="auto" w:fill="auto"/>
          </w:tcPr>
          <w:p w14:paraId="2964C93D"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p>
        </w:tc>
        <w:tc>
          <w:tcPr>
            <w:tcW w:w="485" w:type="pct"/>
            <w:shd w:val="clear" w:color="auto" w:fill="auto"/>
          </w:tcPr>
          <w:p w14:paraId="1A88EFBF"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202</w:t>
            </w:r>
            <w:r w:rsidR="006674C6">
              <w:rPr>
                <w:rFonts w:ascii="Times New Roman" w:eastAsia="Calibri" w:hAnsi="Times New Roman" w:cs="Times New Roman"/>
                <w:sz w:val="20"/>
                <w:szCs w:val="20"/>
              </w:rPr>
              <w:t>4</w:t>
            </w:r>
            <w:r w:rsidRPr="00F755CA">
              <w:rPr>
                <w:rFonts w:ascii="Times New Roman" w:eastAsia="Calibri" w:hAnsi="Times New Roman" w:cs="Times New Roman"/>
                <w:sz w:val="20"/>
                <w:szCs w:val="20"/>
              </w:rPr>
              <w:t xml:space="preserve"> год</w:t>
            </w:r>
          </w:p>
        </w:tc>
        <w:tc>
          <w:tcPr>
            <w:tcW w:w="486" w:type="pct"/>
            <w:shd w:val="clear" w:color="auto" w:fill="auto"/>
          </w:tcPr>
          <w:p w14:paraId="126229E9"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202</w:t>
            </w:r>
            <w:r w:rsidR="006674C6">
              <w:rPr>
                <w:rFonts w:ascii="Times New Roman" w:eastAsia="Calibri" w:hAnsi="Times New Roman" w:cs="Times New Roman"/>
                <w:sz w:val="20"/>
                <w:szCs w:val="20"/>
              </w:rPr>
              <w:t>5</w:t>
            </w:r>
            <w:r w:rsidRPr="00F755CA">
              <w:rPr>
                <w:rFonts w:ascii="Times New Roman" w:eastAsia="Calibri" w:hAnsi="Times New Roman" w:cs="Times New Roman"/>
                <w:sz w:val="20"/>
                <w:szCs w:val="20"/>
              </w:rPr>
              <w:t xml:space="preserve"> год</w:t>
            </w:r>
          </w:p>
        </w:tc>
        <w:tc>
          <w:tcPr>
            <w:tcW w:w="487" w:type="pct"/>
            <w:shd w:val="clear" w:color="auto" w:fill="auto"/>
          </w:tcPr>
          <w:p w14:paraId="5AEE99F9"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202</w:t>
            </w:r>
            <w:r w:rsidR="006674C6">
              <w:rPr>
                <w:rFonts w:ascii="Times New Roman" w:eastAsia="Calibri" w:hAnsi="Times New Roman" w:cs="Times New Roman"/>
                <w:sz w:val="20"/>
                <w:szCs w:val="20"/>
              </w:rPr>
              <w:t>6</w:t>
            </w:r>
            <w:r w:rsidRPr="00F755CA">
              <w:rPr>
                <w:rFonts w:ascii="Times New Roman" w:eastAsia="Calibri" w:hAnsi="Times New Roman" w:cs="Times New Roman"/>
                <w:sz w:val="20"/>
                <w:szCs w:val="20"/>
              </w:rPr>
              <w:t xml:space="preserve"> год</w:t>
            </w:r>
          </w:p>
        </w:tc>
      </w:tr>
      <w:tr w:rsidR="00F755CA" w:rsidRPr="00F755CA" w14:paraId="3A27EB00" w14:textId="77777777" w:rsidTr="00E5573B">
        <w:tc>
          <w:tcPr>
            <w:tcW w:w="278" w:type="pct"/>
            <w:shd w:val="clear" w:color="auto" w:fill="auto"/>
          </w:tcPr>
          <w:p w14:paraId="22EC8BDE"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1</w:t>
            </w:r>
          </w:p>
        </w:tc>
        <w:tc>
          <w:tcPr>
            <w:tcW w:w="2639" w:type="pct"/>
            <w:shd w:val="clear" w:color="auto" w:fill="auto"/>
            <w:vAlign w:val="center"/>
          </w:tcPr>
          <w:p w14:paraId="67BE910C" w14:textId="77777777" w:rsidR="00F755CA" w:rsidRPr="00F755CA" w:rsidRDefault="00F755CA" w:rsidP="00F755CA">
            <w:pPr>
              <w:suppressAutoHyphens/>
              <w:spacing w:after="0" w:line="240" w:lineRule="auto"/>
              <w:jc w:val="center"/>
              <w:rPr>
                <w:rFonts w:ascii="Times New Roman" w:eastAsia="Calibri" w:hAnsi="Times New Roman" w:cs="Times New Roman"/>
                <w:spacing w:val="-2"/>
                <w:sz w:val="20"/>
                <w:szCs w:val="20"/>
              </w:rPr>
            </w:pPr>
            <w:r w:rsidRPr="00F755CA">
              <w:rPr>
                <w:rFonts w:ascii="Times New Roman" w:eastAsia="Calibri" w:hAnsi="Times New Roman" w:cs="Times New Roman"/>
                <w:spacing w:val="-2"/>
                <w:sz w:val="20"/>
                <w:szCs w:val="20"/>
              </w:rPr>
              <w:t>2</w:t>
            </w:r>
          </w:p>
        </w:tc>
        <w:tc>
          <w:tcPr>
            <w:tcW w:w="625" w:type="pct"/>
            <w:shd w:val="clear" w:color="auto" w:fill="auto"/>
          </w:tcPr>
          <w:p w14:paraId="14CF6B8E"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3</w:t>
            </w:r>
          </w:p>
        </w:tc>
        <w:tc>
          <w:tcPr>
            <w:tcW w:w="485" w:type="pct"/>
            <w:shd w:val="clear" w:color="auto" w:fill="auto"/>
          </w:tcPr>
          <w:p w14:paraId="745DD32A"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4</w:t>
            </w:r>
          </w:p>
        </w:tc>
        <w:tc>
          <w:tcPr>
            <w:tcW w:w="486" w:type="pct"/>
            <w:shd w:val="clear" w:color="auto" w:fill="auto"/>
          </w:tcPr>
          <w:p w14:paraId="4E7AF562"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5</w:t>
            </w:r>
          </w:p>
        </w:tc>
        <w:tc>
          <w:tcPr>
            <w:tcW w:w="487" w:type="pct"/>
            <w:shd w:val="clear" w:color="auto" w:fill="auto"/>
          </w:tcPr>
          <w:p w14:paraId="5E2485A5"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6</w:t>
            </w:r>
          </w:p>
        </w:tc>
      </w:tr>
      <w:tr w:rsidR="00F755CA" w:rsidRPr="00F755CA" w14:paraId="30E4BA6E" w14:textId="77777777" w:rsidTr="00E5573B">
        <w:tc>
          <w:tcPr>
            <w:tcW w:w="278" w:type="pct"/>
            <w:shd w:val="clear" w:color="auto" w:fill="auto"/>
          </w:tcPr>
          <w:p w14:paraId="286F3399"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1.</w:t>
            </w:r>
          </w:p>
        </w:tc>
        <w:tc>
          <w:tcPr>
            <w:tcW w:w="2639" w:type="pct"/>
            <w:shd w:val="clear" w:color="auto" w:fill="auto"/>
            <w:vAlign w:val="center"/>
          </w:tcPr>
          <w:p w14:paraId="4D1B2AD4" w14:textId="77777777" w:rsidR="00F755CA" w:rsidRPr="00F755CA" w:rsidRDefault="00F755CA" w:rsidP="00F755CA">
            <w:pPr>
              <w:suppressAutoHyphens/>
              <w:spacing w:after="0" w:line="240" w:lineRule="auto"/>
              <w:rPr>
                <w:rFonts w:ascii="Times New Roman" w:eastAsia="Calibri" w:hAnsi="Times New Roman" w:cs="Times New Roman"/>
                <w:spacing w:val="-2"/>
                <w:sz w:val="20"/>
                <w:szCs w:val="20"/>
              </w:rPr>
            </w:pPr>
            <w:r w:rsidRPr="00F755CA">
              <w:rPr>
                <w:rFonts w:ascii="Times New Roman" w:eastAsia="Calibri" w:hAnsi="Times New Roman" w:cs="Times New Roman"/>
                <w:spacing w:val="-2"/>
                <w:sz w:val="20"/>
                <w:szCs w:val="20"/>
              </w:rPr>
              <w:t xml:space="preserve">Количество </w:t>
            </w:r>
            <w:proofErr w:type="gramStart"/>
            <w:r w:rsidRPr="00F755CA">
              <w:rPr>
                <w:rFonts w:ascii="Times New Roman" w:eastAsia="Calibri" w:hAnsi="Times New Roman" w:cs="Times New Roman"/>
                <w:spacing w:val="-2"/>
                <w:sz w:val="20"/>
                <w:szCs w:val="20"/>
              </w:rPr>
              <w:t>обучающихся  в</w:t>
            </w:r>
            <w:proofErr w:type="gramEnd"/>
            <w:r w:rsidRPr="00F755CA">
              <w:rPr>
                <w:rFonts w:ascii="Times New Roman" w:eastAsia="Calibri" w:hAnsi="Times New Roman" w:cs="Times New Roman"/>
                <w:spacing w:val="-2"/>
                <w:sz w:val="20"/>
                <w:szCs w:val="20"/>
              </w:rPr>
              <w:t xml:space="preserve"> ДМШ, человек</w:t>
            </w:r>
          </w:p>
        </w:tc>
        <w:tc>
          <w:tcPr>
            <w:tcW w:w="625" w:type="pct"/>
            <w:shd w:val="clear" w:color="auto" w:fill="auto"/>
          </w:tcPr>
          <w:p w14:paraId="2646F457" w14:textId="77777777" w:rsidR="00F755CA" w:rsidRPr="00F755CA" w:rsidRDefault="006674C6"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485" w:type="pct"/>
            <w:shd w:val="clear" w:color="auto" w:fill="auto"/>
          </w:tcPr>
          <w:p w14:paraId="0B18619C" w14:textId="38FAC493" w:rsidR="00F755CA" w:rsidRPr="00C50AC4" w:rsidRDefault="00C50AC4"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48</w:t>
            </w:r>
          </w:p>
        </w:tc>
        <w:tc>
          <w:tcPr>
            <w:tcW w:w="486" w:type="pct"/>
            <w:shd w:val="clear" w:color="auto" w:fill="auto"/>
          </w:tcPr>
          <w:p w14:paraId="41655365" w14:textId="77777777" w:rsidR="00F755CA" w:rsidRPr="00100901" w:rsidRDefault="00100901" w:rsidP="00F755CA">
            <w:pPr>
              <w:suppressAutoHyphens/>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r w:rsidR="006674C6">
              <w:rPr>
                <w:rFonts w:ascii="Times New Roman" w:eastAsia="Calibri" w:hAnsi="Times New Roman" w:cs="Times New Roman"/>
                <w:sz w:val="20"/>
                <w:szCs w:val="20"/>
                <w:lang w:val="en-US"/>
              </w:rPr>
              <w:t>5</w:t>
            </w:r>
          </w:p>
        </w:tc>
        <w:tc>
          <w:tcPr>
            <w:tcW w:w="487" w:type="pct"/>
            <w:shd w:val="clear" w:color="auto" w:fill="auto"/>
          </w:tcPr>
          <w:p w14:paraId="673D2C98" w14:textId="77777777" w:rsidR="00F755CA" w:rsidRPr="00F755CA" w:rsidRDefault="00100901"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5</w:t>
            </w:r>
            <w:r w:rsidR="006674C6">
              <w:rPr>
                <w:rFonts w:ascii="Times New Roman" w:eastAsia="Calibri" w:hAnsi="Times New Roman" w:cs="Times New Roman"/>
                <w:sz w:val="20"/>
                <w:szCs w:val="20"/>
                <w:lang w:val="en-US"/>
              </w:rPr>
              <w:t>5</w:t>
            </w:r>
          </w:p>
        </w:tc>
      </w:tr>
      <w:tr w:rsidR="00F755CA" w:rsidRPr="00F755CA" w14:paraId="47A97A91" w14:textId="77777777" w:rsidTr="00E5573B">
        <w:tc>
          <w:tcPr>
            <w:tcW w:w="278" w:type="pct"/>
            <w:shd w:val="clear" w:color="auto" w:fill="auto"/>
          </w:tcPr>
          <w:p w14:paraId="51D0E76D"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2.</w:t>
            </w:r>
          </w:p>
        </w:tc>
        <w:tc>
          <w:tcPr>
            <w:tcW w:w="2639" w:type="pct"/>
            <w:shd w:val="clear" w:color="auto" w:fill="auto"/>
            <w:vAlign w:val="center"/>
          </w:tcPr>
          <w:p w14:paraId="564B15CA"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Количество культурно-массовых мероприятий, единиц</w:t>
            </w:r>
          </w:p>
        </w:tc>
        <w:tc>
          <w:tcPr>
            <w:tcW w:w="625" w:type="pct"/>
            <w:shd w:val="clear" w:color="auto" w:fill="auto"/>
          </w:tcPr>
          <w:p w14:paraId="198FD461" w14:textId="77777777" w:rsidR="00F755CA" w:rsidRPr="00100901" w:rsidRDefault="00100901" w:rsidP="00F755CA">
            <w:pPr>
              <w:suppressAutoHyphens/>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sidR="006C381B">
              <w:rPr>
                <w:rFonts w:ascii="Times New Roman" w:eastAsia="Calibri" w:hAnsi="Times New Roman" w:cs="Times New Roman"/>
                <w:sz w:val="20"/>
                <w:szCs w:val="20"/>
                <w:lang w:val="en-US"/>
              </w:rPr>
              <w:t>507</w:t>
            </w:r>
          </w:p>
        </w:tc>
        <w:tc>
          <w:tcPr>
            <w:tcW w:w="485" w:type="pct"/>
            <w:shd w:val="clear" w:color="auto" w:fill="auto"/>
          </w:tcPr>
          <w:p w14:paraId="3DD35997" w14:textId="7BDC3CA5"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1</w:t>
            </w:r>
            <w:r w:rsidR="00100901">
              <w:rPr>
                <w:rFonts w:ascii="Times New Roman" w:eastAsia="Calibri" w:hAnsi="Times New Roman" w:cs="Times New Roman"/>
                <w:sz w:val="20"/>
                <w:szCs w:val="20"/>
                <w:lang w:val="en-US"/>
              </w:rPr>
              <w:t>50</w:t>
            </w:r>
            <w:r w:rsidR="001660A4">
              <w:rPr>
                <w:rFonts w:ascii="Times New Roman" w:eastAsia="Calibri" w:hAnsi="Times New Roman" w:cs="Times New Roman"/>
                <w:sz w:val="20"/>
                <w:szCs w:val="20"/>
                <w:lang w:val="en-US"/>
              </w:rPr>
              <w:t>8</w:t>
            </w:r>
          </w:p>
        </w:tc>
        <w:tc>
          <w:tcPr>
            <w:tcW w:w="486" w:type="pct"/>
            <w:shd w:val="clear" w:color="auto" w:fill="auto"/>
          </w:tcPr>
          <w:p w14:paraId="7020D337"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1</w:t>
            </w:r>
            <w:r w:rsidR="00100901">
              <w:rPr>
                <w:rFonts w:ascii="Times New Roman" w:eastAsia="Calibri" w:hAnsi="Times New Roman" w:cs="Times New Roman"/>
                <w:sz w:val="20"/>
                <w:szCs w:val="20"/>
                <w:lang w:val="en-US"/>
              </w:rPr>
              <w:t>50</w:t>
            </w:r>
            <w:r w:rsidR="0031362A">
              <w:rPr>
                <w:rFonts w:ascii="Times New Roman" w:eastAsia="Calibri" w:hAnsi="Times New Roman" w:cs="Times New Roman"/>
                <w:sz w:val="20"/>
                <w:szCs w:val="20"/>
                <w:lang w:val="en-US"/>
              </w:rPr>
              <w:t>7</w:t>
            </w:r>
          </w:p>
        </w:tc>
        <w:tc>
          <w:tcPr>
            <w:tcW w:w="487" w:type="pct"/>
            <w:shd w:val="clear" w:color="auto" w:fill="auto"/>
          </w:tcPr>
          <w:p w14:paraId="3653CB42"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1</w:t>
            </w:r>
            <w:r w:rsidR="00A56DD5">
              <w:rPr>
                <w:rFonts w:ascii="Times New Roman" w:eastAsia="Calibri" w:hAnsi="Times New Roman" w:cs="Times New Roman"/>
                <w:sz w:val="20"/>
                <w:szCs w:val="20"/>
                <w:lang w:val="en-US"/>
              </w:rPr>
              <w:t>50</w:t>
            </w:r>
            <w:r w:rsidR="0031362A">
              <w:rPr>
                <w:rFonts w:ascii="Times New Roman" w:eastAsia="Calibri" w:hAnsi="Times New Roman" w:cs="Times New Roman"/>
                <w:sz w:val="20"/>
                <w:szCs w:val="20"/>
                <w:lang w:val="en-US"/>
              </w:rPr>
              <w:t>7</w:t>
            </w:r>
          </w:p>
        </w:tc>
      </w:tr>
      <w:tr w:rsidR="00F755CA" w:rsidRPr="00F755CA" w14:paraId="0C4C0FC0" w14:textId="77777777" w:rsidTr="00E5573B">
        <w:tc>
          <w:tcPr>
            <w:tcW w:w="278" w:type="pct"/>
            <w:shd w:val="clear" w:color="auto" w:fill="auto"/>
          </w:tcPr>
          <w:p w14:paraId="4BCFF37A"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val="en-US" w:eastAsia="ar-SA"/>
              </w:rPr>
              <w:t>3</w:t>
            </w:r>
            <w:r w:rsidRPr="00F755CA">
              <w:rPr>
                <w:rFonts w:ascii="Times New Roman" w:eastAsia="Calibri" w:hAnsi="Times New Roman" w:cs="Times New Roman"/>
                <w:sz w:val="20"/>
                <w:szCs w:val="20"/>
                <w:lang w:eastAsia="ar-SA"/>
              </w:rPr>
              <w:t>.</w:t>
            </w:r>
          </w:p>
        </w:tc>
        <w:tc>
          <w:tcPr>
            <w:tcW w:w="2639" w:type="pct"/>
            <w:shd w:val="clear" w:color="auto" w:fill="auto"/>
            <w:vAlign w:val="center"/>
          </w:tcPr>
          <w:p w14:paraId="03BC7141"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Количество лиц, принявших участие в культурно-массовых мероприятиях, человек</w:t>
            </w:r>
          </w:p>
        </w:tc>
        <w:tc>
          <w:tcPr>
            <w:tcW w:w="625" w:type="pct"/>
            <w:shd w:val="clear" w:color="auto" w:fill="auto"/>
          </w:tcPr>
          <w:p w14:paraId="6F518D99" w14:textId="77777777" w:rsidR="00F755CA" w:rsidRPr="00F755CA" w:rsidRDefault="006C381B"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40747</w:t>
            </w:r>
          </w:p>
        </w:tc>
        <w:tc>
          <w:tcPr>
            <w:tcW w:w="485" w:type="pct"/>
            <w:shd w:val="clear" w:color="auto" w:fill="auto"/>
          </w:tcPr>
          <w:p w14:paraId="26B20F42" w14:textId="10EFA3D8" w:rsidR="00F755CA" w:rsidRPr="00F755CA" w:rsidRDefault="006C381B"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4</w:t>
            </w:r>
            <w:r w:rsidR="001660A4">
              <w:rPr>
                <w:rFonts w:ascii="Times New Roman" w:eastAsia="Calibri" w:hAnsi="Times New Roman" w:cs="Times New Roman"/>
                <w:sz w:val="20"/>
                <w:szCs w:val="20"/>
                <w:lang w:val="en-US"/>
              </w:rPr>
              <w:t>7414</w:t>
            </w:r>
          </w:p>
        </w:tc>
        <w:tc>
          <w:tcPr>
            <w:tcW w:w="486" w:type="pct"/>
            <w:shd w:val="clear" w:color="auto" w:fill="auto"/>
          </w:tcPr>
          <w:p w14:paraId="18002761" w14:textId="73FB7D0D" w:rsidR="00F755CA" w:rsidRPr="00F755CA" w:rsidRDefault="001660A4"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5895</w:t>
            </w:r>
            <w:r w:rsidR="006C381B">
              <w:rPr>
                <w:rFonts w:ascii="Times New Roman" w:eastAsia="Calibri" w:hAnsi="Times New Roman" w:cs="Times New Roman"/>
                <w:sz w:val="20"/>
                <w:szCs w:val="20"/>
                <w:lang w:val="en-US"/>
              </w:rPr>
              <w:t>0</w:t>
            </w:r>
          </w:p>
        </w:tc>
        <w:tc>
          <w:tcPr>
            <w:tcW w:w="487" w:type="pct"/>
            <w:shd w:val="clear" w:color="auto" w:fill="auto"/>
          </w:tcPr>
          <w:p w14:paraId="58F363E4" w14:textId="1135801F" w:rsidR="00F755CA" w:rsidRPr="00F755CA" w:rsidRDefault="001660A4"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5895</w:t>
            </w:r>
            <w:r w:rsidR="00F755CA" w:rsidRPr="00F755CA">
              <w:rPr>
                <w:rFonts w:ascii="Times New Roman" w:eastAsia="Calibri" w:hAnsi="Times New Roman" w:cs="Times New Roman"/>
                <w:sz w:val="20"/>
                <w:szCs w:val="20"/>
              </w:rPr>
              <w:t>0</w:t>
            </w:r>
          </w:p>
        </w:tc>
      </w:tr>
      <w:tr w:rsidR="00F755CA" w:rsidRPr="00F755CA" w14:paraId="1BC45E92" w14:textId="77777777" w:rsidTr="00E5573B">
        <w:tc>
          <w:tcPr>
            <w:tcW w:w="278" w:type="pct"/>
            <w:shd w:val="clear" w:color="auto" w:fill="auto"/>
          </w:tcPr>
          <w:p w14:paraId="5D04FE22"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4.</w:t>
            </w:r>
          </w:p>
        </w:tc>
        <w:tc>
          <w:tcPr>
            <w:tcW w:w="2639" w:type="pct"/>
            <w:shd w:val="clear" w:color="auto" w:fill="auto"/>
            <w:vAlign w:val="center"/>
          </w:tcPr>
          <w:p w14:paraId="23963FD6"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Количество посещений библиотечных учреждений, единиц</w:t>
            </w:r>
          </w:p>
        </w:tc>
        <w:tc>
          <w:tcPr>
            <w:tcW w:w="625" w:type="pct"/>
            <w:shd w:val="clear" w:color="auto" w:fill="auto"/>
          </w:tcPr>
          <w:p w14:paraId="561BB448" w14:textId="77777777" w:rsidR="00F755CA" w:rsidRPr="00F755CA" w:rsidRDefault="00A56DD5"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43239</w:t>
            </w:r>
          </w:p>
        </w:tc>
        <w:tc>
          <w:tcPr>
            <w:tcW w:w="485" w:type="pct"/>
            <w:shd w:val="clear" w:color="auto" w:fill="auto"/>
          </w:tcPr>
          <w:p w14:paraId="7FE00931" w14:textId="07A589B6" w:rsidR="00F755CA" w:rsidRPr="00A56DD5" w:rsidRDefault="006674C6" w:rsidP="00F755CA">
            <w:pPr>
              <w:suppressAutoHyphens/>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5160</w:t>
            </w:r>
            <w:r w:rsidR="001660A4">
              <w:rPr>
                <w:rFonts w:ascii="Times New Roman" w:eastAsia="Calibri" w:hAnsi="Times New Roman" w:cs="Times New Roman"/>
                <w:sz w:val="20"/>
                <w:szCs w:val="20"/>
                <w:lang w:val="en-US"/>
              </w:rPr>
              <w:t>7</w:t>
            </w:r>
          </w:p>
        </w:tc>
        <w:tc>
          <w:tcPr>
            <w:tcW w:w="486" w:type="pct"/>
            <w:shd w:val="clear" w:color="auto" w:fill="auto"/>
          </w:tcPr>
          <w:p w14:paraId="50CD913D" w14:textId="46C36706" w:rsidR="00F755CA" w:rsidRPr="00A56DD5" w:rsidRDefault="00E14D3A" w:rsidP="00F755CA">
            <w:pPr>
              <w:suppressAutoHyphens/>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67</w:t>
            </w:r>
            <w:r w:rsidR="006674C6">
              <w:rPr>
                <w:rFonts w:ascii="Times New Roman" w:eastAsia="Calibri" w:hAnsi="Times New Roman" w:cs="Times New Roman"/>
                <w:sz w:val="20"/>
                <w:szCs w:val="20"/>
                <w:lang w:val="en-US"/>
              </w:rPr>
              <w:t>600</w:t>
            </w:r>
          </w:p>
        </w:tc>
        <w:tc>
          <w:tcPr>
            <w:tcW w:w="487" w:type="pct"/>
            <w:shd w:val="clear" w:color="auto" w:fill="auto"/>
          </w:tcPr>
          <w:p w14:paraId="7949B57C" w14:textId="0521EC5C" w:rsidR="00F755CA" w:rsidRPr="00A56DD5" w:rsidRDefault="00E14D3A" w:rsidP="00F755CA">
            <w:pPr>
              <w:suppressAutoHyphens/>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676</w:t>
            </w:r>
            <w:r w:rsidR="006674C6">
              <w:rPr>
                <w:rFonts w:ascii="Times New Roman" w:eastAsia="Calibri" w:hAnsi="Times New Roman" w:cs="Times New Roman"/>
                <w:sz w:val="20"/>
                <w:szCs w:val="20"/>
                <w:lang w:val="en-US"/>
              </w:rPr>
              <w:t>00</w:t>
            </w:r>
          </w:p>
        </w:tc>
      </w:tr>
      <w:tr w:rsidR="00F755CA" w:rsidRPr="00F755CA" w14:paraId="38D6F9A6" w14:textId="77777777" w:rsidTr="00E5573B">
        <w:tc>
          <w:tcPr>
            <w:tcW w:w="278" w:type="pct"/>
            <w:shd w:val="clear" w:color="auto" w:fill="auto"/>
          </w:tcPr>
          <w:p w14:paraId="576CB8B7"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5.</w:t>
            </w:r>
          </w:p>
        </w:tc>
        <w:tc>
          <w:tcPr>
            <w:tcW w:w="2639" w:type="pct"/>
            <w:shd w:val="clear" w:color="auto" w:fill="auto"/>
            <w:vAlign w:val="center"/>
          </w:tcPr>
          <w:p w14:paraId="00F72EBC"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xml:space="preserve">Количество выданных экземпляров библиотечного фонда, </w:t>
            </w:r>
            <w:r w:rsidRPr="00F755CA">
              <w:rPr>
                <w:rFonts w:ascii="Times New Roman" w:eastAsia="Calibri" w:hAnsi="Times New Roman" w:cs="Times New Roman"/>
                <w:sz w:val="20"/>
                <w:szCs w:val="20"/>
                <w:lang w:eastAsia="ar-SA"/>
              </w:rPr>
              <w:lastRenderedPageBreak/>
              <w:t>единиц</w:t>
            </w:r>
          </w:p>
        </w:tc>
        <w:tc>
          <w:tcPr>
            <w:tcW w:w="625" w:type="pct"/>
            <w:shd w:val="clear" w:color="auto" w:fill="auto"/>
          </w:tcPr>
          <w:p w14:paraId="25C88524"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lastRenderedPageBreak/>
              <w:t>8</w:t>
            </w:r>
            <w:r w:rsidR="00A56DD5">
              <w:rPr>
                <w:rFonts w:ascii="Times New Roman" w:eastAsia="Calibri" w:hAnsi="Times New Roman" w:cs="Times New Roman"/>
                <w:sz w:val="20"/>
                <w:szCs w:val="20"/>
              </w:rPr>
              <w:t>8333</w:t>
            </w:r>
          </w:p>
        </w:tc>
        <w:tc>
          <w:tcPr>
            <w:tcW w:w="485" w:type="pct"/>
            <w:shd w:val="clear" w:color="auto" w:fill="auto"/>
          </w:tcPr>
          <w:p w14:paraId="18A87B51" w14:textId="283A656C"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8</w:t>
            </w:r>
            <w:r w:rsidR="001660A4">
              <w:rPr>
                <w:rFonts w:ascii="Times New Roman" w:eastAsia="Calibri" w:hAnsi="Times New Roman" w:cs="Times New Roman"/>
                <w:sz w:val="20"/>
                <w:szCs w:val="20"/>
                <w:lang w:val="en-US"/>
              </w:rPr>
              <w:t>8425</w:t>
            </w:r>
          </w:p>
        </w:tc>
        <w:tc>
          <w:tcPr>
            <w:tcW w:w="486" w:type="pct"/>
            <w:shd w:val="clear" w:color="auto" w:fill="auto"/>
          </w:tcPr>
          <w:p w14:paraId="128F8B1D"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8</w:t>
            </w:r>
            <w:r w:rsidR="006674C6">
              <w:rPr>
                <w:rFonts w:ascii="Times New Roman" w:eastAsia="Calibri" w:hAnsi="Times New Roman" w:cs="Times New Roman"/>
                <w:sz w:val="20"/>
                <w:szCs w:val="20"/>
              </w:rPr>
              <w:t>6000</w:t>
            </w:r>
          </w:p>
        </w:tc>
        <w:tc>
          <w:tcPr>
            <w:tcW w:w="487" w:type="pct"/>
            <w:shd w:val="clear" w:color="auto" w:fill="auto"/>
          </w:tcPr>
          <w:p w14:paraId="27D8879A" w14:textId="77777777" w:rsidR="00F755CA" w:rsidRPr="00A56DD5" w:rsidRDefault="00F755CA" w:rsidP="00F755CA">
            <w:pPr>
              <w:suppressAutoHyphens/>
              <w:spacing w:after="0" w:line="240" w:lineRule="auto"/>
              <w:jc w:val="center"/>
              <w:rPr>
                <w:rFonts w:ascii="Times New Roman" w:eastAsia="Calibri" w:hAnsi="Times New Roman" w:cs="Times New Roman"/>
                <w:sz w:val="20"/>
                <w:szCs w:val="20"/>
                <w:lang w:val="en-US"/>
              </w:rPr>
            </w:pPr>
            <w:r w:rsidRPr="00F755CA">
              <w:rPr>
                <w:rFonts w:ascii="Times New Roman" w:eastAsia="Calibri" w:hAnsi="Times New Roman" w:cs="Times New Roman"/>
                <w:sz w:val="20"/>
                <w:szCs w:val="20"/>
              </w:rPr>
              <w:t>8</w:t>
            </w:r>
            <w:r w:rsidR="006674C6">
              <w:rPr>
                <w:rFonts w:ascii="Times New Roman" w:eastAsia="Calibri" w:hAnsi="Times New Roman" w:cs="Times New Roman"/>
                <w:sz w:val="20"/>
                <w:szCs w:val="20"/>
              </w:rPr>
              <w:t>6000</w:t>
            </w:r>
          </w:p>
        </w:tc>
      </w:tr>
      <w:tr w:rsidR="00F755CA" w:rsidRPr="00F755CA" w14:paraId="6ADCA000" w14:textId="77777777" w:rsidTr="00E5573B">
        <w:tc>
          <w:tcPr>
            <w:tcW w:w="278" w:type="pct"/>
            <w:shd w:val="clear" w:color="auto" w:fill="auto"/>
          </w:tcPr>
          <w:p w14:paraId="2A341735"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6.</w:t>
            </w:r>
          </w:p>
        </w:tc>
        <w:tc>
          <w:tcPr>
            <w:tcW w:w="2639" w:type="pct"/>
            <w:shd w:val="clear" w:color="auto" w:fill="auto"/>
            <w:vAlign w:val="center"/>
          </w:tcPr>
          <w:p w14:paraId="2B6B0966"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Количество посетителей музейных мероприятий, человек</w:t>
            </w:r>
          </w:p>
        </w:tc>
        <w:tc>
          <w:tcPr>
            <w:tcW w:w="625" w:type="pct"/>
            <w:shd w:val="clear" w:color="auto" w:fill="auto"/>
          </w:tcPr>
          <w:p w14:paraId="445449EC" w14:textId="77777777" w:rsidR="00F755CA" w:rsidRPr="00B47EB0" w:rsidRDefault="00F755CA" w:rsidP="00F755CA">
            <w:pPr>
              <w:suppressAutoHyphens/>
              <w:spacing w:after="0" w:line="240" w:lineRule="auto"/>
              <w:jc w:val="center"/>
              <w:rPr>
                <w:rFonts w:ascii="Times New Roman" w:eastAsia="Calibri" w:hAnsi="Times New Roman" w:cs="Times New Roman"/>
                <w:sz w:val="20"/>
                <w:szCs w:val="20"/>
                <w:lang w:val="en-US"/>
              </w:rPr>
            </w:pPr>
            <w:r w:rsidRPr="00F755CA">
              <w:rPr>
                <w:rFonts w:ascii="Times New Roman" w:eastAsia="Calibri" w:hAnsi="Times New Roman" w:cs="Times New Roman"/>
                <w:sz w:val="20"/>
                <w:szCs w:val="20"/>
              </w:rPr>
              <w:t>3</w:t>
            </w:r>
            <w:r w:rsidR="00B47EB0">
              <w:rPr>
                <w:rFonts w:ascii="Times New Roman" w:eastAsia="Calibri" w:hAnsi="Times New Roman" w:cs="Times New Roman"/>
                <w:sz w:val="20"/>
                <w:szCs w:val="20"/>
                <w:lang w:val="en-US"/>
              </w:rPr>
              <w:t>830</w:t>
            </w:r>
          </w:p>
        </w:tc>
        <w:tc>
          <w:tcPr>
            <w:tcW w:w="485" w:type="pct"/>
            <w:shd w:val="clear" w:color="auto" w:fill="auto"/>
          </w:tcPr>
          <w:p w14:paraId="70A4C197" w14:textId="10F01247" w:rsidR="00F755CA" w:rsidRPr="00A56DD5" w:rsidRDefault="00B47EB0" w:rsidP="00F755CA">
            <w:pPr>
              <w:suppressAutoHyphens/>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w:t>
            </w:r>
            <w:r w:rsidR="001660A4">
              <w:rPr>
                <w:rFonts w:ascii="Times New Roman" w:eastAsia="Calibri" w:hAnsi="Times New Roman" w:cs="Times New Roman"/>
                <w:sz w:val="20"/>
                <w:szCs w:val="20"/>
                <w:lang w:val="en-US"/>
              </w:rPr>
              <w:t>384</w:t>
            </w:r>
            <w:r w:rsidR="0061622C">
              <w:rPr>
                <w:rFonts w:ascii="Times New Roman" w:eastAsia="Calibri" w:hAnsi="Times New Roman" w:cs="Times New Roman"/>
                <w:sz w:val="20"/>
                <w:szCs w:val="20"/>
                <w:lang w:val="en-US"/>
              </w:rPr>
              <w:t xml:space="preserve"> </w:t>
            </w:r>
          </w:p>
        </w:tc>
        <w:tc>
          <w:tcPr>
            <w:tcW w:w="486" w:type="pct"/>
            <w:shd w:val="clear" w:color="auto" w:fill="auto"/>
          </w:tcPr>
          <w:p w14:paraId="7BA3BC68" w14:textId="3E0AFC9F" w:rsidR="00F755CA" w:rsidRPr="00F755CA" w:rsidRDefault="00B47EB0"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4</w:t>
            </w:r>
            <w:r w:rsidR="00E2279A">
              <w:rPr>
                <w:rFonts w:ascii="Times New Roman" w:eastAsia="Calibri" w:hAnsi="Times New Roman" w:cs="Times New Roman"/>
                <w:sz w:val="20"/>
                <w:szCs w:val="20"/>
              </w:rPr>
              <w:t>57</w:t>
            </w:r>
            <w:r w:rsidR="00F755CA" w:rsidRPr="00F755CA">
              <w:rPr>
                <w:rFonts w:ascii="Times New Roman" w:eastAsia="Calibri" w:hAnsi="Times New Roman" w:cs="Times New Roman"/>
                <w:sz w:val="20"/>
                <w:szCs w:val="20"/>
              </w:rPr>
              <w:t>0</w:t>
            </w:r>
          </w:p>
        </w:tc>
        <w:tc>
          <w:tcPr>
            <w:tcW w:w="487" w:type="pct"/>
            <w:shd w:val="clear" w:color="auto" w:fill="auto"/>
          </w:tcPr>
          <w:p w14:paraId="537FDA0A" w14:textId="59DDDA9D" w:rsidR="00F755CA" w:rsidRPr="00F755CA" w:rsidRDefault="00B47EB0"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4</w:t>
            </w:r>
            <w:r w:rsidR="00E2279A">
              <w:rPr>
                <w:rFonts w:ascii="Times New Roman" w:eastAsia="Calibri" w:hAnsi="Times New Roman" w:cs="Times New Roman"/>
                <w:sz w:val="20"/>
                <w:szCs w:val="20"/>
              </w:rPr>
              <w:t>57</w:t>
            </w:r>
            <w:r w:rsidR="00F755CA" w:rsidRPr="00F755CA">
              <w:rPr>
                <w:rFonts w:ascii="Times New Roman" w:eastAsia="Calibri" w:hAnsi="Times New Roman" w:cs="Times New Roman"/>
                <w:sz w:val="20"/>
                <w:szCs w:val="20"/>
              </w:rPr>
              <w:t>0</w:t>
            </w:r>
          </w:p>
        </w:tc>
      </w:tr>
      <w:tr w:rsidR="00F755CA" w:rsidRPr="00F755CA" w14:paraId="21590A44" w14:textId="77777777" w:rsidTr="00E5573B">
        <w:tc>
          <w:tcPr>
            <w:tcW w:w="278" w:type="pct"/>
            <w:shd w:val="clear" w:color="auto" w:fill="auto"/>
          </w:tcPr>
          <w:p w14:paraId="2CF30F32"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7.</w:t>
            </w:r>
          </w:p>
        </w:tc>
        <w:tc>
          <w:tcPr>
            <w:tcW w:w="2639" w:type="pct"/>
            <w:shd w:val="clear" w:color="auto" w:fill="auto"/>
            <w:vAlign w:val="center"/>
          </w:tcPr>
          <w:p w14:paraId="039AB9EC" w14:textId="77777777" w:rsidR="00F755CA" w:rsidRPr="00F755CA" w:rsidRDefault="00F755CA" w:rsidP="00F755CA">
            <w:pPr>
              <w:suppressAutoHyphens/>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Количество музейных экспозиций (выставленных музейных предметов), единиц</w:t>
            </w:r>
          </w:p>
        </w:tc>
        <w:tc>
          <w:tcPr>
            <w:tcW w:w="625" w:type="pct"/>
            <w:shd w:val="clear" w:color="auto" w:fill="auto"/>
          </w:tcPr>
          <w:p w14:paraId="61DB5485" w14:textId="77777777" w:rsidR="00F755CA" w:rsidRPr="00F755CA" w:rsidRDefault="0031362A"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7</w:t>
            </w:r>
            <w:r w:rsidR="00126B66">
              <w:rPr>
                <w:rFonts w:ascii="Times New Roman" w:eastAsia="Calibri" w:hAnsi="Times New Roman" w:cs="Times New Roman"/>
                <w:sz w:val="20"/>
                <w:szCs w:val="20"/>
                <w:lang w:val="en-US"/>
              </w:rPr>
              <w:t>6</w:t>
            </w:r>
            <w:r w:rsidR="00F755CA" w:rsidRPr="00F755CA">
              <w:rPr>
                <w:rFonts w:ascii="Times New Roman" w:eastAsia="Calibri" w:hAnsi="Times New Roman" w:cs="Times New Roman"/>
                <w:sz w:val="20"/>
                <w:szCs w:val="20"/>
              </w:rPr>
              <w:t>0</w:t>
            </w:r>
          </w:p>
        </w:tc>
        <w:tc>
          <w:tcPr>
            <w:tcW w:w="485" w:type="pct"/>
            <w:shd w:val="clear" w:color="auto" w:fill="auto"/>
          </w:tcPr>
          <w:p w14:paraId="36465E97" w14:textId="77777777" w:rsidR="00F755CA" w:rsidRPr="00F755CA" w:rsidRDefault="0031362A"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7</w:t>
            </w:r>
            <w:r w:rsidR="00126B66">
              <w:rPr>
                <w:rFonts w:ascii="Times New Roman" w:eastAsia="Calibri" w:hAnsi="Times New Roman" w:cs="Times New Roman"/>
                <w:sz w:val="20"/>
                <w:szCs w:val="20"/>
                <w:lang w:val="en-US"/>
              </w:rPr>
              <w:t>6</w:t>
            </w:r>
            <w:r w:rsidR="00F755CA" w:rsidRPr="00F755CA">
              <w:rPr>
                <w:rFonts w:ascii="Times New Roman" w:eastAsia="Calibri" w:hAnsi="Times New Roman" w:cs="Times New Roman"/>
                <w:sz w:val="20"/>
                <w:szCs w:val="20"/>
              </w:rPr>
              <w:t>0</w:t>
            </w:r>
          </w:p>
        </w:tc>
        <w:tc>
          <w:tcPr>
            <w:tcW w:w="486" w:type="pct"/>
            <w:shd w:val="clear" w:color="auto" w:fill="auto"/>
          </w:tcPr>
          <w:p w14:paraId="44A78C64" w14:textId="77777777" w:rsidR="00F755CA" w:rsidRPr="00F755CA" w:rsidRDefault="0031362A"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7</w:t>
            </w:r>
            <w:r w:rsidR="00126B66">
              <w:rPr>
                <w:rFonts w:ascii="Times New Roman" w:eastAsia="Calibri" w:hAnsi="Times New Roman" w:cs="Times New Roman"/>
                <w:sz w:val="20"/>
                <w:szCs w:val="20"/>
                <w:lang w:val="en-US"/>
              </w:rPr>
              <w:t>6</w:t>
            </w:r>
            <w:r w:rsidR="00F755CA" w:rsidRPr="00F755CA">
              <w:rPr>
                <w:rFonts w:ascii="Times New Roman" w:eastAsia="Calibri" w:hAnsi="Times New Roman" w:cs="Times New Roman"/>
                <w:sz w:val="20"/>
                <w:szCs w:val="20"/>
              </w:rPr>
              <w:t>0</w:t>
            </w:r>
          </w:p>
        </w:tc>
        <w:tc>
          <w:tcPr>
            <w:tcW w:w="487" w:type="pct"/>
            <w:shd w:val="clear" w:color="auto" w:fill="auto"/>
          </w:tcPr>
          <w:p w14:paraId="6AC1A162" w14:textId="77777777" w:rsidR="00F755CA" w:rsidRPr="00F755CA" w:rsidRDefault="0031362A" w:rsidP="00F755CA">
            <w:pPr>
              <w:suppressAutoHyphen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en-US"/>
              </w:rPr>
              <w:t>7</w:t>
            </w:r>
            <w:r w:rsidR="00126B66">
              <w:rPr>
                <w:rFonts w:ascii="Times New Roman" w:eastAsia="Calibri" w:hAnsi="Times New Roman" w:cs="Times New Roman"/>
                <w:sz w:val="20"/>
                <w:szCs w:val="20"/>
                <w:lang w:val="en-US"/>
              </w:rPr>
              <w:t>6</w:t>
            </w:r>
            <w:r w:rsidR="00F755CA" w:rsidRPr="00F755CA">
              <w:rPr>
                <w:rFonts w:ascii="Times New Roman" w:eastAsia="Calibri" w:hAnsi="Times New Roman" w:cs="Times New Roman"/>
                <w:sz w:val="20"/>
                <w:szCs w:val="20"/>
              </w:rPr>
              <w:t>0</w:t>
            </w:r>
          </w:p>
        </w:tc>
      </w:tr>
    </w:tbl>
    <w:p w14:paraId="6FEB8820" w14:textId="77777777" w:rsidR="00F755CA" w:rsidRPr="00426190" w:rsidRDefault="00F755CA" w:rsidP="00426190">
      <w:pPr>
        <w:pStyle w:val="a5"/>
        <w:numPr>
          <w:ilvl w:val="0"/>
          <w:numId w:val="12"/>
        </w:numPr>
        <w:suppressAutoHyphens/>
        <w:spacing w:after="0" w:line="240" w:lineRule="auto"/>
        <w:jc w:val="center"/>
        <w:rPr>
          <w:rFonts w:ascii="Times New Roman" w:eastAsia="Calibri" w:hAnsi="Times New Roman" w:cs="Times New Roman"/>
          <w:b/>
          <w:sz w:val="24"/>
          <w:szCs w:val="24"/>
          <w:lang w:eastAsia="ar-SA"/>
        </w:rPr>
      </w:pPr>
      <w:r w:rsidRPr="00426190">
        <w:rPr>
          <w:rFonts w:ascii="Times New Roman" w:eastAsia="Calibri" w:hAnsi="Times New Roman" w:cs="Times New Roman"/>
          <w:b/>
          <w:sz w:val="24"/>
          <w:szCs w:val="24"/>
          <w:lang w:eastAsia="ar-SA"/>
        </w:rPr>
        <w:t>Структура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341"/>
        <w:gridCol w:w="4231"/>
        <w:gridCol w:w="2003"/>
      </w:tblGrid>
      <w:tr w:rsidR="00F755CA" w:rsidRPr="00F755CA" w14:paraId="2C97C129" w14:textId="77777777" w:rsidTr="00E5573B">
        <w:trPr>
          <w:trHeight w:val="562"/>
        </w:trPr>
        <w:tc>
          <w:tcPr>
            <w:tcW w:w="277" w:type="pct"/>
            <w:tcBorders>
              <w:top w:val="single" w:sz="4" w:space="0" w:color="auto"/>
              <w:left w:val="single" w:sz="4" w:space="0" w:color="auto"/>
              <w:bottom w:val="single" w:sz="4" w:space="0" w:color="auto"/>
              <w:right w:val="single" w:sz="4" w:space="0" w:color="auto"/>
            </w:tcBorders>
            <w:hideMark/>
          </w:tcPr>
          <w:p w14:paraId="39D22105"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F755CA">
              <w:rPr>
                <w:rFonts w:ascii="Times New Roman" w:eastAsia="Calibri" w:hAnsi="Times New Roman" w:cs="Times New Roman"/>
                <w:lang w:eastAsia="ar-SA"/>
              </w:rPr>
              <w:t>№</w:t>
            </w:r>
            <w:r w:rsidRPr="00F755CA">
              <w:rPr>
                <w:rFonts w:ascii="Times New Roman" w:eastAsia="Calibri" w:hAnsi="Times New Roman" w:cs="Times New Roman"/>
                <w:lang w:eastAsia="ar-SA"/>
              </w:rPr>
              <w:br/>
              <w:t>п/п</w:t>
            </w:r>
          </w:p>
        </w:tc>
        <w:tc>
          <w:tcPr>
            <w:tcW w:w="1648" w:type="pct"/>
            <w:tcBorders>
              <w:top w:val="single" w:sz="4" w:space="0" w:color="auto"/>
              <w:left w:val="single" w:sz="4" w:space="0" w:color="auto"/>
              <w:bottom w:val="single" w:sz="4" w:space="0" w:color="auto"/>
              <w:right w:val="single" w:sz="4" w:space="0" w:color="auto"/>
            </w:tcBorders>
            <w:hideMark/>
          </w:tcPr>
          <w:p w14:paraId="4D499E26"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F755CA">
              <w:rPr>
                <w:rFonts w:ascii="Times New Roman" w:eastAsia="Calibri" w:hAnsi="Times New Roman" w:cs="Times New Roman"/>
                <w:lang w:eastAsia="ar-SA"/>
              </w:rPr>
              <w:t>Задача структурного элемента</w:t>
            </w:r>
          </w:p>
        </w:tc>
        <w:tc>
          <w:tcPr>
            <w:tcW w:w="2087" w:type="pct"/>
            <w:tcBorders>
              <w:top w:val="single" w:sz="4" w:space="0" w:color="auto"/>
              <w:left w:val="single" w:sz="4" w:space="0" w:color="auto"/>
              <w:bottom w:val="single" w:sz="4" w:space="0" w:color="auto"/>
              <w:right w:val="single" w:sz="4" w:space="0" w:color="auto"/>
            </w:tcBorders>
            <w:hideMark/>
          </w:tcPr>
          <w:p w14:paraId="1C44EFC6"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F755CA">
              <w:rPr>
                <w:rFonts w:ascii="Times New Roman" w:eastAsia="Calibri" w:hAnsi="Times New Roman" w:cs="Times New Roman"/>
                <w:lang w:eastAsia="ar-SA"/>
              </w:rPr>
              <w:t>Краткое описание ожидаемых эффектов от реализации задачи структурного элемента</w:t>
            </w:r>
          </w:p>
        </w:tc>
        <w:tc>
          <w:tcPr>
            <w:tcW w:w="989" w:type="pct"/>
            <w:tcBorders>
              <w:top w:val="single" w:sz="4" w:space="0" w:color="auto"/>
              <w:left w:val="single" w:sz="4" w:space="0" w:color="auto"/>
              <w:bottom w:val="single" w:sz="4" w:space="0" w:color="auto"/>
              <w:right w:val="single" w:sz="4" w:space="0" w:color="auto"/>
            </w:tcBorders>
            <w:hideMark/>
          </w:tcPr>
          <w:p w14:paraId="1BAF3BD9"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F755CA">
              <w:rPr>
                <w:rFonts w:ascii="Times New Roman" w:eastAsia="Calibri" w:hAnsi="Times New Roman" w:cs="Times New Roman"/>
                <w:lang w:eastAsia="ar-SA"/>
              </w:rPr>
              <w:t>Связь с показателями</w:t>
            </w:r>
          </w:p>
        </w:tc>
      </w:tr>
      <w:tr w:rsidR="00F755CA" w:rsidRPr="00F755CA" w14:paraId="5D2207DD" w14:textId="77777777" w:rsidTr="00E5573B">
        <w:trPr>
          <w:trHeight w:val="170"/>
        </w:trPr>
        <w:tc>
          <w:tcPr>
            <w:tcW w:w="277" w:type="pct"/>
            <w:tcBorders>
              <w:top w:val="single" w:sz="4" w:space="0" w:color="auto"/>
              <w:left w:val="single" w:sz="4" w:space="0" w:color="auto"/>
              <w:bottom w:val="single" w:sz="4" w:space="0" w:color="auto"/>
              <w:right w:val="single" w:sz="4" w:space="0" w:color="auto"/>
            </w:tcBorders>
            <w:vAlign w:val="center"/>
            <w:hideMark/>
          </w:tcPr>
          <w:p w14:paraId="54DA06C1"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1</w:t>
            </w:r>
          </w:p>
        </w:tc>
        <w:tc>
          <w:tcPr>
            <w:tcW w:w="1648" w:type="pct"/>
            <w:tcBorders>
              <w:top w:val="single" w:sz="4" w:space="0" w:color="auto"/>
              <w:left w:val="single" w:sz="4" w:space="0" w:color="auto"/>
              <w:bottom w:val="single" w:sz="4" w:space="0" w:color="auto"/>
              <w:right w:val="single" w:sz="4" w:space="0" w:color="auto"/>
            </w:tcBorders>
            <w:vAlign w:val="center"/>
            <w:hideMark/>
          </w:tcPr>
          <w:p w14:paraId="4B41F12E"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2</w:t>
            </w:r>
          </w:p>
        </w:tc>
        <w:tc>
          <w:tcPr>
            <w:tcW w:w="2087" w:type="pct"/>
            <w:tcBorders>
              <w:top w:val="single" w:sz="4" w:space="0" w:color="auto"/>
              <w:left w:val="single" w:sz="4" w:space="0" w:color="auto"/>
              <w:bottom w:val="single" w:sz="4" w:space="0" w:color="auto"/>
              <w:right w:val="single" w:sz="4" w:space="0" w:color="auto"/>
            </w:tcBorders>
            <w:vAlign w:val="center"/>
            <w:hideMark/>
          </w:tcPr>
          <w:p w14:paraId="3BCE4E19"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3</w:t>
            </w:r>
          </w:p>
        </w:tc>
        <w:tc>
          <w:tcPr>
            <w:tcW w:w="989" w:type="pct"/>
            <w:tcBorders>
              <w:top w:val="single" w:sz="4" w:space="0" w:color="auto"/>
              <w:left w:val="single" w:sz="4" w:space="0" w:color="auto"/>
              <w:bottom w:val="single" w:sz="4" w:space="0" w:color="auto"/>
              <w:right w:val="single" w:sz="4" w:space="0" w:color="auto"/>
            </w:tcBorders>
            <w:vAlign w:val="center"/>
            <w:hideMark/>
          </w:tcPr>
          <w:p w14:paraId="7496ED7F"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4</w:t>
            </w:r>
          </w:p>
        </w:tc>
      </w:tr>
      <w:tr w:rsidR="00F755CA" w:rsidRPr="00F755CA" w14:paraId="18AF8E37" w14:textId="77777777" w:rsidTr="00E5573B">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948452" w14:textId="77777777" w:rsidR="00F755CA" w:rsidRPr="00F755CA" w:rsidRDefault="00F755CA" w:rsidP="00F755CA">
            <w:pPr>
              <w:widowControl w:val="0"/>
              <w:suppressAutoHyphens/>
              <w:autoSpaceDE w:val="0"/>
              <w:autoSpaceDN w:val="0"/>
              <w:adjustRightInd w:val="0"/>
              <w:spacing w:after="0" w:line="240" w:lineRule="auto"/>
              <w:ind w:left="720"/>
              <w:rPr>
                <w:rFonts w:ascii="Times New Roman" w:eastAsia="Calibri" w:hAnsi="Times New Roman" w:cs="Times New Roman"/>
                <w:b/>
                <w:lang w:eastAsia="ar-SA"/>
              </w:rPr>
            </w:pPr>
            <w:bookmarkStart w:id="0" w:name="_Hlk103157150"/>
          </w:p>
          <w:p w14:paraId="45A5323A" w14:textId="77777777" w:rsidR="00F755CA" w:rsidRPr="00F755CA" w:rsidRDefault="00F755CA" w:rsidP="00F755CA">
            <w:pPr>
              <w:widowControl w:val="0"/>
              <w:numPr>
                <w:ilvl w:val="0"/>
                <w:numId w:val="14"/>
              </w:numPr>
              <w:suppressAutoHyphens/>
              <w:autoSpaceDE w:val="0"/>
              <w:autoSpaceDN w:val="0"/>
              <w:adjustRightInd w:val="0"/>
              <w:spacing w:after="0" w:line="240" w:lineRule="auto"/>
              <w:jc w:val="center"/>
              <w:rPr>
                <w:rFonts w:ascii="Times New Roman" w:eastAsia="Calibri" w:hAnsi="Times New Roman" w:cs="Times New Roman"/>
                <w:b/>
                <w:lang w:eastAsia="ar-SA"/>
              </w:rPr>
            </w:pPr>
            <w:r w:rsidRPr="00F755CA">
              <w:rPr>
                <w:rFonts w:ascii="Times New Roman" w:eastAsia="Calibri" w:hAnsi="Times New Roman" w:cs="Times New Roman"/>
                <w:b/>
                <w:lang w:eastAsia="ar-SA"/>
              </w:rPr>
              <w:t>Комплекс процессных мероприятий</w:t>
            </w:r>
          </w:p>
          <w:p w14:paraId="6D84BF66" w14:textId="77777777" w:rsidR="00F755CA" w:rsidRPr="00F755CA" w:rsidRDefault="00F755CA" w:rsidP="00F755CA">
            <w:pPr>
              <w:widowControl w:val="0"/>
              <w:suppressAutoHyphens/>
              <w:autoSpaceDE w:val="0"/>
              <w:autoSpaceDN w:val="0"/>
              <w:adjustRightInd w:val="0"/>
              <w:spacing w:after="0" w:line="240" w:lineRule="auto"/>
              <w:ind w:left="720"/>
              <w:jc w:val="center"/>
              <w:rPr>
                <w:rFonts w:ascii="Times New Roman" w:eastAsia="Calibri" w:hAnsi="Times New Roman" w:cs="Times New Roman"/>
                <w:spacing w:val="-2"/>
              </w:rPr>
            </w:pPr>
            <w:r w:rsidRPr="00F755CA">
              <w:rPr>
                <w:rFonts w:ascii="Times New Roman" w:eastAsia="Calibri" w:hAnsi="Times New Roman" w:cs="Times New Roman"/>
                <w:b/>
                <w:lang w:eastAsia="ar-SA"/>
              </w:rPr>
              <w:t>«</w:t>
            </w:r>
            <w:proofErr w:type="gramStart"/>
            <w:r w:rsidRPr="00F755CA">
              <w:rPr>
                <w:rFonts w:ascii="Times New Roman" w:eastAsia="Calibri" w:hAnsi="Times New Roman" w:cs="Times New Roman"/>
                <w:b/>
                <w:lang w:eastAsia="ar-SA"/>
              </w:rPr>
              <w:t>Развитие  образования</w:t>
            </w:r>
            <w:proofErr w:type="gramEnd"/>
            <w:r w:rsidRPr="00F755CA">
              <w:rPr>
                <w:rFonts w:ascii="Times New Roman" w:eastAsia="Calibri" w:hAnsi="Times New Roman" w:cs="Times New Roman"/>
                <w:b/>
                <w:lang w:eastAsia="ar-SA"/>
              </w:rPr>
              <w:t xml:space="preserve"> в сфере культуры»</w:t>
            </w:r>
          </w:p>
        </w:tc>
      </w:tr>
      <w:tr w:rsidR="00F755CA" w:rsidRPr="00F755CA" w14:paraId="7CE76847" w14:textId="77777777" w:rsidTr="00E5573B">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1EF85A9" w14:textId="56229ADC"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bCs/>
                <w:spacing w:val="-2"/>
                <w:sz w:val="20"/>
                <w:szCs w:val="20"/>
              </w:rPr>
            </w:pPr>
            <w:r w:rsidRPr="00F755CA">
              <w:rPr>
                <w:rFonts w:ascii="Times New Roman" w:eastAsia="Calibri" w:hAnsi="Times New Roman" w:cs="Times New Roman"/>
                <w:bCs/>
                <w:sz w:val="20"/>
                <w:szCs w:val="20"/>
                <w:lang w:eastAsia="ar-SA"/>
              </w:rPr>
              <w:t xml:space="preserve">Ответственный за выполнение комплекса процессных мероприятий - директор </w:t>
            </w:r>
            <w:r w:rsidRPr="00F755CA">
              <w:rPr>
                <w:rFonts w:ascii="Times New Roman" w:eastAsia="Arial Unicode MS" w:hAnsi="Times New Roman" w:cs="Times New Roman"/>
                <w:bCs/>
                <w:sz w:val="20"/>
                <w:szCs w:val="20"/>
                <w:lang w:eastAsia="ar-SA"/>
              </w:rPr>
              <w:t xml:space="preserve">муниципального бюджетного учреждения дополнительного образования «Детская музыкальная школа» муниципального </w:t>
            </w:r>
            <w:proofErr w:type="gramStart"/>
            <w:r w:rsidRPr="00F755CA">
              <w:rPr>
                <w:rFonts w:ascii="Times New Roman" w:eastAsia="Arial Unicode MS" w:hAnsi="Times New Roman" w:cs="Times New Roman"/>
                <w:bCs/>
                <w:sz w:val="20"/>
                <w:szCs w:val="20"/>
                <w:lang w:eastAsia="ar-SA"/>
              </w:rPr>
              <w:t>образования  «</w:t>
            </w:r>
            <w:proofErr w:type="gramEnd"/>
            <w:r w:rsidRPr="00F755CA">
              <w:rPr>
                <w:rFonts w:ascii="Times New Roman" w:eastAsia="Arial Unicode MS" w:hAnsi="Times New Roman" w:cs="Times New Roman"/>
                <w:bCs/>
                <w:sz w:val="20"/>
                <w:szCs w:val="20"/>
                <w:lang w:eastAsia="ar-SA"/>
              </w:rPr>
              <w:t xml:space="preserve">Глинковский район» Смоленской области </w:t>
            </w:r>
            <w:r w:rsidR="00E7267D">
              <w:rPr>
                <w:rFonts w:ascii="Times New Roman" w:eastAsia="Arial Unicode MS" w:hAnsi="Times New Roman" w:cs="Times New Roman"/>
                <w:bCs/>
                <w:sz w:val="20"/>
                <w:szCs w:val="20"/>
                <w:lang w:eastAsia="ar-SA"/>
              </w:rPr>
              <w:t>Глинкина Екатерина Валерьевна</w:t>
            </w:r>
          </w:p>
        </w:tc>
      </w:tr>
      <w:bookmarkEnd w:id="0"/>
      <w:tr w:rsidR="00F755CA" w:rsidRPr="00F755CA" w14:paraId="2F699F2B" w14:textId="77777777" w:rsidTr="00E5573B">
        <w:trPr>
          <w:trHeight w:val="170"/>
        </w:trPr>
        <w:tc>
          <w:tcPr>
            <w:tcW w:w="277" w:type="pct"/>
            <w:tcBorders>
              <w:top w:val="single" w:sz="4" w:space="0" w:color="auto"/>
              <w:left w:val="single" w:sz="4" w:space="0" w:color="auto"/>
              <w:bottom w:val="single" w:sz="4" w:space="0" w:color="auto"/>
              <w:right w:val="single" w:sz="4" w:space="0" w:color="auto"/>
            </w:tcBorders>
            <w:vAlign w:val="center"/>
            <w:hideMark/>
          </w:tcPr>
          <w:p w14:paraId="54985B5C"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F755CA">
              <w:rPr>
                <w:rFonts w:ascii="Times New Roman" w:eastAsia="Calibri" w:hAnsi="Times New Roman" w:cs="Times New Roman"/>
                <w:lang w:eastAsia="ar-SA"/>
              </w:rPr>
              <w:t>1.1.</w:t>
            </w:r>
          </w:p>
        </w:tc>
        <w:tc>
          <w:tcPr>
            <w:tcW w:w="1648" w:type="pct"/>
            <w:tcBorders>
              <w:top w:val="single" w:sz="4" w:space="0" w:color="auto"/>
              <w:left w:val="single" w:sz="4" w:space="0" w:color="auto"/>
              <w:bottom w:val="single" w:sz="4" w:space="0" w:color="auto"/>
              <w:right w:val="single" w:sz="4" w:space="0" w:color="auto"/>
            </w:tcBorders>
            <w:hideMark/>
          </w:tcPr>
          <w:p w14:paraId="73F5C417" w14:textId="77777777" w:rsidR="00F755CA" w:rsidRPr="00F755CA" w:rsidRDefault="00F755CA" w:rsidP="00F755CA">
            <w:pPr>
              <w:widowControl w:val="0"/>
              <w:suppressAutoHyphens/>
              <w:autoSpaceDE w:val="0"/>
              <w:autoSpaceDN w:val="0"/>
              <w:adjustRightInd w:val="0"/>
              <w:spacing w:after="0" w:line="240" w:lineRule="auto"/>
              <w:ind w:firstLine="14"/>
              <w:jc w:val="both"/>
              <w:rPr>
                <w:rFonts w:ascii="Times New Roman" w:eastAsia="Calibri" w:hAnsi="Times New Roman" w:cs="Calibri"/>
                <w:sz w:val="20"/>
                <w:szCs w:val="20"/>
                <w:lang w:eastAsia="ar-SA"/>
              </w:rPr>
            </w:pPr>
            <w:r w:rsidRPr="00F755CA">
              <w:rPr>
                <w:rFonts w:ascii="Times New Roman" w:eastAsia="Calibri" w:hAnsi="Times New Roman" w:cs="Times New Roman"/>
                <w:sz w:val="20"/>
                <w:szCs w:val="20"/>
                <w:lang w:eastAsia="ar-SA"/>
              </w:rPr>
              <w:t>Создание благоприятных условий для комплексного развития и жизнедеятельности детей</w:t>
            </w:r>
          </w:p>
        </w:tc>
        <w:tc>
          <w:tcPr>
            <w:tcW w:w="2087" w:type="pct"/>
            <w:tcBorders>
              <w:top w:val="single" w:sz="4" w:space="0" w:color="auto"/>
              <w:left w:val="single" w:sz="4" w:space="0" w:color="auto"/>
              <w:bottom w:val="single" w:sz="4" w:space="0" w:color="auto"/>
              <w:right w:val="single" w:sz="4" w:space="0" w:color="auto"/>
            </w:tcBorders>
            <w:hideMark/>
          </w:tcPr>
          <w:p w14:paraId="3670A73C" w14:textId="77777777" w:rsidR="00F755CA" w:rsidRPr="00F755CA" w:rsidRDefault="00F755CA" w:rsidP="00F755CA">
            <w:pPr>
              <w:widowControl w:val="0"/>
              <w:suppressAutoHyphens/>
              <w:autoSpaceDE w:val="0"/>
              <w:spacing w:after="0" w:line="240" w:lineRule="auto"/>
              <w:ind w:hanging="7"/>
              <w:jc w:val="both"/>
              <w:rPr>
                <w:rFonts w:ascii="Times New Roman" w:eastAsia="Arial" w:hAnsi="Times New Roman" w:cs="Times New Roman"/>
                <w:bCs/>
                <w:kern w:val="1"/>
                <w:sz w:val="20"/>
                <w:szCs w:val="20"/>
                <w:lang w:eastAsia="ar-SA"/>
              </w:rPr>
            </w:pPr>
            <w:r w:rsidRPr="00F755CA">
              <w:rPr>
                <w:rFonts w:ascii="Times New Roman" w:eastAsia="Arial" w:hAnsi="Times New Roman" w:cs="Arial"/>
                <w:color w:val="000000"/>
                <w:kern w:val="1"/>
                <w:sz w:val="20"/>
                <w:szCs w:val="20"/>
                <w:shd w:val="clear" w:color="auto" w:fill="FFFFFF"/>
                <w:lang w:eastAsia="ar-SA"/>
              </w:rPr>
              <w:t>Формирование гармонично развитого общества</w:t>
            </w:r>
          </w:p>
        </w:tc>
        <w:tc>
          <w:tcPr>
            <w:tcW w:w="989" w:type="pct"/>
            <w:tcBorders>
              <w:top w:val="single" w:sz="4" w:space="0" w:color="auto"/>
              <w:left w:val="single" w:sz="4" w:space="0" w:color="auto"/>
              <w:bottom w:val="single" w:sz="4" w:space="0" w:color="auto"/>
              <w:right w:val="single" w:sz="4" w:space="0" w:color="auto"/>
            </w:tcBorders>
            <w:hideMark/>
          </w:tcPr>
          <w:p w14:paraId="1ACC6C76"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spacing w:val="-2"/>
                <w:sz w:val="20"/>
                <w:szCs w:val="20"/>
              </w:rPr>
            </w:pPr>
            <w:r w:rsidRPr="00F755CA">
              <w:rPr>
                <w:rFonts w:ascii="Times New Roman" w:eastAsia="Calibri" w:hAnsi="Times New Roman" w:cs="Times New Roman"/>
                <w:spacing w:val="-2"/>
                <w:sz w:val="20"/>
                <w:szCs w:val="20"/>
              </w:rPr>
              <w:t xml:space="preserve">Количество </w:t>
            </w:r>
            <w:proofErr w:type="gramStart"/>
            <w:r w:rsidRPr="00F755CA">
              <w:rPr>
                <w:rFonts w:ascii="Times New Roman" w:eastAsia="Calibri" w:hAnsi="Times New Roman" w:cs="Times New Roman"/>
                <w:spacing w:val="-2"/>
                <w:sz w:val="20"/>
                <w:szCs w:val="20"/>
              </w:rPr>
              <w:t>обучающихся  в</w:t>
            </w:r>
            <w:proofErr w:type="gramEnd"/>
            <w:r w:rsidRPr="00F755CA">
              <w:rPr>
                <w:rFonts w:ascii="Times New Roman" w:eastAsia="Calibri" w:hAnsi="Times New Roman" w:cs="Times New Roman"/>
                <w:spacing w:val="-2"/>
                <w:sz w:val="20"/>
                <w:szCs w:val="20"/>
              </w:rPr>
              <w:t xml:space="preserve"> ДМШ</w:t>
            </w:r>
          </w:p>
        </w:tc>
      </w:tr>
      <w:tr w:rsidR="00F755CA" w:rsidRPr="00F755CA" w14:paraId="542D549A" w14:textId="77777777" w:rsidTr="00E5573B">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20C0639" w14:textId="77777777" w:rsidR="00F755CA" w:rsidRPr="00F755CA" w:rsidRDefault="00F755CA" w:rsidP="00F755CA">
            <w:pPr>
              <w:widowControl w:val="0"/>
              <w:suppressAutoHyphens/>
              <w:autoSpaceDE w:val="0"/>
              <w:autoSpaceDN w:val="0"/>
              <w:adjustRightInd w:val="0"/>
              <w:spacing w:after="0" w:line="240" w:lineRule="auto"/>
              <w:ind w:left="720"/>
              <w:rPr>
                <w:rFonts w:ascii="Times New Roman" w:eastAsia="Calibri" w:hAnsi="Times New Roman" w:cs="Times New Roman"/>
                <w:b/>
                <w:lang w:eastAsia="ar-SA"/>
              </w:rPr>
            </w:pPr>
          </w:p>
          <w:p w14:paraId="225764C4" w14:textId="77777777" w:rsidR="00F755CA" w:rsidRPr="00F755CA" w:rsidRDefault="00F755CA" w:rsidP="00F755CA">
            <w:pPr>
              <w:widowControl w:val="0"/>
              <w:numPr>
                <w:ilvl w:val="0"/>
                <w:numId w:val="14"/>
              </w:numPr>
              <w:suppressAutoHyphens/>
              <w:autoSpaceDE w:val="0"/>
              <w:autoSpaceDN w:val="0"/>
              <w:adjustRightInd w:val="0"/>
              <w:spacing w:after="0" w:line="240" w:lineRule="auto"/>
              <w:jc w:val="center"/>
              <w:rPr>
                <w:rFonts w:ascii="Times New Roman" w:eastAsia="Calibri" w:hAnsi="Times New Roman" w:cs="Times New Roman"/>
                <w:b/>
                <w:lang w:eastAsia="ar-SA"/>
              </w:rPr>
            </w:pPr>
            <w:r w:rsidRPr="00F755CA">
              <w:rPr>
                <w:rFonts w:ascii="Times New Roman" w:eastAsia="Calibri" w:hAnsi="Times New Roman" w:cs="Times New Roman"/>
                <w:b/>
                <w:lang w:eastAsia="ar-SA"/>
              </w:rPr>
              <w:t xml:space="preserve">Комплекс процессных мероприятий «Развитие сети муниципальных </w:t>
            </w:r>
          </w:p>
          <w:p w14:paraId="0DC1858E" w14:textId="77777777" w:rsidR="00F755CA" w:rsidRPr="00F755CA" w:rsidRDefault="00F755CA" w:rsidP="00F755CA">
            <w:pPr>
              <w:widowControl w:val="0"/>
              <w:suppressAutoHyphens/>
              <w:autoSpaceDE w:val="0"/>
              <w:autoSpaceDN w:val="0"/>
              <w:adjustRightInd w:val="0"/>
              <w:spacing w:after="0" w:line="240" w:lineRule="auto"/>
              <w:ind w:left="720"/>
              <w:rPr>
                <w:rFonts w:ascii="Times New Roman" w:eastAsia="Calibri" w:hAnsi="Times New Roman" w:cs="Times New Roman"/>
                <w:lang w:eastAsia="ar-SA"/>
              </w:rPr>
            </w:pPr>
            <w:r w:rsidRPr="00F755CA">
              <w:rPr>
                <w:rFonts w:ascii="Times New Roman" w:eastAsia="Calibri" w:hAnsi="Times New Roman" w:cs="Times New Roman"/>
                <w:b/>
                <w:lang w:eastAsia="ar-SA"/>
              </w:rPr>
              <w:t xml:space="preserve">                                        культурно-досуговых учреждений»</w:t>
            </w:r>
          </w:p>
        </w:tc>
      </w:tr>
      <w:tr w:rsidR="00F755CA" w:rsidRPr="00F755CA" w14:paraId="09D83CFA" w14:textId="77777777" w:rsidTr="00E5573B">
        <w:trPr>
          <w:trHeight w:val="1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A1384BD"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bCs/>
                <w:lang w:eastAsia="ar-SA"/>
              </w:rPr>
            </w:pPr>
            <w:r w:rsidRPr="00F755CA">
              <w:rPr>
                <w:rFonts w:ascii="Times New Roman" w:eastAsia="Calibri" w:hAnsi="Times New Roman" w:cs="Times New Roman"/>
                <w:bCs/>
                <w:sz w:val="20"/>
                <w:szCs w:val="20"/>
                <w:lang w:eastAsia="ar-SA"/>
              </w:rPr>
              <w:t>Ответственный за выполнение комплекса процессных мероприятий - директор муниципального бюджетного учреждения культуры «Глинковский районный культурно-просветительный центр»</w:t>
            </w:r>
            <w:r w:rsidRPr="00F755CA">
              <w:rPr>
                <w:rFonts w:ascii="Times New Roman" w:eastAsia="Arial Unicode MS" w:hAnsi="Times New Roman" w:cs="Times New Roman"/>
                <w:bCs/>
                <w:sz w:val="20"/>
                <w:szCs w:val="20"/>
                <w:lang w:eastAsia="ar-SA"/>
              </w:rPr>
              <w:t xml:space="preserve"> муниципального </w:t>
            </w:r>
            <w:proofErr w:type="gramStart"/>
            <w:r w:rsidRPr="00F755CA">
              <w:rPr>
                <w:rFonts w:ascii="Times New Roman" w:eastAsia="Arial Unicode MS" w:hAnsi="Times New Roman" w:cs="Times New Roman"/>
                <w:bCs/>
                <w:sz w:val="20"/>
                <w:szCs w:val="20"/>
                <w:lang w:eastAsia="ar-SA"/>
              </w:rPr>
              <w:t>образования  «</w:t>
            </w:r>
            <w:proofErr w:type="gramEnd"/>
            <w:r w:rsidRPr="00F755CA">
              <w:rPr>
                <w:rFonts w:ascii="Times New Roman" w:eastAsia="Arial Unicode MS" w:hAnsi="Times New Roman" w:cs="Times New Roman"/>
                <w:bCs/>
                <w:sz w:val="20"/>
                <w:szCs w:val="20"/>
                <w:lang w:eastAsia="ar-SA"/>
              </w:rPr>
              <w:t>Глинковский район» Смоленской области</w:t>
            </w:r>
            <w:r w:rsidR="005D00B7">
              <w:rPr>
                <w:rFonts w:ascii="Times New Roman" w:eastAsia="Arial Unicode MS" w:hAnsi="Times New Roman" w:cs="Times New Roman"/>
                <w:bCs/>
                <w:sz w:val="20"/>
                <w:szCs w:val="20"/>
                <w:lang w:eastAsia="ar-SA"/>
              </w:rPr>
              <w:t xml:space="preserve"> имени А.А. Шаховского</w:t>
            </w:r>
            <w:r w:rsidRPr="00F755CA">
              <w:rPr>
                <w:rFonts w:ascii="Times New Roman" w:eastAsia="Arial Unicode MS" w:hAnsi="Times New Roman" w:cs="Times New Roman"/>
                <w:bCs/>
                <w:sz w:val="20"/>
                <w:szCs w:val="20"/>
                <w:lang w:eastAsia="ar-SA"/>
              </w:rPr>
              <w:t xml:space="preserve"> Кирилина Елена Юрьев</w:t>
            </w:r>
            <w:r w:rsidRPr="00F755CA">
              <w:rPr>
                <w:rFonts w:ascii="Times New Roman" w:eastAsia="Arial Unicode MS" w:hAnsi="Times New Roman" w:cs="Times New Roman"/>
                <w:bCs/>
                <w:lang w:eastAsia="ar-SA"/>
              </w:rPr>
              <w:t>на</w:t>
            </w:r>
          </w:p>
        </w:tc>
      </w:tr>
      <w:tr w:rsidR="00F755CA" w:rsidRPr="00F755CA" w14:paraId="411B5BF4" w14:textId="77777777" w:rsidTr="00E5573B">
        <w:trPr>
          <w:trHeight w:val="170"/>
        </w:trPr>
        <w:tc>
          <w:tcPr>
            <w:tcW w:w="277" w:type="pct"/>
            <w:tcBorders>
              <w:top w:val="single" w:sz="4" w:space="0" w:color="auto"/>
              <w:left w:val="single" w:sz="4" w:space="0" w:color="auto"/>
              <w:bottom w:val="single" w:sz="4" w:space="0" w:color="auto"/>
              <w:right w:val="single" w:sz="4" w:space="0" w:color="auto"/>
            </w:tcBorders>
            <w:vAlign w:val="center"/>
            <w:hideMark/>
          </w:tcPr>
          <w:p w14:paraId="47A7EF07"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F755CA">
              <w:rPr>
                <w:rFonts w:ascii="Times New Roman" w:eastAsia="Calibri" w:hAnsi="Times New Roman" w:cs="Times New Roman"/>
                <w:lang w:eastAsia="ar-SA"/>
              </w:rPr>
              <w:t>2.1.</w:t>
            </w:r>
          </w:p>
        </w:tc>
        <w:tc>
          <w:tcPr>
            <w:tcW w:w="1648" w:type="pct"/>
            <w:tcBorders>
              <w:top w:val="single" w:sz="4" w:space="0" w:color="auto"/>
              <w:left w:val="single" w:sz="4" w:space="0" w:color="auto"/>
              <w:bottom w:val="single" w:sz="4" w:space="0" w:color="auto"/>
              <w:right w:val="single" w:sz="4" w:space="0" w:color="auto"/>
            </w:tcBorders>
            <w:hideMark/>
          </w:tcPr>
          <w:p w14:paraId="1089BFD4" w14:textId="77777777" w:rsidR="00F755CA" w:rsidRPr="00F755CA" w:rsidRDefault="00F755CA" w:rsidP="00F755CA">
            <w:pPr>
              <w:widowControl w:val="0"/>
              <w:suppressAutoHyphens/>
              <w:autoSpaceDE w:val="0"/>
              <w:spacing w:after="0" w:line="240" w:lineRule="auto"/>
              <w:jc w:val="both"/>
              <w:rPr>
                <w:rFonts w:ascii="Times New Roman" w:eastAsia="Times New Roman" w:hAnsi="Times New Roman" w:cs="Times New Roman"/>
                <w:kern w:val="1"/>
                <w:sz w:val="20"/>
                <w:szCs w:val="20"/>
                <w:lang w:eastAsia="ru-RU"/>
              </w:rPr>
            </w:pPr>
            <w:r w:rsidRPr="00F755CA">
              <w:rPr>
                <w:rFonts w:ascii="Times New Roman" w:eastAsia="Times New Roman" w:hAnsi="Times New Roman" w:cs="Times New Roman"/>
                <w:kern w:val="1"/>
                <w:sz w:val="20"/>
                <w:szCs w:val="20"/>
                <w:lang w:eastAsia="ru-RU"/>
              </w:rPr>
              <w:t xml:space="preserve">Усовершенствование форм культурного обслуживания населения, </w:t>
            </w:r>
            <w:proofErr w:type="gramStart"/>
            <w:r w:rsidRPr="00F755CA">
              <w:rPr>
                <w:rFonts w:ascii="Times New Roman" w:eastAsia="Times New Roman" w:hAnsi="Times New Roman" w:cs="Times New Roman"/>
                <w:kern w:val="1"/>
                <w:sz w:val="20"/>
                <w:szCs w:val="20"/>
                <w:lang w:eastAsia="ru-RU"/>
              </w:rPr>
              <w:t>реализация  потребностей</w:t>
            </w:r>
            <w:proofErr w:type="gramEnd"/>
            <w:r w:rsidRPr="00F755CA">
              <w:rPr>
                <w:rFonts w:ascii="Times New Roman" w:eastAsia="Times New Roman" w:hAnsi="Times New Roman" w:cs="Times New Roman"/>
                <w:kern w:val="1"/>
                <w:sz w:val="20"/>
                <w:szCs w:val="20"/>
                <w:lang w:eastAsia="ru-RU"/>
              </w:rPr>
              <w:t xml:space="preserve"> граждан в получении услуг сферы культуры</w:t>
            </w:r>
          </w:p>
        </w:tc>
        <w:tc>
          <w:tcPr>
            <w:tcW w:w="2087" w:type="pct"/>
            <w:tcBorders>
              <w:top w:val="single" w:sz="4" w:space="0" w:color="auto"/>
              <w:left w:val="single" w:sz="4" w:space="0" w:color="auto"/>
              <w:bottom w:val="single" w:sz="4" w:space="0" w:color="auto"/>
              <w:right w:val="single" w:sz="4" w:space="0" w:color="auto"/>
            </w:tcBorders>
            <w:hideMark/>
          </w:tcPr>
          <w:p w14:paraId="0F90EB28"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Calibri"/>
                <w:sz w:val="20"/>
                <w:szCs w:val="20"/>
                <w:lang w:eastAsia="ar-SA"/>
              </w:rPr>
            </w:pPr>
            <w:r w:rsidRPr="00F755CA">
              <w:rPr>
                <w:rFonts w:ascii="Times New Roman" w:eastAsia="Calibri" w:hAnsi="Times New Roman" w:cs="Calibri"/>
                <w:sz w:val="20"/>
                <w:szCs w:val="20"/>
                <w:lang w:eastAsia="ar-SA"/>
              </w:rPr>
              <w:t>Продвижение в культурном пространстве нравственных ценностей и образцов, способствующих культурному и гражданскому воспитанию личности, популяризация лучших образцов народного творчества в сфере духовной и материальной культуры</w:t>
            </w:r>
          </w:p>
        </w:tc>
        <w:tc>
          <w:tcPr>
            <w:tcW w:w="989" w:type="pct"/>
            <w:tcBorders>
              <w:top w:val="single" w:sz="4" w:space="0" w:color="auto"/>
              <w:left w:val="single" w:sz="4" w:space="0" w:color="auto"/>
              <w:bottom w:val="single" w:sz="4" w:space="0" w:color="auto"/>
              <w:right w:val="single" w:sz="4" w:space="0" w:color="auto"/>
            </w:tcBorders>
            <w:hideMark/>
          </w:tcPr>
          <w:p w14:paraId="459A076B"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spacing w:val="-2"/>
                <w:sz w:val="20"/>
                <w:szCs w:val="20"/>
              </w:rPr>
            </w:pPr>
            <w:r w:rsidRPr="00F755CA">
              <w:rPr>
                <w:rFonts w:ascii="Times New Roman" w:eastAsia="Calibri" w:hAnsi="Times New Roman" w:cs="Times New Roman"/>
                <w:sz w:val="20"/>
                <w:szCs w:val="20"/>
                <w:lang w:eastAsia="ar-SA"/>
              </w:rPr>
              <w:t>Количество культурно-массовых мероприятий</w:t>
            </w:r>
          </w:p>
        </w:tc>
      </w:tr>
      <w:tr w:rsidR="00F755CA" w:rsidRPr="00F755CA" w14:paraId="095A3DD3" w14:textId="77777777" w:rsidTr="00E5573B">
        <w:trPr>
          <w:trHeight w:val="170"/>
        </w:trPr>
        <w:tc>
          <w:tcPr>
            <w:tcW w:w="277" w:type="pct"/>
            <w:tcBorders>
              <w:top w:val="single" w:sz="4" w:space="0" w:color="auto"/>
              <w:left w:val="single" w:sz="4" w:space="0" w:color="auto"/>
              <w:bottom w:val="single" w:sz="4" w:space="0" w:color="auto"/>
              <w:right w:val="single" w:sz="4" w:space="0" w:color="auto"/>
            </w:tcBorders>
            <w:vAlign w:val="center"/>
            <w:hideMark/>
          </w:tcPr>
          <w:p w14:paraId="51A36F70"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F755CA">
              <w:rPr>
                <w:rFonts w:ascii="Times New Roman" w:eastAsia="Calibri" w:hAnsi="Times New Roman" w:cs="Times New Roman"/>
                <w:lang w:eastAsia="ar-SA"/>
              </w:rPr>
              <w:t>2.2.</w:t>
            </w:r>
          </w:p>
        </w:tc>
        <w:tc>
          <w:tcPr>
            <w:tcW w:w="1648" w:type="pct"/>
            <w:tcBorders>
              <w:top w:val="single" w:sz="4" w:space="0" w:color="auto"/>
              <w:left w:val="single" w:sz="4" w:space="0" w:color="auto"/>
              <w:bottom w:val="single" w:sz="4" w:space="0" w:color="auto"/>
              <w:right w:val="single" w:sz="4" w:space="0" w:color="auto"/>
            </w:tcBorders>
            <w:hideMark/>
          </w:tcPr>
          <w:p w14:paraId="05F706B0" w14:textId="77777777" w:rsidR="00F755CA" w:rsidRPr="00F755CA" w:rsidRDefault="00F755CA" w:rsidP="00F755CA">
            <w:pPr>
              <w:widowControl w:val="0"/>
              <w:suppressAutoHyphens/>
              <w:autoSpaceDE w:val="0"/>
              <w:spacing w:after="0" w:line="240" w:lineRule="auto"/>
              <w:ind w:firstLine="14"/>
              <w:jc w:val="both"/>
              <w:rPr>
                <w:rFonts w:ascii="Times New Roman" w:eastAsia="Times New Roman" w:hAnsi="Times New Roman" w:cs="Times New Roman"/>
                <w:kern w:val="1"/>
                <w:sz w:val="20"/>
                <w:szCs w:val="20"/>
                <w:lang w:eastAsia="ru-RU"/>
              </w:rPr>
            </w:pPr>
            <w:r w:rsidRPr="00F755CA">
              <w:rPr>
                <w:rFonts w:ascii="Times New Roman" w:eastAsia="Times New Roman" w:hAnsi="Times New Roman" w:cs="Times New Roman"/>
                <w:kern w:val="1"/>
                <w:sz w:val="20"/>
                <w:szCs w:val="20"/>
                <w:lang w:eastAsia="ru-RU"/>
              </w:rPr>
              <w:t xml:space="preserve">Создание условий </w:t>
            </w:r>
            <w:proofErr w:type="gramStart"/>
            <w:r w:rsidRPr="00F755CA">
              <w:rPr>
                <w:rFonts w:ascii="Times New Roman" w:eastAsia="Times New Roman" w:hAnsi="Times New Roman" w:cs="Times New Roman"/>
                <w:kern w:val="1"/>
                <w:sz w:val="20"/>
                <w:szCs w:val="20"/>
                <w:lang w:eastAsia="ru-RU"/>
              </w:rPr>
              <w:t>для  приобщения</w:t>
            </w:r>
            <w:proofErr w:type="gramEnd"/>
            <w:r w:rsidRPr="00F755CA">
              <w:rPr>
                <w:rFonts w:ascii="Times New Roman" w:eastAsia="Times New Roman" w:hAnsi="Times New Roman" w:cs="Times New Roman"/>
                <w:kern w:val="1"/>
                <w:sz w:val="20"/>
                <w:szCs w:val="20"/>
                <w:lang w:eastAsia="ru-RU"/>
              </w:rPr>
              <w:t xml:space="preserve"> населения к творчеству и культурному развитию, занятию самообразованием, любительским искусством, ремеслами</w:t>
            </w:r>
          </w:p>
        </w:tc>
        <w:tc>
          <w:tcPr>
            <w:tcW w:w="2087" w:type="pct"/>
            <w:tcBorders>
              <w:top w:val="single" w:sz="4" w:space="0" w:color="auto"/>
              <w:left w:val="single" w:sz="4" w:space="0" w:color="auto"/>
              <w:bottom w:val="single" w:sz="4" w:space="0" w:color="auto"/>
              <w:right w:val="single" w:sz="4" w:space="0" w:color="auto"/>
            </w:tcBorders>
            <w:hideMark/>
          </w:tcPr>
          <w:p w14:paraId="70C85019"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Calibri"/>
                <w:sz w:val="20"/>
                <w:szCs w:val="20"/>
                <w:lang w:eastAsia="ar-SA"/>
              </w:rPr>
            </w:pPr>
            <w:r w:rsidRPr="00F755CA">
              <w:rPr>
                <w:rFonts w:ascii="Times New Roman" w:eastAsia="Calibri" w:hAnsi="Times New Roman" w:cs="Calibri"/>
                <w:sz w:val="20"/>
                <w:szCs w:val="20"/>
                <w:lang w:eastAsia="ar-SA"/>
              </w:rPr>
              <w:t>Повышение доступности и качества, предоставляемых услуг, расширение спектра услуг в сфере традиционной народной культуры, народного творчества, социально-культурной деятельности</w:t>
            </w:r>
          </w:p>
        </w:tc>
        <w:tc>
          <w:tcPr>
            <w:tcW w:w="989" w:type="pct"/>
            <w:tcBorders>
              <w:top w:val="single" w:sz="4" w:space="0" w:color="auto"/>
              <w:left w:val="single" w:sz="4" w:space="0" w:color="auto"/>
              <w:bottom w:val="single" w:sz="4" w:space="0" w:color="auto"/>
              <w:right w:val="single" w:sz="4" w:space="0" w:color="auto"/>
            </w:tcBorders>
            <w:vAlign w:val="center"/>
            <w:hideMark/>
          </w:tcPr>
          <w:p w14:paraId="4FB5B7D5" w14:textId="77777777" w:rsidR="00F755CA" w:rsidRPr="00F755CA" w:rsidRDefault="00F755CA" w:rsidP="00F755CA">
            <w:pPr>
              <w:suppressAutoHyphens/>
              <w:spacing w:after="0" w:line="240" w:lineRule="auto"/>
              <w:jc w:val="both"/>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Количество лиц, принявших участие в культурно-массовых мероприятиях</w:t>
            </w:r>
          </w:p>
        </w:tc>
      </w:tr>
      <w:tr w:rsidR="00F755CA" w:rsidRPr="00F755CA" w14:paraId="21BE589C" w14:textId="77777777" w:rsidTr="00E5573B">
        <w:trPr>
          <w:trHeight w:val="247"/>
        </w:trPr>
        <w:tc>
          <w:tcPr>
            <w:tcW w:w="5000" w:type="pct"/>
            <w:gridSpan w:val="4"/>
            <w:tcBorders>
              <w:top w:val="single" w:sz="4" w:space="0" w:color="auto"/>
              <w:left w:val="single" w:sz="4" w:space="0" w:color="auto"/>
              <w:bottom w:val="single" w:sz="4" w:space="0" w:color="auto"/>
              <w:right w:val="single" w:sz="4" w:space="0" w:color="auto"/>
            </w:tcBorders>
          </w:tcPr>
          <w:p w14:paraId="66027A27" w14:textId="77777777" w:rsidR="00F755CA" w:rsidRPr="00F755CA" w:rsidRDefault="00F755CA" w:rsidP="00F755CA">
            <w:pPr>
              <w:widowControl w:val="0"/>
              <w:suppressAutoHyphens/>
              <w:autoSpaceDE w:val="0"/>
              <w:autoSpaceDN w:val="0"/>
              <w:adjustRightInd w:val="0"/>
              <w:spacing w:after="0" w:line="240" w:lineRule="auto"/>
              <w:ind w:left="720"/>
              <w:rPr>
                <w:rFonts w:ascii="Times New Roman" w:eastAsia="Calibri" w:hAnsi="Times New Roman" w:cs="Times New Roman"/>
                <w:b/>
                <w:lang w:eastAsia="ar-SA"/>
              </w:rPr>
            </w:pPr>
          </w:p>
          <w:p w14:paraId="08151458" w14:textId="77777777" w:rsidR="00F755CA" w:rsidRPr="00F755CA" w:rsidRDefault="00F755CA" w:rsidP="00F755CA">
            <w:pPr>
              <w:widowControl w:val="0"/>
              <w:numPr>
                <w:ilvl w:val="0"/>
                <w:numId w:val="14"/>
              </w:numPr>
              <w:suppressAutoHyphens/>
              <w:autoSpaceDE w:val="0"/>
              <w:autoSpaceDN w:val="0"/>
              <w:adjustRightInd w:val="0"/>
              <w:spacing w:after="0" w:line="240" w:lineRule="auto"/>
              <w:jc w:val="center"/>
              <w:rPr>
                <w:rFonts w:ascii="Times New Roman" w:eastAsia="Calibri" w:hAnsi="Times New Roman" w:cs="Times New Roman"/>
                <w:b/>
                <w:lang w:eastAsia="ar-SA"/>
              </w:rPr>
            </w:pPr>
            <w:r w:rsidRPr="00F755CA">
              <w:rPr>
                <w:rFonts w:ascii="Times New Roman" w:eastAsia="Calibri" w:hAnsi="Times New Roman" w:cs="Times New Roman"/>
                <w:b/>
                <w:lang w:eastAsia="ar-SA"/>
              </w:rPr>
              <w:t xml:space="preserve">Комплекс процессных мероприятий </w:t>
            </w:r>
          </w:p>
          <w:p w14:paraId="2BBA3635" w14:textId="77777777" w:rsidR="00F755CA" w:rsidRPr="00F755CA" w:rsidRDefault="00F755CA" w:rsidP="00F755CA">
            <w:pPr>
              <w:widowControl w:val="0"/>
              <w:suppressAutoHyphens/>
              <w:autoSpaceDE w:val="0"/>
              <w:autoSpaceDN w:val="0"/>
              <w:adjustRightInd w:val="0"/>
              <w:spacing w:after="0" w:line="240" w:lineRule="auto"/>
              <w:ind w:left="720"/>
              <w:jc w:val="center"/>
              <w:rPr>
                <w:rFonts w:ascii="Times New Roman" w:eastAsia="Calibri" w:hAnsi="Times New Roman" w:cs="Times New Roman"/>
                <w:spacing w:val="-2"/>
              </w:rPr>
            </w:pPr>
            <w:r w:rsidRPr="00F755CA">
              <w:rPr>
                <w:rFonts w:ascii="Times New Roman" w:eastAsia="Calibri" w:hAnsi="Times New Roman" w:cs="Times New Roman"/>
                <w:b/>
                <w:lang w:eastAsia="ar-SA"/>
              </w:rPr>
              <w:t>«Развитие сети муниципальных библиотечных учреждений»</w:t>
            </w:r>
          </w:p>
        </w:tc>
      </w:tr>
      <w:tr w:rsidR="00F755CA" w:rsidRPr="00F755CA" w14:paraId="0450C8C7" w14:textId="77777777" w:rsidTr="00E5573B">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14:paraId="1E5A2BD8"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bCs/>
                <w:spacing w:val="-2"/>
                <w:sz w:val="20"/>
                <w:szCs w:val="20"/>
              </w:rPr>
            </w:pPr>
            <w:r w:rsidRPr="00F755CA">
              <w:rPr>
                <w:rFonts w:ascii="Times New Roman" w:eastAsia="Calibri" w:hAnsi="Times New Roman" w:cs="Times New Roman"/>
                <w:bCs/>
                <w:sz w:val="20"/>
                <w:szCs w:val="20"/>
                <w:lang w:eastAsia="ar-SA"/>
              </w:rPr>
              <w:t xml:space="preserve">Ответственный за </w:t>
            </w:r>
            <w:proofErr w:type="gramStart"/>
            <w:r w:rsidRPr="00F755CA">
              <w:rPr>
                <w:rFonts w:ascii="Times New Roman" w:eastAsia="Calibri" w:hAnsi="Times New Roman" w:cs="Times New Roman"/>
                <w:bCs/>
                <w:sz w:val="20"/>
                <w:szCs w:val="20"/>
                <w:lang w:eastAsia="ar-SA"/>
              </w:rPr>
              <w:t>выполнение  комплекса</w:t>
            </w:r>
            <w:proofErr w:type="gramEnd"/>
            <w:r w:rsidRPr="00F755CA">
              <w:rPr>
                <w:rFonts w:ascii="Times New Roman" w:eastAsia="Calibri" w:hAnsi="Times New Roman" w:cs="Times New Roman"/>
                <w:bCs/>
                <w:sz w:val="20"/>
                <w:szCs w:val="20"/>
                <w:lang w:eastAsia="ar-SA"/>
              </w:rPr>
              <w:t xml:space="preserve"> процессных мероприятий -директор муниципального бюджетного учреждения культуры «Глинковская межпоселенческая центральная библиотека» муниципального образования  «Глинковский район» Смоленской области Костикова Любовь Давыдовна</w:t>
            </w:r>
          </w:p>
        </w:tc>
      </w:tr>
      <w:tr w:rsidR="00F755CA" w:rsidRPr="00F755CA" w14:paraId="4384994B" w14:textId="77777777" w:rsidTr="00E5573B">
        <w:trPr>
          <w:trHeight w:val="247"/>
        </w:trPr>
        <w:tc>
          <w:tcPr>
            <w:tcW w:w="277" w:type="pct"/>
            <w:tcBorders>
              <w:top w:val="single" w:sz="4" w:space="0" w:color="auto"/>
              <w:left w:val="single" w:sz="4" w:space="0" w:color="auto"/>
              <w:bottom w:val="single" w:sz="4" w:space="0" w:color="auto"/>
              <w:right w:val="single" w:sz="4" w:space="0" w:color="auto"/>
            </w:tcBorders>
            <w:hideMark/>
          </w:tcPr>
          <w:p w14:paraId="2A331C76" w14:textId="77777777" w:rsidR="00F755CA" w:rsidRPr="00F755CA" w:rsidRDefault="00F755CA" w:rsidP="00F755CA">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F755CA">
              <w:rPr>
                <w:rFonts w:ascii="Times New Roman" w:eastAsia="Calibri" w:hAnsi="Times New Roman" w:cs="Times New Roman"/>
                <w:lang w:eastAsia="ar-SA"/>
              </w:rPr>
              <w:t>3.1.</w:t>
            </w:r>
          </w:p>
        </w:tc>
        <w:tc>
          <w:tcPr>
            <w:tcW w:w="1648" w:type="pct"/>
            <w:tcBorders>
              <w:top w:val="single" w:sz="4" w:space="0" w:color="auto"/>
              <w:left w:val="single" w:sz="4" w:space="0" w:color="auto"/>
              <w:bottom w:val="single" w:sz="4" w:space="0" w:color="auto"/>
              <w:right w:val="single" w:sz="4" w:space="0" w:color="auto"/>
            </w:tcBorders>
            <w:hideMark/>
          </w:tcPr>
          <w:p w14:paraId="05D7AE1E" w14:textId="77777777" w:rsidR="00F755CA" w:rsidRPr="00F755CA" w:rsidRDefault="00F755CA" w:rsidP="00F755CA">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F755CA">
              <w:rPr>
                <w:rFonts w:ascii="Times New Roman" w:eastAsia="Arial" w:hAnsi="Times New Roman" w:cs="Times New Roman"/>
                <w:kern w:val="1"/>
                <w:sz w:val="20"/>
                <w:szCs w:val="20"/>
                <w:lang w:eastAsia="ar-SA"/>
              </w:rPr>
              <w:t>Осуществление библиотечного, библиографического и информационного обслуживания пользователей библиотеки</w:t>
            </w:r>
          </w:p>
        </w:tc>
        <w:tc>
          <w:tcPr>
            <w:tcW w:w="2087" w:type="pct"/>
            <w:tcBorders>
              <w:top w:val="single" w:sz="4" w:space="0" w:color="auto"/>
              <w:left w:val="single" w:sz="4" w:space="0" w:color="auto"/>
              <w:bottom w:val="single" w:sz="4" w:space="0" w:color="auto"/>
              <w:right w:val="single" w:sz="4" w:space="0" w:color="auto"/>
            </w:tcBorders>
            <w:hideMark/>
          </w:tcPr>
          <w:p w14:paraId="3E3F60CF"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xml:space="preserve">Усовершенствование форм обслуживания населения в библиотеках, </w:t>
            </w:r>
            <w:proofErr w:type="gramStart"/>
            <w:r w:rsidRPr="00F755CA">
              <w:rPr>
                <w:rFonts w:ascii="Times New Roman" w:eastAsia="Calibri" w:hAnsi="Times New Roman" w:cs="Times New Roman"/>
                <w:sz w:val="20"/>
                <w:szCs w:val="20"/>
                <w:lang w:eastAsia="ar-SA"/>
              </w:rPr>
              <w:t>реализация  потребности</w:t>
            </w:r>
            <w:proofErr w:type="gramEnd"/>
            <w:r w:rsidRPr="00F755CA">
              <w:rPr>
                <w:rFonts w:ascii="Times New Roman" w:eastAsia="Calibri" w:hAnsi="Times New Roman" w:cs="Times New Roman"/>
                <w:sz w:val="20"/>
                <w:szCs w:val="20"/>
                <w:lang w:eastAsia="ar-SA"/>
              </w:rPr>
              <w:t xml:space="preserve"> граждан в получении библиотечных услуг.</w:t>
            </w:r>
          </w:p>
        </w:tc>
        <w:tc>
          <w:tcPr>
            <w:tcW w:w="989" w:type="pct"/>
            <w:tcBorders>
              <w:top w:val="single" w:sz="4" w:space="0" w:color="auto"/>
              <w:left w:val="single" w:sz="4" w:space="0" w:color="auto"/>
              <w:bottom w:val="single" w:sz="4" w:space="0" w:color="auto"/>
              <w:right w:val="single" w:sz="4" w:space="0" w:color="auto"/>
            </w:tcBorders>
            <w:hideMark/>
          </w:tcPr>
          <w:p w14:paraId="2071A99C"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spacing w:val="-2"/>
                <w:sz w:val="20"/>
                <w:szCs w:val="20"/>
              </w:rPr>
            </w:pPr>
            <w:r w:rsidRPr="00F755CA">
              <w:rPr>
                <w:rFonts w:ascii="Times New Roman" w:eastAsia="Calibri" w:hAnsi="Times New Roman" w:cs="Times New Roman"/>
                <w:sz w:val="20"/>
                <w:szCs w:val="20"/>
                <w:lang w:eastAsia="ar-SA"/>
              </w:rPr>
              <w:t xml:space="preserve">Количество посещений библиотечных учреждений  </w:t>
            </w:r>
          </w:p>
        </w:tc>
      </w:tr>
      <w:tr w:rsidR="00F755CA" w:rsidRPr="00F755CA" w14:paraId="792A240B" w14:textId="77777777" w:rsidTr="00E5573B">
        <w:trPr>
          <w:trHeight w:val="247"/>
        </w:trPr>
        <w:tc>
          <w:tcPr>
            <w:tcW w:w="277" w:type="pct"/>
            <w:tcBorders>
              <w:top w:val="single" w:sz="4" w:space="0" w:color="auto"/>
              <w:left w:val="single" w:sz="4" w:space="0" w:color="auto"/>
              <w:bottom w:val="single" w:sz="4" w:space="0" w:color="auto"/>
              <w:right w:val="single" w:sz="4" w:space="0" w:color="auto"/>
            </w:tcBorders>
            <w:hideMark/>
          </w:tcPr>
          <w:p w14:paraId="50F9A0FF" w14:textId="77777777" w:rsidR="00F755CA" w:rsidRPr="00F755CA" w:rsidRDefault="00F755CA" w:rsidP="00F755CA">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F755CA">
              <w:rPr>
                <w:rFonts w:ascii="Times New Roman" w:eastAsia="Calibri" w:hAnsi="Times New Roman" w:cs="Times New Roman"/>
                <w:lang w:eastAsia="ar-SA"/>
              </w:rPr>
              <w:t>3.2.</w:t>
            </w:r>
          </w:p>
        </w:tc>
        <w:tc>
          <w:tcPr>
            <w:tcW w:w="1648" w:type="pct"/>
            <w:tcBorders>
              <w:top w:val="single" w:sz="4" w:space="0" w:color="auto"/>
              <w:left w:val="single" w:sz="4" w:space="0" w:color="auto"/>
              <w:bottom w:val="single" w:sz="4" w:space="0" w:color="auto"/>
              <w:right w:val="single" w:sz="4" w:space="0" w:color="auto"/>
            </w:tcBorders>
            <w:hideMark/>
          </w:tcPr>
          <w:p w14:paraId="13A22CCF" w14:textId="77777777" w:rsidR="00F755CA" w:rsidRPr="00F755CA" w:rsidRDefault="00F755CA" w:rsidP="00F755CA">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F755CA">
              <w:rPr>
                <w:rFonts w:ascii="Times New Roman" w:eastAsia="Arial" w:hAnsi="Times New Roman" w:cs="Times New Roman"/>
                <w:kern w:val="1"/>
                <w:sz w:val="20"/>
                <w:szCs w:val="20"/>
                <w:shd w:val="clear" w:color="auto" w:fill="FFFFFF"/>
                <w:lang w:eastAsia="ar-SA"/>
              </w:rPr>
              <w:t xml:space="preserve">Обеспечение развития информационного потенциала, повышение доступности, качества и эффективности предоставления услуг в области </w:t>
            </w:r>
            <w:proofErr w:type="gramStart"/>
            <w:r w:rsidRPr="00F755CA">
              <w:rPr>
                <w:rFonts w:ascii="Times New Roman" w:eastAsia="Arial" w:hAnsi="Times New Roman" w:cs="Times New Roman"/>
                <w:kern w:val="1"/>
                <w:sz w:val="20"/>
                <w:szCs w:val="20"/>
                <w:shd w:val="clear" w:color="auto" w:fill="FFFFFF"/>
                <w:lang w:eastAsia="ar-SA"/>
              </w:rPr>
              <w:t>библиотечного  дела</w:t>
            </w:r>
            <w:proofErr w:type="gramEnd"/>
            <w:r w:rsidRPr="00F755CA">
              <w:rPr>
                <w:rFonts w:ascii="Times New Roman" w:eastAsia="Arial" w:hAnsi="Times New Roman" w:cs="Times New Roman"/>
                <w:kern w:val="1"/>
                <w:sz w:val="20"/>
                <w:szCs w:val="20"/>
                <w:shd w:val="clear" w:color="auto" w:fill="FFFFFF"/>
                <w:lang w:eastAsia="ar-SA"/>
              </w:rPr>
              <w:t>,</w:t>
            </w:r>
            <w:r w:rsidRPr="00F755CA">
              <w:rPr>
                <w:rFonts w:ascii="Times New Roman" w:eastAsia="Arial" w:hAnsi="Times New Roman" w:cs="Times New Roman"/>
                <w:kern w:val="1"/>
                <w:sz w:val="20"/>
                <w:szCs w:val="20"/>
                <w:lang w:eastAsia="ar-SA"/>
              </w:rPr>
              <w:t xml:space="preserve"> организация и проведение мероприятий </w:t>
            </w:r>
          </w:p>
        </w:tc>
        <w:tc>
          <w:tcPr>
            <w:tcW w:w="2087" w:type="pct"/>
            <w:tcBorders>
              <w:top w:val="single" w:sz="4" w:space="0" w:color="auto"/>
              <w:left w:val="single" w:sz="4" w:space="0" w:color="auto"/>
              <w:bottom w:val="single" w:sz="4" w:space="0" w:color="auto"/>
              <w:right w:val="single" w:sz="4" w:space="0" w:color="auto"/>
            </w:tcBorders>
            <w:hideMark/>
          </w:tcPr>
          <w:p w14:paraId="4F9DB054"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F755CA">
              <w:rPr>
                <w:rFonts w:ascii="Times New Roman" w:eastAsia="Times New Roman" w:hAnsi="Times New Roman" w:cs="Times New Roman"/>
                <w:sz w:val="20"/>
                <w:szCs w:val="20"/>
                <w:lang w:eastAsia="ar-SA"/>
              </w:rPr>
              <w:t xml:space="preserve">Повышение доступности, качества и эффективности </w:t>
            </w:r>
            <w:r w:rsidRPr="00F755CA">
              <w:rPr>
                <w:rFonts w:ascii="Times New Roman" w:eastAsia="Calibri" w:hAnsi="Times New Roman" w:cs="Times New Roman"/>
                <w:sz w:val="20"/>
                <w:szCs w:val="20"/>
                <w:shd w:val="clear" w:color="auto" w:fill="FFFFFF"/>
                <w:lang w:eastAsia="ar-SA"/>
              </w:rPr>
              <w:t>предоставления услуг в области библиотечного дела,</w:t>
            </w:r>
            <w:r w:rsidRPr="00F755CA">
              <w:rPr>
                <w:rFonts w:ascii="Times New Roman" w:eastAsia="Calibri" w:hAnsi="Times New Roman" w:cs="Times New Roman"/>
                <w:sz w:val="20"/>
                <w:szCs w:val="20"/>
                <w:lang w:eastAsia="ar-SA"/>
              </w:rPr>
              <w:t xml:space="preserve"> а также организация и проведение мероприятий в библиотечной сфере</w:t>
            </w:r>
          </w:p>
        </w:tc>
        <w:tc>
          <w:tcPr>
            <w:tcW w:w="989" w:type="pct"/>
            <w:tcBorders>
              <w:top w:val="single" w:sz="4" w:space="0" w:color="auto"/>
              <w:left w:val="single" w:sz="4" w:space="0" w:color="auto"/>
              <w:bottom w:val="single" w:sz="4" w:space="0" w:color="auto"/>
              <w:right w:val="single" w:sz="4" w:space="0" w:color="auto"/>
            </w:tcBorders>
            <w:hideMark/>
          </w:tcPr>
          <w:p w14:paraId="6F826A05"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spacing w:val="-2"/>
                <w:sz w:val="20"/>
                <w:szCs w:val="20"/>
              </w:rPr>
            </w:pPr>
            <w:r w:rsidRPr="00F755CA">
              <w:rPr>
                <w:rFonts w:ascii="Times New Roman" w:eastAsia="Calibri" w:hAnsi="Times New Roman" w:cs="Times New Roman"/>
                <w:spacing w:val="-2"/>
                <w:sz w:val="20"/>
                <w:szCs w:val="20"/>
              </w:rPr>
              <w:t xml:space="preserve">Количество выданных экземпляров библиотечного фонда    </w:t>
            </w:r>
          </w:p>
        </w:tc>
      </w:tr>
      <w:tr w:rsidR="00F755CA" w:rsidRPr="00F755CA" w14:paraId="24BF665B" w14:textId="77777777" w:rsidTr="00E5573B">
        <w:trPr>
          <w:trHeight w:val="247"/>
        </w:trPr>
        <w:tc>
          <w:tcPr>
            <w:tcW w:w="5000" w:type="pct"/>
            <w:gridSpan w:val="4"/>
            <w:tcBorders>
              <w:top w:val="single" w:sz="4" w:space="0" w:color="auto"/>
              <w:left w:val="single" w:sz="4" w:space="0" w:color="auto"/>
              <w:bottom w:val="single" w:sz="4" w:space="0" w:color="auto"/>
              <w:right w:val="single" w:sz="4" w:space="0" w:color="auto"/>
            </w:tcBorders>
          </w:tcPr>
          <w:p w14:paraId="60B5BF4B"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37787F7B"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F755CA">
              <w:rPr>
                <w:rFonts w:ascii="Times New Roman" w:eastAsia="Calibri" w:hAnsi="Times New Roman" w:cs="Times New Roman"/>
                <w:b/>
                <w:bCs/>
                <w:lang w:eastAsia="ar-SA"/>
              </w:rPr>
              <w:t>4. Комплекс процессных мероприятий «Наследие»</w:t>
            </w:r>
          </w:p>
        </w:tc>
      </w:tr>
      <w:tr w:rsidR="00F755CA" w:rsidRPr="00F755CA" w14:paraId="20815CA2" w14:textId="77777777" w:rsidTr="00E5573B">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14:paraId="5DC66E46"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Ответственный за выполнение комплекса процессных мероприятий - директор муниципального бюджетного учреждения культуры «Глинковский районный краеведческий музей» муниципального образования «Глинковский район» Смоленской области Конкина Елена Николаевна</w:t>
            </w:r>
          </w:p>
        </w:tc>
      </w:tr>
      <w:tr w:rsidR="00F755CA" w:rsidRPr="00F755CA" w14:paraId="6D98BDB4" w14:textId="77777777" w:rsidTr="00E5573B">
        <w:trPr>
          <w:trHeight w:val="247"/>
        </w:trPr>
        <w:tc>
          <w:tcPr>
            <w:tcW w:w="277" w:type="pct"/>
            <w:tcBorders>
              <w:top w:val="single" w:sz="4" w:space="0" w:color="auto"/>
              <w:left w:val="single" w:sz="4" w:space="0" w:color="auto"/>
              <w:bottom w:val="single" w:sz="4" w:space="0" w:color="auto"/>
              <w:right w:val="single" w:sz="4" w:space="0" w:color="auto"/>
            </w:tcBorders>
            <w:hideMark/>
          </w:tcPr>
          <w:p w14:paraId="1DCB673B" w14:textId="77777777" w:rsidR="00F755CA" w:rsidRPr="00F755CA" w:rsidRDefault="00F755CA" w:rsidP="00F755CA">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F755CA">
              <w:rPr>
                <w:rFonts w:ascii="Times New Roman" w:eastAsia="Calibri" w:hAnsi="Times New Roman" w:cs="Times New Roman"/>
                <w:lang w:eastAsia="ar-SA"/>
              </w:rPr>
              <w:t>4.1.</w:t>
            </w:r>
          </w:p>
        </w:tc>
        <w:tc>
          <w:tcPr>
            <w:tcW w:w="1648" w:type="pct"/>
            <w:tcBorders>
              <w:top w:val="single" w:sz="4" w:space="0" w:color="auto"/>
              <w:left w:val="single" w:sz="4" w:space="0" w:color="auto"/>
              <w:bottom w:val="single" w:sz="4" w:space="0" w:color="auto"/>
              <w:right w:val="single" w:sz="4" w:space="0" w:color="auto"/>
            </w:tcBorders>
            <w:hideMark/>
          </w:tcPr>
          <w:p w14:paraId="1F43F4A3" w14:textId="77777777" w:rsidR="00F755CA" w:rsidRPr="00F755CA" w:rsidRDefault="00F755CA" w:rsidP="00F755CA">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F755CA">
              <w:rPr>
                <w:rFonts w:ascii="Times New Roman" w:eastAsia="Arial" w:hAnsi="Times New Roman" w:cs="Times New Roman"/>
                <w:kern w:val="1"/>
                <w:sz w:val="20"/>
                <w:szCs w:val="20"/>
                <w:lang w:eastAsia="ar-SA"/>
              </w:rPr>
              <w:t>Обеспечение условий для сохранения и преумножения культурного наследия, обеспечения государственной охраны, учета и использования памятников истории и культуры района</w:t>
            </w:r>
          </w:p>
        </w:tc>
        <w:tc>
          <w:tcPr>
            <w:tcW w:w="2087" w:type="pct"/>
            <w:tcBorders>
              <w:top w:val="single" w:sz="4" w:space="0" w:color="auto"/>
              <w:left w:val="single" w:sz="4" w:space="0" w:color="auto"/>
              <w:bottom w:val="single" w:sz="4" w:space="0" w:color="auto"/>
              <w:right w:val="single" w:sz="4" w:space="0" w:color="auto"/>
            </w:tcBorders>
            <w:hideMark/>
          </w:tcPr>
          <w:p w14:paraId="0D0CDF85"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Calibri"/>
                <w:sz w:val="20"/>
                <w:szCs w:val="20"/>
                <w:lang w:eastAsia="ar-SA"/>
              </w:rPr>
            </w:pPr>
            <w:r w:rsidRPr="00F755CA">
              <w:rPr>
                <w:rFonts w:ascii="Times New Roman" w:eastAsia="Calibri" w:hAnsi="Times New Roman" w:cs="Calibri"/>
                <w:sz w:val="20"/>
                <w:szCs w:val="20"/>
                <w:lang w:eastAsia="ar-SA"/>
              </w:rPr>
              <w:t>Увеличение объемов услуг, предоставляемых муниципальным музеем, разработка и внедрение дополнительных услуг.</w:t>
            </w:r>
          </w:p>
        </w:tc>
        <w:tc>
          <w:tcPr>
            <w:tcW w:w="989" w:type="pct"/>
            <w:tcBorders>
              <w:top w:val="single" w:sz="4" w:space="0" w:color="auto"/>
              <w:left w:val="single" w:sz="4" w:space="0" w:color="auto"/>
              <w:bottom w:val="single" w:sz="4" w:space="0" w:color="auto"/>
              <w:right w:val="single" w:sz="4" w:space="0" w:color="auto"/>
            </w:tcBorders>
            <w:hideMark/>
          </w:tcPr>
          <w:p w14:paraId="41E79DAD"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spacing w:val="-2"/>
                <w:sz w:val="20"/>
                <w:szCs w:val="20"/>
              </w:rPr>
            </w:pPr>
            <w:r w:rsidRPr="00F755CA">
              <w:rPr>
                <w:rFonts w:ascii="Times New Roman" w:eastAsia="Calibri" w:hAnsi="Times New Roman" w:cs="Times New Roman"/>
                <w:sz w:val="20"/>
                <w:szCs w:val="20"/>
                <w:lang w:eastAsia="ar-SA"/>
              </w:rPr>
              <w:t xml:space="preserve">Количество посетителей музейных мероприятий   </w:t>
            </w:r>
          </w:p>
        </w:tc>
      </w:tr>
      <w:tr w:rsidR="00F755CA" w:rsidRPr="00F755CA" w14:paraId="0CB361CE" w14:textId="77777777" w:rsidTr="00E5573B">
        <w:trPr>
          <w:trHeight w:val="247"/>
        </w:trPr>
        <w:tc>
          <w:tcPr>
            <w:tcW w:w="277" w:type="pct"/>
            <w:tcBorders>
              <w:top w:val="single" w:sz="4" w:space="0" w:color="auto"/>
              <w:left w:val="single" w:sz="4" w:space="0" w:color="auto"/>
              <w:bottom w:val="single" w:sz="4" w:space="0" w:color="auto"/>
              <w:right w:val="single" w:sz="4" w:space="0" w:color="auto"/>
            </w:tcBorders>
            <w:hideMark/>
          </w:tcPr>
          <w:p w14:paraId="17B283A6" w14:textId="77777777" w:rsidR="00F755CA" w:rsidRPr="00F755CA" w:rsidRDefault="00F755CA" w:rsidP="00F755CA">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F755CA">
              <w:rPr>
                <w:rFonts w:ascii="Times New Roman" w:eastAsia="Calibri" w:hAnsi="Times New Roman" w:cs="Times New Roman"/>
                <w:lang w:eastAsia="ar-SA"/>
              </w:rPr>
              <w:lastRenderedPageBreak/>
              <w:t>4.2.</w:t>
            </w:r>
          </w:p>
        </w:tc>
        <w:tc>
          <w:tcPr>
            <w:tcW w:w="1648" w:type="pct"/>
            <w:tcBorders>
              <w:top w:val="single" w:sz="4" w:space="0" w:color="auto"/>
              <w:left w:val="single" w:sz="4" w:space="0" w:color="auto"/>
              <w:bottom w:val="single" w:sz="4" w:space="0" w:color="auto"/>
              <w:right w:val="single" w:sz="4" w:space="0" w:color="auto"/>
            </w:tcBorders>
            <w:hideMark/>
          </w:tcPr>
          <w:p w14:paraId="36714874" w14:textId="77777777" w:rsidR="00F755CA" w:rsidRPr="00F755CA" w:rsidRDefault="00F755CA" w:rsidP="00F755CA">
            <w:pPr>
              <w:widowControl w:val="0"/>
              <w:suppressAutoHyphens/>
              <w:autoSpaceDE w:val="0"/>
              <w:spacing w:after="0" w:line="240" w:lineRule="auto"/>
              <w:jc w:val="both"/>
              <w:rPr>
                <w:rFonts w:ascii="Times New Roman" w:eastAsia="Times New Roman" w:hAnsi="Times New Roman" w:cs="Times New Roman"/>
                <w:kern w:val="1"/>
                <w:sz w:val="20"/>
                <w:szCs w:val="20"/>
                <w:lang w:eastAsia="ru-RU"/>
              </w:rPr>
            </w:pPr>
            <w:r w:rsidRPr="00F755CA">
              <w:rPr>
                <w:rFonts w:ascii="Times New Roman" w:eastAsia="Times New Roman" w:hAnsi="Times New Roman" w:cs="Times New Roman"/>
                <w:kern w:val="1"/>
                <w:sz w:val="20"/>
                <w:szCs w:val="20"/>
                <w:lang w:eastAsia="ru-RU"/>
              </w:rPr>
              <w:t>Осуществление публичного показа музейных предметов, музейных коллекций, осуществление экскурсионного обслуживания, создание новых экспозиций (выставок)</w:t>
            </w:r>
          </w:p>
        </w:tc>
        <w:tc>
          <w:tcPr>
            <w:tcW w:w="2087" w:type="pct"/>
            <w:tcBorders>
              <w:top w:val="single" w:sz="4" w:space="0" w:color="auto"/>
              <w:left w:val="single" w:sz="4" w:space="0" w:color="auto"/>
              <w:bottom w:val="single" w:sz="4" w:space="0" w:color="auto"/>
              <w:right w:val="single" w:sz="4" w:space="0" w:color="auto"/>
            </w:tcBorders>
            <w:hideMark/>
          </w:tcPr>
          <w:p w14:paraId="32F5591E"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Calibri"/>
                <w:sz w:val="20"/>
                <w:szCs w:val="20"/>
                <w:lang w:eastAsia="ar-SA"/>
              </w:rPr>
            </w:pPr>
            <w:r w:rsidRPr="00F755CA">
              <w:rPr>
                <w:rFonts w:ascii="Times New Roman" w:eastAsia="Calibri" w:hAnsi="Times New Roman" w:cs="Calibri"/>
                <w:sz w:val="20"/>
                <w:szCs w:val="20"/>
                <w:lang w:eastAsia="ar-SA"/>
              </w:rPr>
              <w:t>Обеспечение целостности историко-культурных традиций, отражающих разнообразие, полноту и самобытность культурного наследия</w:t>
            </w:r>
          </w:p>
        </w:tc>
        <w:tc>
          <w:tcPr>
            <w:tcW w:w="989" w:type="pct"/>
            <w:tcBorders>
              <w:top w:val="single" w:sz="4" w:space="0" w:color="auto"/>
              <w:left w:val="single" w:sz="4" w:space="0" w:color="auto"/>
              <w:bottom w:val="single" w:sz="4" w:space="0" w:color="auto"/>
              <w:right w:val="single" w:sz="4" w:space="0" w:color="auto"/>
            </w:tcBorders>
            <w:hideMark/>
          </w:tcPr>
          <w:p w14:paraId="0968989D"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 xml:space="preserve">Количество музейных экспозиций (выставленных музейных </w:t>
            </w:r>
            <w:proofErr w:type="gramStart"/>
            <w:r w:rsidRPr="00F755CA">
              <w:rPr>
                <w:rFonts w:ascii="Times New Roman" w:eastAsia="Calibri" w:hAnsi="Times New Roman" w:cs="Times New Roman"/>
                <w:sz w:val="20"/>
                <w:szCs w:val="20"/>
                <w:lang w:eastAsia="ar-SA"/>
              </w:rPr>
              <w:t xml:space="preserve">предметов)   </w:t>
            </w:r>
            <w:proofErr w:type="gramEnd"/>
          </w:p>
        </w:tc>
      </w:tr>
      <w:tr w:rsidR="00F755CA" w:rsidRPr="00F755CA" w14:paraId="6E8AE425" w14:textId="77777777" w:rsidTr="00E5573B">
        <w:trPr>
          <w:trHeight w:val="247"/>
        </w:trPr>
        <w:tc>
          <w:tcPr>
            <w:tcW w:w="5000" w:type="pct"/>
            <w:gridSpan w:val="4"/>
            <w:tcBorders>
              <w:top w:val="single" w:sz="4" w:space="0" w:color="auto"/>
              <w:left w:val="single" w:sz="4" w:space="0" w:color="auto"/>
              <w:bottom w:val="single" w:sz="4" w:space="0" w:color="auto"/>
              <w:right w:val="single" w:sz="4" w:space="0" w:color="auto"/>
            </w:tcBorders>
          </w:tcPr>
          <w:p w14:paraId="58BBDA1A" w14:textId="77777777" w:rsidR="00F755CA" w:rsidRPr="00F755CA" w:rsidRDefault="00F755CA" w:rsidP="00F755CA">
            <w:pPr>
              <w:widowControl w:val="0"/>
              <w:suppressAutoHyphens/>
              <w:autoSpaceDE w:val="0"/>
              <w:autoSpaceDN w:val="0"/>
              <w:adjustRightInd w:val="0"/>
              <w:spacing w:after="0" w:line="240" w:lineRule="auto"/>
              <w:ind w:left="360"/>
              <w:jc w:val="center"/>
              <w:rPr>
                <w:rFonts w:ascii="Times New Roman" w:eastAsia="Calibri" w:hAnsi="Times New Roman" w:cs="Times New Roman"/>
                <w:b/>
                <w:bCs/>
                <w:lang w:eastAsia="ar-SA"/>
              </w:rPr>
            </w:pPr>
          </w:p>
          <w:p w14:paraId="39AAEF1D" w14:textId="77777777" w:rsidR="00F755CA" w:rsidRPr="00F755CA" w:rsidRDefault="00F755CA" w:rsidP="00F755CA">
            <w:pPr>
              <w:widowControl w:val="0"/>
              <w:suppressAutoHyphens/>
              <w:autoSpaceDE w:val="0"/>
              <w:autoSpaceDN w:val="0"/>
              <w:adjustRightInd w:val="0"/>
              <w:spacing w:after="0" w:line="240" w:lineRule="auto"/>
              <w:ind w:left="360"/>
              <w:jc w:val="center"/>
              <w:rPr>
                <w:rFonts w:ascii="Times New Roman" w:eastAsia="Calibri" w:hAnsi="Times New Roman" w:cs="Times New Roman"/>
                <w:b/>
                <w:bCs/>
                <w:lang w:eastAsia="ar-SA"/>
              </w:rPr>
            </w:pPr>
            <w:r w:rsidRPr="00F755CA">
              <w:rPr>
                <w:rFonts w:ascii="Times New Roman" w:eastAsia="Calibri" w:hAnsi="Times New Roman" w:cs="Times New Roman"/>
                <w:b/>
                <w:bCs/>
                <w:lang w:eastAsia="ar-SA"/>
              </w:rPr>
              <w:t>5.Комплекс процессных мероприятий</w:t>
            </w:r>
          </w:p>
          <w:p w14:paraId="6DA3F2F0"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F755CA">
              <w:rPr>
                <w:rFonts w:ascii="Times New Roman" w:eastAsia="Calibri" w:hAnsi="Times New Roman" w:cs="Times New Roman"/>
                <w:b/>
                <w:bCs/>
                <w:lang w:eastAsia="ar-SA"/>
              </w:rPr>
              <w:t>«Бухгалтерское обслуживание и материально-техническая поддержка</w:t>
            </w:r>
          </w:p>
          <w:p w14:paraId="45ABE55C"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F755CA">
              <w:rPr>
                <w:rFonts w:ascii="Times New Roman" w:eastAsia="Calibri" w:hAnsi="Times New Roman" w:cs="Times New Roman"/>
                <w:b/>
                <w:bCs/>
                <w:lang w:eastAsia="ar-SA"/>
              </w:rPr>
              <w:t>учреждений сферы культуры»</w:t>
            </w:r>
          </w:p>
        </w:tc>
      </w:tr>
      <w:tr w:rsidR="00F755CA" w:rsidRPr="00F755CA" w14:paraId="1ED75D74" w14:textId="77777777" w:rsidTr="00E5573B">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14:paraId="615F4498" w14:textId="77777777" w:rsidR="00F755CA" w:rsidRPr="00F755CA" w:rsidRDefault="00F755CA" w:rsidP="00F755CA">
            <w:pPr>
              <w:widowControl w:val="0"/>
              <w:suppressAutoHyphens/>
              <w:autoSpaceDE w:val="0"/>
              <w:autoSpaceDN w:val="0"/>
              <w:adjustRightInd w:val="0"/>
              <w:spacing w:after="0" w:line="240" w:lineRule="auto"/>
              <w:ind w:left="360"/>
              <w:jc w:val="both"/>
              <w:rPr>
                <w:rFonts w:ascii="Times New Roman" w:eastAsia="Calibri" w:hAnsi="Times New Roman" w:cs="Times New Roman"/>
                <w:b/>
                <w:bCs/>
                <w:lang w:eastAsia="ar-SA"/>
              </w:rPr>
            </w:pPr>
            <w:r w:rsidRPr="00F755CA">
              <w:rPr>
                <w:rFonts w:ascii="Times New Roman" w:eastAsia="Calibri" w:hAnsi="Times New Roman" w:cs="Times New Roman"/>
                <w:sz w:val="20"/>
                <w:szCs w:val="20"/>
                <w:lang w:eastAsia="ar-SA"/>
              </w:rPr>
              <w:t xml:space="preserve">Ответственный за выполнение комплекса процессных мероприятий - директор муниципального казенного учреждения «Центр бухгалтерского обслуживания и материально-технической поддержки учреждений сферы культуры» муниципального </w:t>
            </w:r>
            <w:proofErr w:type="gramStart"/>
            <w:r w:rsidRPr="00F755CA">
              <w:rPr>
                <w:rFonts w:ascii="Times New Roman" w:eastAsia="Calibri" w:hAnsi="Times New Roman" w:cs="Times New Roman"/>
                <w:sz w:val="20"/>
                <w:szCs w:val="20"/>
                <w:lang w:eastAsia="ar-SA"/>
              </w:rPr>
              <w:t>образования  «</w:t>
            </w:r>
            <w:proofErr w:type="gramEnd"/>
            <w:r w:rsidRPr="00F755CA">
              <w:rPr>
                <w:rFonts w:ascii="Times New Roman" w:eastAsia="Calibri" w:hAnsi="Times New Roman" w:cs="Times New Roman"/>
                <w:sz w:val="20"/>
                <w:szCs w:val="20"/>
                <w:lang w:eastAsia="ar-SA"/>
              </w:rPr>
              <w:t>Глинковский район» Смоленской области Зуева Людмила Петровна</w:t>
            </w:r>
          </w:p>
        </w:tc>
      </w:tr>
      <w:tr w:rsidR="00F755CA" w:rsidRPr="00F755CA" w14:paraId="21D877E2" w14:textId="77777777" w:rsidTr="00E5573B">
        <w:trPr>
          <w:trHeight w:val="247"/>
        </w:trPr>
        <w:tc>
          <w:tcPr>
            <w:tcW w:w="277" w:type="pct"/>
            <w:tcBorders>
              <w:top w:val="single" w:sz="4" w:space="0" w:color="auto"/>
              <w:left w:val="single" w:sz="4" w:space="0" w:color="auto"/>
              <w:bottom w:val="single" w:sz="4" w:space="0" w:color="auto"/>
              <w:right w:val="single" w:sz="4" w:space="0" w:color="auto"/>
            </w:tcBorders>
            <w:hideMark/>
          </w:tcPr>
          <w:p w14:paraId="4728E3A3" w14:textId="77777777" w:rsidR="00F755CA" w:rsidRPr="00F755CA" w:rsidRDefault="00F755CA" w:rsidP="00F755CA">
            <w:pPr>
              <w:widowControl w:val="0"/>
              <w:suppressAutoHyphens/>
              <w:autoSpaceDE w:val="0"/>
              <w:autoSpaceDN w:val="0"/>
              <w:adjustRightInd w:val="0"/>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5.1.</w:t>
            </w:r>
          </w:p>
        </w:tc>
        <w:tc>
          <w:tcPr>
            <w:tcW w:w="1648" w:type="pct"/>
            <w:tcBorders>
              <w:top w:val="single" w:sz="4" w:space="0" w:color="auto"/>
              <w:left w:val="single" w:sz="4" w:space="0" w:color="auto"/>
              <w:bottom w:val="single" w:sz="4" w:space="0" w:color="auto"/>
              <w:right w:val="single" w:sz="4" w:space="0" w:color="auto"/>
            </w:tcBorders>
            <w:hideMark/>
          </w:tcPr>
          <w:p w14:paraId="06B1BC69" w14:textId="77777777" w:rsidR="00F755CA" w:rsidRPr="00F755CA" w:rsidRDefault="00F755CA" w:rsidP="00F755CA">
            <w:pPr>
              <w:widowControl w:val="0"/>
              <w:suppressAutoHyphens/>
              <w:autoSpaceDE w:val="0"/>
              <w:spacing w:after="0" w:line="240" w:lineRule="auto"/>
              <w:rPr>
                <w:rFonts w:ascii="Times New Roman" w:eastAsia="Times New Roman" w:hAnsi="Times New Roman" w:cs="Times New Roman"/>
                <w:kern w:val="1"/>
                <w:sz w:val="20"/>
                <w:szCs w:val="20"/>
                <w:lang w:eastAsia="ru-RU"/>
              </w:rPr>
            </w:pPr>
            <w:r w:rsidRPr="00F755CA">
              <w:rPr>
                <w:rFonts w:ascii="Times New Roman" w:eastAsia="Times New Roman" w:hAnsi="Times New Roman" w:cs="Times New Roman"/>
                <w:kern w:val="1"/>
                <w:sz w:val="20"/>
                <w:szCs w:val="20"/>
                <w:lang w:eastAsia="ru-RU"/>
              </w:rPr>
              <w:t>Обеспечение бухгалтерского обслуживания и материально-технической поддержки</w:t>
            </w:r>
          </w:p>
          <w:p w14:paraId="6B95B39A" w14:textId="77777777" w:rsidR="00F755CA" w:rsidRPr="00F755CA" w:rsidRDefault="00F755CA" w:rsidP="00F755CA">
            <w:pPr>
              <w:widowControl w:val="0"/>
              <w:suppressAutoHyphens/>
              <w:autoSpaceDE w:val="0"/>
              <w:spacing w:after="0" w:line="240" w:lineRule="auto"/>
              <w:rPr>
                <w:rFonts w:ascii="Times New Roman" w:eastAsia="Times New Roman" w:hAnsi="Times New Roman" w:cs="Times New Roman"/>
                <w:kern w:val="1"/>
                <w:sz w:val="20"/>
                <w:szCs w:val="20"/>
                <w:lang w:eastAsia="ru-RU"/>
              </w:rPr>
            </w:pPr>
            <w:r w:rsidRPr="00F755CA">
              <w:rPr>
                <w:rFonts w:ascii="Times New Roman" w:eastAsia="Times New Roman" w:hAnsi="Times New Roman" w:cs="Times New Roman"/>
                <w:kern w:val="1"/>
                <w:sz w:val="20"/>
                <w:szCs w:val="20"/>
                <w:lang w:eastAsia="ru-RU"/>
              </w:rPr>
              <w:t xml:space="preserve"> учреждений сферы культуры</w:t>
            </w:r>
          </w:p>
        </w:tc>
        <w:tc>
          <w:tcPr>
            <w:tcW w:w="2087" w:type="pct"/>
            <w:tcBorders>
              <w:top w:val="single" w:sz="4" w:space="0" w:color="auto"/>
              <w:left w:val="single" w:sz="4" w:space="0" w:color="auto"/>
              <w:bottom w:val="single" w:sz="4" w:space="0" w:color="auto"/>
              <w:right w:val="single" w:sz="4" w:space="0" w:color="auto"/>
            </w:tcBorders>
            <w:hideMark/>
          </w:tcPr>
          <w:p w14:paraId="69180245"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Calibri"/>
                <w:sz w:val="20"/>
                <w:szCs w:val="20"/>
                <w:lang w:eastAsia="ar-SA"/>
              </w:rPr>
            </w:pPr>
            <w:r w:rsidRPr="00F755CA">
              <w:rPr>
                <w:rFonts w:ascii="Times New Roman" w:eastAsia="Calibri" w:hAnsi="Times New Roman" w:cs="Calibri"/>
                <w:sz w:val="20"/>
                <w:szCs w:val="20"/>
                <w:lang w:eastAsia="ar-SA"/>
              </w:rPr>
              <w:t>Осуществлениебухгалтерского обслуживания и материально-технической поддержки учреждений сферы культуры</w:t>
            </w:r>
          </w:p>
        </w:tc>
        <w:tc>
          <w:tcPr>
            <w:tcW w:w="989" w:type="pct"/>
            <w:tcBorders>
              <w:top w:val="single" w:sz="4" w:space="0" w:color="auto"/>
              <w:left w:val="single" w:sz="4" w:space="0" w:color="auto"/>
              <w:bottom w:val="single" w:sz="4" w:space="0" w:color="auto"/>
              <w:right w:val="single" w:sz="4" w:space="0" w:color="auto"/>
            </w:tcBorders>
            <w:hideMark/>
          </w:tcPr>
          <w:p w14:paraId="591BFD7D"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F755CA">
              <w:rPr>
                <w:rFonts w:ascii="Times New Roman" w:eastAsia="Calibri" w:hAnsi="Times New Roman" w:cs="Times New Roman"/>
                <w:lang w:eastAsia="ar-SA"/>
              </w:rPr>
              <w:t>-</w:t>
            </w:r>
          </w:p>
        </w:tc>
      </w:tr>
      <w:tr w:rsidR="00F755CA" w:rsidRPr="00F755CA" w14:paraId="1873119E" w14:textId="77777777" w:rsidTr="00E5573B">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14:paraId="087BD9EB"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F755CA">
              <w:rPr>
                <w:rFonts w:ascii="Times New Roman" w:eastAsia="Calibri" w:hAnsi="Times New Roman" w:cs="Times New Roman"/>
                <w:b/>
                <w:bCs/>
                <w:lang w:eastAsia="ar-SA"/>
              </w:rPr>
              <w:t>6.Комплекс процессных мероприятий</w:t>
            </w:r>
          </w:p>
          <w:p w14:paraId="1263C46C"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F755CA">
              <w:rPr>
                <w:rFonts w:ascii="Times New Roman" w:eastAsia="Calibri" w:hAnsi="Times New Roman" w:cs="Times New Roman"/>
                <w:b/>
                <w:bCs/>
                <w:lang w:eastAsia="ar-SA"/>
              </w:rPr>
              <w:t>«Обеспечение организационных условий для реализации Муниципальной программы»</w:t>
            </w:r>
          </w:p>
        </w:tc>
      </w:tr>
      <w:tr w:rsidR="00F755CA" w:rsidRPr="00F755CA" w14:paraId="350B9F35" w14:textId="77777777" w:rsidTr="00E5573B">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14:paraId="11779E96"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Times New Roman"/>
                <w:b/>
                <w:bCs/>
                <w:lang w:eastAsia="ar-SA"/>
              </w:rPr>
            </w:pPr>
            <w:r w:rsidRPr="00F755CA">
              <w:rPr>
                <w:rFonts w:ascii="Times New Roman" w:eastAsia="Calibri" w:hAnsi="Times New Roman" w:cs="Times New Roman"/>
                <w:sz w:val="20"/>
                <w:szCs w:val="20"/>
                <w:lang w:eastAsia="ar-SA"/>
              </w:rPr>
              <w:t xml:space="preserve">Ответственный за выполнение комплекса процессных мероприятий -начальник Отдела по культуре Администрации муниципального </w:t>
            </w:r>
            <w:proofErr w:type="gramStart"/>
            <w:r w:rsidRPr="00F755CA">
              <w:rPr>
                <w:rFonts w:ascii="Times New Roman" w:eastAsia="Calibri" w:hAnsi="Times New Roman" w:cs="Times New Roman"/>
                <w:sz w:val="20"/>
                <w:szCs w:val="20"/>
                <w:lang w:eastAsia="ar-SA"/>
              </w:rPr>
              <w:t>образования  «</w:t>
            </w:r>
            <w:proofErr w:type="gramEnd"/>
            <w:r w:rsidRPr="00F755CA">
              <w:rPr>
                <w:rFonts w:ascii="Times New Roman" w:eastAsia="Calibri" w:hAnsi="Times New Roman" w:cs="Times New Roman"/>
                <w:sz w:val="20"/>
                <w:szCs w:val="20"/>
                <w:lang w:eastAsia="ar-SA"/>
              </w:rPr>
              <w:t>Глинковский район» Смоленской области Медведева Роза Михайловна</w:t>
            </w:r>
          </w:p>
        </w:tc>
      </w:tr>
      <w:tr w:rsidR="00F755CA" w:rsidRPr="00F755CA" w14:paraId="703945A3" w14:textId="77777777" w:rsidTr="00E5573B">
        <w:trPr>
          <w:trHeight w:val="247"/>
        </w:trPr>
        <w:tc>
          <w:tcPr>
            <w:tcW w:w="277" w:type="pct"/>
            <w:tcBorders>
              <w:top w:val="single" w:sz="4" w:space="0" w:color="auto"/>
              <w:left w:val="single" w:sz="4" w:space="0" w:color="auto"/>
              <w:bottom w:val="single" w:sz="4" w:space="0" w:color="auto"/>
              <w:right w:val="single" w:sz="4" w:space="0" w:color="auto"/>
            </w:tcBorders>
            <w:hideMark/>
          </w:tcPr>
          <w:p w14:paraId="19E78F5F" w14:textId="77777777" w:rsidR="00F755CA" w:rsidRPr="00F755CA" w:rsidRDefault="00F755CA" w:rsidP="00F755CA">
            <w:pPr>
              <w:widowControl w:val="0"/>
              <w:suppressAutoHyphens/>
              <w:autoSpaceDE w:val="0"/>
              <w:autoSpaceDN w:val="0"/>
              <w:adjustRightInd w:val="0"/>
              <w:spacing w:after="0" w:line="240" w:lineRule="auto"/>
              <w:rPr>
                <w:rFonts w:ascii="Times New Roman" w:eastAsia="Calibri" w:hAnsi="Times New Roman" w:cs="Times New Roman"/>
                <w:sz w:val="20"/>
                <w:szCs w:val="20"/>
                <w:lang w:eastAsia="ar-SA"/>
              </w:rPr>
            </w:pPr>
            <w:r w:rsidRPr="00F755CA">
              <w:rPr>
                <w:rFonts w:ascii="Times New Roman" w:eastAsia="Calibri" w:hAnsi="Times New Roman" w:cs="Times New Roman"/>
                <w:sz w:val="20"/>
                <w:szCs w:val="20"/>
                <w:lang w:eastAsia="ar-SA"/>
              </w:rPr>
              <w:t>6.1.</w:t>
            </w:r>
          </w:p>
        </w:tc>
        <w:tc>
          <w:tcPr>
            <w:tcW w:w="1648" w:type="pct"/>
            <w:tcBorders>
              <w:top w:val="single" w:sz="4" w:space="0" w:color="auto"/>
              <w:left w:val="single" w:sz="4" w:space="0" w:color="auto"/>
              <w:bottom w:val="single" w:sz="4" w:space="0" w:color="auto"/>
              <w:right w:val="single" w:sz="4" w:space="0" w:color="auto"/>
            </w:tcBorders>
            <w:hideMark/>
          </w:tcPr>
          <w:p w14:paraId="6373DE31" w14:textId="77777777" w:rsidR="00F755CA" w:rsidRPr="00F755CA" w:rsidRDefault="00F755CA" w:rsidP="00F755CA">
            <w:pPr>
              <w:widowControl w:val="0"/>
              <w:suppressAutoHyphens/>
              <w:autoSpaceDE w:val="0"/>
              <w:spacing w:after="0" w:line="240" w:lineRule="auto"/>
              <w:jc w:val="both"/>
              <w:rPr>
                <w:rFonts w:ascii="Times New Roman" w:eastAsia="Times New Roman" w:hAnsi="Times New Roman" w:cs="Times New Roman"/>
                <w:kern w:val="1"/>
                <w:sz w:val="20"/>
                <w:szCs w:val="20"/>
                <w:lang w:eastAsia="ru-RU"/>
              </w:rPr>
            </w:pPr>
            <w:proofErr w:type="gramStart"/>
            <w:r w:rsidRPr="00F755CA">
              <w:rPr>
                <w:rFonts w:ascii="Times New Roman" w:eastAsia="Times New Roman" w:hAnsi="Times New Roman" w:cs="Times New Roman"/>
                <w:kern w:val="1"/>
                <w:sz w:val="20"/>
                <w:szCs w:val="20"/>
                <w:lang w:eastAsia="ru-RU"/>
              </w:rPr>
              <w:t>Обеспечение  организационных</w:t>
            </w:r>
            <w:proofErr w:type="gramEnd"/>
            <w:r w:rsidRPr="00F755CA">
              <w:rPr>
                <w:rFonts w:ascii="Times New Roman" w:eastAsia="Times New Roman" w:hAnsi="Times New Roman" w:cs="Times New Roman"/>
                <w:kern w:val="1"/>
                <w:sz w:val="20"/>
                <w:szCs w:val="20"/>
                <w:lang w:eastAsia="ru-RU"/>
              </w:rPr>
              <w:t xml:space="preserve"> условий для реализациимуниципальной программы</w:t>
            </w:r>
          </w:p>
        </w:tc>
        <w:tc>
          <w:tcPr>
            <w:tcW w:w="2087" w:type="pct"/>
            <w:tcBorders>
              <w:top w:val="single" w:sz="4" w:space="0" w:color="auto"/>
              <w:left w:val="single" w:sz="4" w:space="0" w:color="auto"/>
              <w:bottom w:val="single" w:sz="4" w:space="0" w:color="auto"/>
              <w:right w:val="single" w:sz="4" w:space="0" w:color="auto"/>
            </w:tcBorders>
            <w:hideMark/>
          </w:tcPr>
          <w:p w14:paraId="6F1FDDDB" w14:textId="77777777" w:rsidR="00F755CA" w:rsidRPr="00F755CA" w:rsidRDefault="00F755CA" w:rsidP="00F755CA">
            <w:pPr>
              <w:widowControl w:val="0"/>
              <w:suppressAutoHyphens/>
              <w:autoSpaceDE w:val="0"/>
              <w:autoSpaceDN w:val="0"/>
              <w:adjustRightInd w:val="0"/>
              <w:spacing w:after="0" w:line="240" w:lineRule="auto"/>
              <w:jc w:val="both"/>
              <w:rPr>
                <w:rFonts w:ascii="Times New Roman" w:eastAsia="Calibri" w:hAnsi="Times New Roman" w:cs="Calibri"/>
                <w:sz w:val="20"/>
                <w:szCs w:val="20"/>
                <w:lang w:eastAsia="ar-SA"/>
              </w:rPr>
            </w:pPr>
            <w:r w:rsidRPr="00F755CA">
              <w:rPr>
                <w:rFonts w:ascii="Times New Roman" w:eastAsia="Calibri" w:hAnsi="Times New Roman" w:cs="Calibri"/>
                <w:sz w:val="20"/>
                <w:szCs w:val="20"/>
                <w:lang w:eastAsia="ar-SA"/>
              </w:rPr>
              <w:t>Осуществление функции муниципального управления в области культуры посредством реализации мероприятий муниципальной программы</w:t>
            </w:r>
          </w:p>
        </w:tc>
        <w:tc>
          <w:tcPr>
            <w:tcW w:w="989" w:type="pct"/>
            <w:tcBorders>
              <w:top w:val="single" w:sz="4" w:space="0" w:color="auto"/>
              <w:left w:val="single" w:sz="4" w:space="0" w:color="auto"/>
              <w:bottom w:val="single" w:sz="4" w:space="0" w:color="auto"/>
              <w:right w:val="single" w:sz="4" w:space="0" w:color="auto"/>
            </w:tcBorders>
            <w:hideMark/>
          </w:tcPr>
          <w:p w14:paraId="348F1584" w14:textId="77777777" w:rsidR="00F755CA" w:rsidRPr="00F755CA" w:rsidRDefault="00F755CA" w:rsidP="00F755CA">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F755CA">
              <w:rPr>
                <w:rFonts w:ascii="Times New Roman" w:eastAsia="Calibri" w:hAnsi="Times New Roman" w:cs="Times New Roman"/>
                <w:lang w:eastAsia="ar-SA"/>
              </w:rPr>
              <w:t>-</w:t>
            </w:r>
          </w:p>
        </w:tc>
      </w:tr>
    </w:tbl>
    <w:p w14:paraId="60317280" w14:textId="77777777" w:rsidR="00F755CA" w:rsidRPr="00F755CA" w:rsidRDefault="00F755CA" w:rsidP="00F755CA">
      <w:pPr>
        <w:suppressAutoHyphens/>
        <w:spacing w:after="0" w:line="240" w:lineRule="auto"/>
        <w:rPr>
          <w:rFonts w:ascii="Times New Roman" w:eastAsia="Calibri" w:hAnsi="Times New Roman" w:cs="Times New Roman"/>
          <w:b/>
          <w:sz w:val="24"/>
          <w:szCs w:val="24"/>
          <w:lang w:eastAsia="ar-SA"/>
        </w:rPr>
      </w:pPr>
    </w:p>
    <w:p w14:paraId="6402951B" w14:textId="77777777" w:rsidR="00F755CA" w:rsidRPr="00F755CA" w:rsidRDefault="00F755CA" w:rsidP="00F755CA">
      <w:pPr>
        <w:numPr>
          <w:ilvl w:val="0"/>
          <w:numId w:val="13"/>
        </w:numPr>
        <w:suppressAutoHyphens/>
        <w:spacing w:after="0" w:line="240" w:lineRule="auto"/>
        <w:jc w:val="center"/>
        <w:rPr>
          <w:rFonts w:ascii="Times New Roman" w:eastAsia="Calibri" w:hAnsi="Times New Roman" w:cs="Times New Roman"/>
          <w:b/>
          <w:lang w:eastAsia="ar-SA"/>
        </w:rPr>
      </w:pPr>
      <w:r w:rsidRPr="00F755CA">
        <w:rPr>
          <w:rFonts w:ascii="Times New Roman" w:eastAsia="Calibri" w:hAnsi="Times New Roman" w:cs="Times New Roman"/>
          <w:b/>
          <w:lang w:eastAsia="ar-SA"/>
        </w:rPr>
        <w:t>Финансовое обеспечение муниципальной программы</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7"/>
        <w:gridCol w:w="1481"/>
        <w:gridCol w:w="1371"/>
        <w:gridCol w:w="1371"/>
        <w:gridCol w:w="1371"/>
      </w:tblGrid>
      <w:tr w:rsidR="00F755CA" w:rsidRPr="00F755CA" w14:paraId="7F93CD61" w14:textId="77777777" w:rsidTr="00E5573B">
        <w:trPr>
          <w:trHeight w:val="433"/>
          <w:tblHeader/>
          <w:jc w:val="center"/>
        </w:trPr>
        <w:tc>
          <w:tcPr>
            <w:tcW w:w="2556" w:type="pct"/>
            <w:vMerge w:val="restart"/>
            <w:tcBorders>
              <w:top w:val="single" w:sz="4" w:space="0" w:color="auto"/>
              <w:left w:val="single" w:sz="4" w:space="0" w:color="auto"/>
              <w:bottom w:val="single" w:sz="4" w:space="0" w:color="auto"/>
              <w:right w:val="single" w:sz="4" w:space="0" w:color="auto"/>
            </w:tcBorders>
            <w:hideMark/>
          </w:tcPr>
          <w:p w14:paraId="521F0945" w14:textId="77777777" w:rsidR="00F755CA" w:rsidRPr="00F755CA" w:rsidRDefault="00F755CA" w:rsidP="00F755CA">
            <w:pPr>
              <w:suppressAutoHyphens/>
              <w:spacing w:after="0" w:line="240" w:lineRule="auto"/>
              <w:jc w:val="center"/>
              <w:rPr>
                <w:rFonts w:ascii="Times New Roman" w:eastAsia="Calibri" w:hAnsi="Times New Roman" w:cs="Times New Roman"/>
              </w:rPr>
            </w:pPr>
            <w:r w:rsidRPr="00F755CA">
              <w:rPr>
                <w:rFonts w:ascii="Times New Roman" w:eastAsia="Calibri" w:hAnsi="Times New Roman" w:cs="Times New Roman"/>
              </w:rPr>
              <w:t>Наименование муниципальной программы/источник финансового обеспечения</w:t>
            </w:r>
          </w:p>
        </w:tc>
        <w:tc>
          <w:tcPr>
            <w:tcW w:w="2444" w:type="pct"/>
            <w:gridSpan w:val="4"/>
            <w:tcBorders>
              <w:top w:val="single" w:sz="4" w:space="0" w:color="auto"/>
              <w:left w:val="single" w:sz="4" w:space="0" w:color="auto"/>
              <w:bottom w:val="single" w:sz="4" w:space="0" w:color="auto"/>
              <w:right w:val="single" w:sz="4" w:space="0" w:color="auto"/>
            </w:tcBorders>
            <w:hideMark/>
          </w:tcPr>
          <w:p w14:paraId="0BB37B74" w14:textId="77777777" w:rsidR="00F755CA" w:rsidRPr="00F755CA" w:rsidRDefault="00F755CA" w:rsidP="00F755CA">
            <w:pPr>
              <w:suppressAutoHyphens/>
              <w:spacing w:after="0" w:line="240" w:lineRule="auto"/>
              <w:jc w:val="center"/>
              <w:rPr>
                <w:rFonts w:ascii="Times New Roman" w:eastAsia="Calibri" w:hAnsi="Times New Roman" w:cs="Times New Roman"/>
                <w:spacing w:val="-2"/>
              </w:rPr>
            </w:pPr>
            <w:r w:rsidRPr="00F755CA">
              <w:rPr>
                <w:rFonts w:ascii="Times New Roman" w:eastAsia="Calibri" w:hAnsi="Times New Roman" w:cs="Times New Roman"/>
                <w:spacing w:val="-2"/>
              </w:rPr>
              <w:t xml:space="preserve">Объем финансового обеспечения по годам (этапам) </w:t>
            </w:r>
            <w:proofErr w:type="gramStart"/>
            <w:r w:rsidRPr="00F755CA">
              <w:rPr>
                <w:rFonts w:ascii="Times New Roman" w:eastAsia="Calibri" w:hAnsi="Times New Roman" w:cs="Times New Roman"/>
                <w:spacing w:val="-2"/>
              </w:rPr>
              <w:t>реализации  (</w:t>
            </w:r>
            <w:proofErr w:type="gramEnd"/>
            <w:r w:rsidRPr="00F755CA">
              <w:rPr>
                <w:rFonts w:ascii="Times New Roman" w:eastAsia="Calibri" w:hAnsi="Times New Roman" w:cs="Times New Roman"/>
                <w:spacing w:val="-2"/>
              </w:rPr>
              <w:t>рублей)</w:t>
            </w:r>
          </w:p>
        </w:tc>
      </w:tr>
      <w:tr w:rsidR="00F755CA" w:rsidRPr="00F755CA" w14:paraId="0634451F" w14:textId="77777777" w:rsidTr="00E5573B">
        <w:trPr>
          <w:trHeight w:val="44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B03F0" w14:textId="77777777" w:rsidR="00F755CA" w:rsidRPr="00F755CA" w:rsidRDefault="00F755CA" w:rsidP="00F755CA">
            <w:pPr>
              <w:spacing w:after="0" w:line="240" w:lineRule="auto"/>
              <w:rPr>
                <w:rFonts w:ascii="Times New Roman" w:eastAsia="Calibri" w:hAnsi="Times New Roman" w:cs="Times New Roman"/>
              </w:rPr>
            </w:pPr>
          </w:p>
        </w:tc>
        <w:tc>
          <w:tcPr>
            <w:tcW w:w="611" w:type="pct"/>
            <w:tcBorders>
              <w:top w:val="single" w:sz="4" w:space="0" w:color="auto"/>
              <w:left w:val="single" w:sz="4" w:space="0" w:color="auto"/>
              <w:bottom w:val="single" w:sz="4" w:space="0" w:color="auto"/>
              <w:right w:val="single" w:sz="4" w:space="0" w:color="auto"/>
            </w:tcBorders>
            <w:hideMark/>
          </w:tcPr>
          <w:p w14:paraId="4712F836" w14:textId="77777777" w:rsidR="00F755CA" w:rsidRPr="00F755CA" w:rsidRDefault="00F755CA" w:rsidP="00F755CA">
            <w:pPr>
              <w:suppressAutoHyphens/>
              <w:spacing w:after="0" w:line="240" w:lineRule="auto"/>
              <w:jc w:val="center"/>
              <w:rPr>
                <w:rFonts w:ascii="Times New Roman" w:eastAsia="Calibri" w:hAnsi="Times New Roman" w:cs="Times New Roman"/>
                <w:color w:val="22272F"/>
                <w:shd w:val="clear" w:color="auto" w:fill="FFFFFF"/>
              </w:rPr>
            </w:pPr>
            <w:r w:rsidRPr="00F755CA">
              <w:rPr>
                <w:rFonts w:ascii="Times New Roman" w:eastAsia="Calibri" w:hAnsi="Times New Roman" w:cs="Times New Roman"/>
                <w:spacing w:val="-2"/>
              </w:rPr>
              <w:t>всего</w:t>
            </w:r>
          </w:p>
        </w:tc>
        <w:tc>
          <w:tcPr>
            <w:tcW w:w="580" w:type="pct"/>
            <w:tcBorders>
              <w:top w:val="single" w:sz="4" w:space="0" w:color="auto"/>
              <w:left w:val="single" w:sz="4" w:space="0" w:color="auto"/>
              <w:bottom w:val="single" w:sz="4" w:space="0" w:color="auto"/>
              <w:right w:val="single" w:sz="4" w:space="0" w:color="auto"/>
            </w:tcBorders>
            <w:vAlign w:val="center"/>
            <w:hideMark/>
          </w:tcPr>
          <w:p w14:paraId="3DC90A48" w14:textId="77777777" w:rsidR="00F755CA" w:rsidRPr="00F755CA" w:rsidRDefault="00F755CA" w:rsidP="002F0B89">
            <w:pPr>
              <w:suppressAutoHyphens/>
              <w:spacing w:after="0" w:line="240" w:lineRule="auto"/>
              <w:jc w:val="center"/>
              <w:rPr>
                <w:rFonts w:ascii="Times New Roman" w:eastAsia="Calibri" w:hAnsi="Times New Roman" w:cs="Times New Roman"/>
                <w:color w:val="22272F"/>
                <w:shd w:val="clear" w:color="auto" w:fill="FFFFFF"/>
              </w:rPr>
            </w:pPr>
            <w:r w:rsidRPr="00F755CA">
              <w:rPr>
                <w:rFonts w:ascii="Times New Roman" w:eastAsia="Calibri" w:hAnsi="Times New Roman" w:cs="Times New Roman"/>
                <w:color w:val="22272F"/>
                <w:shd w:val="clear" w:color="auto" w:fill="FFFFFF"/>
              </w:rPr>
              <w:t>202</w:t>
            </w:r>
            <w:r w:rsidR="002F0B89">
              <w:rPr>
                <w:rFonts w:ascii="Times New Roman" w:eastAsia="Calibri" w:hAnsi="Times New Roman" w:cs="Times New Roman"/>
                <w:color w:val="22272F"/>
                <w:shd w:val="clear" w:color="auto" w:fill="FFFFFF"/>
              </w:rPr>
              <w:t>4</w:t>
            </w:r>
            <w:r w:rsidRPr="00F755CA">
              <w:rPr>
                <w:rFonts w:ascii="Times New Roman" w:eastAsia="Calibri" w:hAnsi="Times New Roman" w:cs="Times New Roman"/>
                <w:color w:val="22272F"/>
                <w:shd w:val="clear" w:color="auto" w:fill="FFFFFF"/>
              </w:rPr>
              <w:t xml:space="preserve"> год</w:t>
            </w:r>
          </w:p>
        </w:tc>
        <w:tc>
          <w:tcPr>
            <w:tcW w:w="627" w:type="pct"/>
            <w:tcBorders>
              <w:top w:val="single" w:sz="4" w:space="0" w:color="auto"/>
              <w:left w:val="single" w:sz="4" w:space="0" w:color="auto"/>
              <w:bottom w:val="single" w:sz="4" w:space="0" w:color="auto"/>
              <w:right w:val="single" w:sz="4" w:space="0" w:color="auto"/>
            </w:tcBorders>
            <w:vAlign w:val="center"/>
            <w:hideMark/>
          </w:tcPr>
          <w:p w14:paraId="649C3DC0" w14:textId="77777777" w:rsidR="00F755CA" w:rsidRPr="00F755CA" w:rsidRDefault="00F755CA" w:rsidP="002F0B89">
            <w:pPr>
              <w:suppressAutoHyphens/>
              <w:spacing w:after="0" w:line="240" w:lineRule="auto"/>
              <w:jc w:val="center"/>
              <w:rPr>
                <w:rFonts w:ascii="Times New Roman" w:eastAsia="Calibri" w:hAnsi="Times New Roman" w:cs="Times New Roman"/>
                <w:spacing w:val="-2"/>
              </w:rPr>
            </w:pPr>
            <w:r w:rsidRPr="00F755CA">
              <w:rPr>
                <w:rFonts w:ascii="Times New Roman" w:eastAsia="Calibri" w:hAnsi="Times New Roman" w:cs="Times New Roman"/>
                <w:color w:val="22272F"/>
                <w:shd w:val="clear" w:color="auto" w:fill="FFFFFF"/>
              </w:rPr>
              <w:t>202</w:t>
            </w:r>
            <w:r w:rsidR="002F0B89">
              <w:rPr>
                <w:rFonts w:ascii="Times New Roman" w:eastAsia="Calibri" w:hAnsi="Times New Roman" w:cs="Times New Roman"/>
                <w:color w:val="22272F"/>
                <w:shd w:val="clear" w:color="auto" w:fill="FFFFFF"/>
              </w:rPr>
              <w:t>5</w:t>
            </w:r>
            <w:r w:rsidRPr="00F755CA">
              <w:rPr>
                <w:rFonts w:ascii="Times New Roman" w:eastAsia="Calibri" w:hAnsi="Times New Roman" w:cs="Times New Roman"/>
                <w:color w:val="22272F"/>
                <w:shd w:val="clear" w:color="auto" w:fill="FFFFFF"/>
              </w:rPr>
              <w:t xml:space="preserve"> год</w:t>
            </w:r>
          </w:p>
        </w:tc>
        <w:tc>
          <w:tcPr>
            <w:tcW w:w="627" w:type="pct"/>
            <w:tcBorders>
              <w:top w:val="single" w:sz="4" w:space="0" w:color="auto"/>
              <w:left w:val="single" w:sz="4" w:space="0" w:color="auto"/>
              <w:bottom w:val="single" w:sz="4" w:space="0" w:color="auto"/>
              <w:right w:val="single" w:sz="4" w:space="0" w:color="auto"/>
            </w:tcBorders>
            <w:vAlign w:val="center"/>
            <w:hideMark/>
          </w:tcPr>
          <w:p w14:paraId="58F9E789" w14:textId="77777777" w:rsidR="00F755CA" w:rsidRPr="00F755CA" w:rsidRDefault="00F755CA" w:rsidP="002F0B89">
            <w:pPr>
              <w:suppressAutoHyphens/>
              <w:spacing w:after="0" w:line="240" w:lineRule="auto"/>
              <w:jc w:val="center"/>
              <w:rPr>
                <w:rFonts w:ascii="Times New Roman" w:eastAsia="Calibri" w:hAnsi="Times New Roman" w:cs="Times New Roman"/>
              </w:rPr>
            </w:pPr>
            <w:r w:rsidRPr="00F755CA">
              <w:rPr>
                <w:rFonts w:ascii="Times New Roman" w:eastAsia="Calibri" w:hAnsi="Times New Roman" w:cs="Times New Roman"/>
                <w:color w:val="22272F"/>
                <w:shd w:val="clear" w:color="auto" w:fill="FFFFFF"/>
              </w:rPr>
              <w:t>202</w:t>
            </w:r>
            <w:r w:rsidR="002F0B89">
              <w:rPr>
                <w:rFonts w:ascii="Times New Roman" w:eastAsia="Calibri" w:hAnsi="Times New Roman" w:cs="Times New Roman"/>
                <w:color w:val="22272F"/>
                <w:shd w:val="clear" w:color="auto" w:fill="FFFFFF"/>
              </w:rPr>
              <w:t>6</w:t>
            </w:r>
            <w:r w:rsidRPr="00F755CA">
              <w:rPr>
                <w:rFonts w:ascii="Times New Roman" w:eastAsia="Calibri" w:hAnsi="Times New Roman" w:cs="Times New Roman"/>
                <w:color w:val="22272F"/>
                <w:shd w:val="clear" w:color="auto" w:fill="FFFFFF"/>
              </w:rPr>
              <w:t xml:space="preserve"> год</w:t>
            </w:r>
          </w:p>
        </w:tc>
      </w:tr>
      <w:tr w:rsidR="00F755CA" w:rsidRPr="00F755CA" w14:paraId="4E2113E8" w14:textId="77777777" w:rsidTr="00E5573B">
        <w:trPr>
          <w:trHeight w:val="186"/>
          <w:tblHeader/>
          <w:jc w:val="center"/>
        </w:trPr>
        <w:tc>
          <w:tcPr>
            <w:tcW w:w="2556" w:type="pct"/>
            <w:tcBorders>
              <w:top w:val="single" w:sz="4" w:space="0" w:color="auto"/>
              <w:left w:val="single" w:sz="4" w:space="0" w:color="auto"/>
              <w:bottom w:val="single" w:sz="4" w:space="0" w:color="auto"/>
              <w:right w:val="single" w:sz="4" w:space="0" w:color="auto"/>
            </w:tcBorders>
            <w:vAlign w:val="center"/>
            <w:hideMark/>
          </w:tcPr>
          <w:p w14:paraId="1E4C5B47"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1</w:t>
            </w:r>
          </w:p>
        </w:tc>
        <w:tc>
          <w:tcPr>
            <w:tcW w:w="611" w:type="pct"/>
            <w:tcBorders>
              <w:top w:val="single" w:sz="4" w:space="0" w:color="auto"/>
              <w:left w:val="single" w:sz="4" w:space="0" w:color="auto"/>
              <w:bottom w:val="single" w:sz="4" w:space="0" w:color="auto"/>
              <w:right w:val="single" w:sz="4" w:space="0" w:color="auto"/>
            </w:tcBorders>
            <w:hideMark/>
          </w:tcPr>
          <w:p w14:paraId="7256824A" w14:textId="77777777" w:rsidR="00F755CA" w:rsidRPr="00F755CA" w:rsidRDefault="00F755CA" w:rsidP="00F755CA">
            <w:pPr>
              <w:suppressAutoHyphens/>
              <w:spacing w:after="0" w:line="240" w:lineRule="auto"/>
              <w:jc w:val="center"/>
              <w:rPr>
                <w:rFonts w:ascii="Times New Roman" w:eastAsia="Calibri" w:hAnsi="Times New Roman" w:cs="Times New Roman"/>
                <w:spacing w:val="-2"/>
                <w:sz w:val="20"/>
                <w:szCs w:val="20"/>
              </w:rPr>
            </w:pPr>
            <w:r w:rsidRPr="00F755CA">
              <w:rPr>
                <w:rFonts w:ascii="Times New Roman" w:eastAsia="Calibri" w:hAnsi="Times New Roman" w:cs="Times New Roman"/>
                <w:spacing w:val="-2"/>
                <w:sz w:val="20"/>
                <w:szCs w:val="20"/>
              </w:rPr>
              <w:t>2</w:t>
            </w:r>
          </w:p>
        </w:tc>
        <w:tc>
          <w:tcPr>
            <w:tcW w:w="580" w:type="pct"/>
            <w:tcBorders>
              <w:top w:val="single" w:sz="4" w:space="0" w:color="auto"/>
              <w:left w:val="single" w:sz="4" w:space="0" w:color="auto"/>
              <w:bottom w:val="single" w:sz="4" w:space="0" w:color="auto"/>
              <w:right w:val="single" w:sz="4" w:space="0" w:color="auto"/>
            </w:tcBorders>
            <w:vAlign w:val="center"/>
            <w:hideMark/>
          </w:tcPr>
          <w:p w14:paraId="7BD1465E" w14:textId="77777777" w:rsidR="00F755CA" w:rsidRPr="00F755CA" w:rsidRDefault="00F755CA" w:rsidP="00F755CA">
            <w:pPr>
              <w:suppressAutoHyphens/>
              <w:spacing w:after="0" w:line="240" w:lineRule="auto"/>
              <w:jc w:val="center"/>
              <w:rPr>
                <w:rFonts w:ascii="Times New Roman" w:eastAsia="Calibri" w:hAnsi="Times New Roman" w:cs="Times New Roman"/>
                <w:spacing w:val="-2"/>
                <w:sz w:val="20"/>
                <w:szCs w:val="20"/>
              </w:rPr>
            </w:pPr>
            <w:r w:rsidRPr="00F755CA">
              <w:rPr>
                <w:rFonts w:ascii="Times New Roman" w:eastAsia="Calibri" w:hAnsi="Times New Roman" w:cs="Times New Roman"/>
                <w:spacing w:val="-2"/>
                <w:sz w:val="20"/>
                <w:szCs w:val="20"/>
              </w:rPr>
              <w:t>3</w:t>
            </w:r>
          </w:p>
        </w:tc>
        <w:tc>
          <w:tcPr>
            <w:tcW w:w="627" w:type="pct"/>
            <w:tcBorders>
              <w:top w:val="single" w:sz="4" w:space="0" w:color="auto"/>
              <w:left w:val="single" w:sz="4" w:space="0" w:color="auto"/>
              <w:bottom w:val="single" w:sz="4" w:space="0" w:color="auto"/>
              <w:right w:val="single" w:sz="4" w:space="0" w:color="auto"/>
            </w:tcBorders>
            <w:vAlign w:val="center"/>
            <w:hideMark/>
          </w:tcPr>
          <w:p w14:paraId="26857D29" w14:textId="77777777" w:rsidR="00F755CA" w:rsidRPr="00F755CA" w:rsidRDefault="00F755CA" w:rsidP="00F755CA">
            <w:pPr>
              <w:suppressAutoHyphens/>
              <w:spacing w:after="0" w:line="240" w:lineRule="auto"/>
              <w:jc w:val="center"/>
              <w:rPr>
                <w:rFonts w:ascii="Times New Roman" w:eastAsia="Calibri" w:hAnsi="Times New Roman" w:cs="Times New Roman"/>
                <w:spacing w:val="-2"/>
                <w:sz w:val="20"/>
                <w:szCs w:val="20"/>
              </w:rPr>
            </w:pPr>
            <w:r w:rsidRPr="00F755CA">
              <w:rPr>
                <w:rFonts w:ascii="Times New Roman" w:eastAsia="Calibri" w:hAnsi="Times New Roman" w:cs="Times New Roman"/>
                <w:spacing w:val="-2"/>
                <w:sz w:val="20"/>
                <w:szCs w:val="20"/>
              </w:rPr>
              <w:t>4</w:t>
            </w:r>
          </w:p>
        </w:tc>
        <w:tc>
          <w:tcPr>
            <w:tcW w:w="627" w:type="pct"/>
            <w:tcBorders>
              <w:top w:val="single" w:sz="4" w:space="0" w:color="auto"/>
              <w:left w:val="single" w:sz="4" w:space="0" w:color="auto"/>
              <w:bottom w:val="single" w:sz="4" w:space="0" w:color="auto"/>
              <w:right w:val="single" w:sz="4" w:space="0" w:color="auto"/>
            </w:tcBorders>
            <w:vAlign w:val="center"/>
            <w:hideMark/>
          </w:tcPr>
          <w:p w14:paraId="6A1F4EDB" w14:textId="77777777" w:rsidR="00F755CA" w:rsidRPr="00F755CA" w:rsidRDefault="00F755CA" w:rsidP="00F755CA">
            <w:pPr>
              <w:suppressAutoHyphens/>
              <w:spacing w:after="0" w:line="240" w:lineRule="auto"/>
              <w:jc w:val="center"/>
              <w:rPr>
                <w:rFonts w:ascii="Times New Roman" w:eastAsia="Calibri" w:hAnsi="Times New Roman" w:cs="Times New Roman"/>
                <w:sz w:val="20"/>
                <w:szCs w:val="20"/>
              </w:rPr>
            </w:pPr>
            <w:r w:rsidRPr="00F755CA">
              <w:rPr>
                <w:rFonts w:ascii="Times New Roman" w:eastAsia="Calibri" w:hAnsi="Times New Roman" w:cs="Times New Roman"/>
                <w:sz w:val="20"/>
                <w:szCs w:val="20"/>
              </w:rPr>
              <w:t>5</w:t>
            </w:r>
          </w:p>
        </w:tc>
      </w:tr>
      <w:tr w:rsidR="00F755CA" w:rsidRPr="00F755CA" w14:paraId="4F78DB3F" w14:textId="77777777" w:rsidTr="00E5573B">
        <w:trPr>
          <w:trHeight w:val="433"/>
          <w:jc w:val="center"/>
        </w:trPr>
        <w:tc>
          <w:tcPr>
            <w:tcW w:w="2556" w:type="pct"/>
            <w:tcBorders>
              <w:top w:val="single" w:sz="4" w:space="0" w:color="auto"/>
              <w:left w:val="single" w:sz="4" w:space="0" w:color="auto"/>
              <w:bottom w:val="single" w:sz="4" w:space="0" w:color="auto"/>
              <w:right w:val="single" w:sz="4" w:space="0" w:color="auto"/>
            </w:tcBorders>
            <w:vAlign w:val="center"/>
            <w:hideMark/>
          </w:tcPr>
          <w:p w14:paraId="660577C8" w14:textId="77777777" w:rsidR="00F755CA" w:rsidRPr="00F755CA" w:rsidRDefault="00F755CA" w:rsidP="00F755CA">
            <w:pPr>
              <w:suppressAutoHyphens/>
              <w:spacing w:after="0" w:line="240" w:lineRule="auto"/>
              <w:jc w:val="both"/>
              <w:rPr>
                <w:rFonts w:ascii="Times New Roman" w:eastAsia="Calibri" w:hAnsi="Times New Roman" w:cs="Times New Roman"/>
                <w:spacing w:val="-2"/>
              </w:rPr>
            </w:pPr>
            <w:r w:rsidRPr="00F755CA">
              <w:rPr>
                <w:rFonts w:ascii="Times New Roman" w:eastAsia="Calibri" w:hAnsi="Times New Roman" w:cs="Times New Roman"/>
                <w:lang w:eastAsia="ar-SA"/>
              </w:rPr>
              <w:t>Муниципальная программа «Развитие культуры в муниципальном образовании «Глинковский район» Смоленской области»:</w:t>
            </w:r>
          </w:p>
        </w:tc>
        <w:tc>
          <w:tcPr>
            <w:tcW w:w="611" w:type="pct"/>
            <w:tcBorders>
              <w:top w:val="single" w:sz="4" w:space="0" w:color="auto"/>
              <w:left w:val="single" w:sz="4" w:space="0" w:color="auto"/>
              <w:bottom w:val="single" w:sz="4" w:space="0" w:color="auto"/>
              <w:right w:val="single" w:sz="4" w:space="0" w:color="auto"/>
            </w:tcBorders>
            <w:vAlign w:val="center"/>
          </w:tcPr>
          <w:p w14:paraId="7AD11EF3" w14:textId="77777777" w:rsidR="00F755CA" w:rsidRPr="00F755CA" w:rsidRDefault="009D60A2" w:rsidP="009E737E">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111543918,58</w:t>
            </w:r>
          </w:p>
        </w:tc>
        <w:tc>
          <w:tcPr>
            <w:tcW w:w="580" w:type="pct"/>
            <w:tcBorders>
              <w:top w:val="single" w:sz="4" w:space="0" w:color="auto"/>
              <w:left w:val="single" w:sz="4" w:space="0" w:color="auto"/>
              <w:bottom w:val="single" w:sz="4" w:space="0" w:color="auto"/>
              <w:right w:val="single" w:sz="4" w:space="0" w:color="auto"/>
            </w:tcBorders>
            <w:vAlign w:val="center"/>
          </w:tcPr>
          <w:p w14:paraId="439D54AD" w14:textId="77777777" w:rsidR="00F755CA" w:rsidRPr="00F755CA" w:rsidRDefault="009D60A2" w:rsidP="009E737E">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43178270,58</w:t>
            </w:r>
          </w:p>
        </w:tc>
        <w:tc>
          <w:tcPr>
            <w:tcW w:w="627" w:type="pct"/>
            <w:tcBorders>
              <w:top w:val="single" w:sz="4" w:space="0" w:color="auto"/>
              <w:left w:val="single" w:sz="4" w:space="0" w:color="auto"/>
              <w:bottom w:val="single" w:sz="4" w:space="0" w:color="auto"/>
              <w:right w:val="single" w:sz="4" w:space="0" w:color="auto"/>
            </w:tcBorders>
            <w:vAlign w:val="center"/>
          </w:tcPr>
          <w:p w14:paraId="05C64931" w14:textId="77777777" w:rsidR="00F755CA" w:rsidRPr="00F755CA" w:rsidRDefault="002F0B89"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34182724,00</w:t>
            </w:r>
          </w:p>
        </w:tc>
        <w:tc>
          <w:tcPr>
            <w:tcW w:w="627" w:type="pct"/>
            <w:tcBorders>
              <w:top w:val="single" w:sz="4" w:space="0" w:color="auto"/>
              <w:left w:val="single" w:sz="4" w:space="0" w:color="auto"/>
              <w:bottom w:val="single" w:sz="4" w:space="0" w:color="auto"/>
              <w:right w:val="single" w:sz="4" w:space="0" w:color="auto"/>
            </w:tcBorders>
            <w:vAlign w:val="center"/>
          </w:tcPr>
          <w:p w14:paraId="22F29633" w14:textId="77777777" w:rsidR="00F755CA" w:rsidRPr="00F755CA" w:rsidRDefault="002F0B89"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34182924,00</w:t>
            </w:r>
          </w:p>
        </w:tc>
      </w:tr>
      <w:tr w:rsidR="00F755CA" w:rsidRPr="00F755CA" w14:paraId="3EB24928" w14:textId="77777777" w:rsidTr="00E5573B">
        <w:trPr>
          <w:jc w:val="center"/>
        </w:trPr>
        <w:tc>
          <w:tcPr>
            <w:tcW w:w="2556" w:type="pct"/>
            <w:tcBorders>
              <w:top w:val="single" w:sz="4" w:space="0" w:color="auto"/>
              <w:left w:val="single" w:sz="4" w:space="0" w:color="auto"/>
              <w:bottom w:val="single" w:sz="4" w:space="0" w:color="auto"/>
              <w:right w:val="single" w:sz="4" w:space="0" w:color="auto"/>
            </w:tcBorders>
            <w:hideMark/>
          </w:tcPr>
          <w:p w14:paraId="6A7FECFB" w14:textId="77777777" w:rsidR="00F755CA" w:rsidRPr="00F755CA" w:rsidRDefault="00F755CA" w:rsidP="00F755CA">
            <w:pPr>
              <w:suppressAutoHyphens/>
              <w:spacing w:after="0" w:line="240" w:lineRule="auto"/>
              <w:rPr>
                <w:rFonts w:ascii="Times New Roman" w:eastAsia="Calibri" w:hAnsi="Times New Roman" w:cs="Times New Roman"/>
                <w:spacing w:val="-2"/>
              </w:rPr>
            </w:pPr>
            <w:r w:rsidRPr="00F755CA">
              <w:rPr>
                <w:rFonts w:ascii="Times New Roman" w:eastAsia="Calibri" w:hAnsi="Times New Roman" w:cs="Times New Roman"/>
                <w:spacing w:val="-2"/>
              </w:rPr>
              <w:t>средства федерального бюджета</w:t>
            </w:r>
          </w:p>
        </w:tc>
        <w:tc>
          <w:tcPr>
            <w:tcW w:w="611" w:type="pct"/>
            <w:tcBorders>
              <w:top w:val="single" w:sz="4" w:space="0" w:color="auto"/>
              <w:left w:val="single" w:sz="4" w:space="0" w:color="auto"/>
              <w:bottom w:val="single" w:sz="4" w:space="0" w:color="auto"/>
              <w:right w:val="single" w:sz="4" w:space="0" w:color="auto"/>
            </w:tcBorders>
            <w:vAlign w:val="center"/>
          </w:tcPr>
          <w:p w14:paraId="48B34501" w14:textId="77777777" w:rsidR="00F755CA" w:rsidRPr="00F755CA" w:rsidRDefault="009D60A2"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543917,00</w:t>
            </w:r>
          </w:p>
        </w:tc>
        <w:tc>
          <w:tcPr>
            <w:tcW w:w="580" w:type="pct"/>
            <w:tcBorders>
              <w:top w:val="single" w:sz="4" w:space="0" w:color="auto"/>
              <w:left w:val="single" w:sz="4" w:space="0" w:color="auto"/>
              <w:bottom w:val="single" w:sz="4" w:space="0" w:color="auto"/>
              <w:right w:val="single" w:sz="4" w:space="0" w:color="auto"/>
            </w:tcBorders>
            <w:vAlign w:val="center"/>
          </w:tcPr>
          <w:p w14:paraId="206B1FD1" w14:textId="77777777" w:rsidR="00F755CA" w:rsidRPr="00F755CA" w:rsidRDefault="009D60A2"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528469,00</w:t>
            </w:r>
          </w:p>
        </w:tc>
        <w:tc>
          <w:tcPr>
            <w:tcW w:w="627" w:type="pct"/>
            <w:tcBorders>
              <w:top w:val="single" w:sz="4" w:space="0" w:color="auto"/>
              <w:left w:val="single" w:sz="4" w:space="0" w:color="auto"/>
              <w:bottom w:val="single" w:sz="4" w:space="0" w:color="auto"/>
              <w:right w:val="single" w:sz="4" w:space="0" w:color="auto"/>
            </w:tcBorders>
            <w:vAlign w:val="center"/>
          </w:tcPr>
          <w:p w14:paraId="48B05058" w14:textId="77777777" w:rsidR="00F755CA" w:rsidRPr="00F755CA" w:rsidRDefault="002F0B89"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7624</w:t>
            </w:r>
            <w:r w:rsidR="00F755CA" w:rsidRPr="00F755CA">
              <w:rPr>
                <w:rFonts w:ascii="Times New Roman" w:eastAsia="Calibri" w:hAnsi="Times New Roman" w:cs="Times New Roman"/>
              </w:rPr>
              <w:t>,00</w:t>
            </w:r>
          </w:p>
        </w:tc>
        <w:tc>
          <w:tcPr>
            <w:tcW w:w="627" w:type="pct"/>
            <w:tcBorders>
              <w:top w:val="single" w:sz="4" w:space="0" w:color="auto"/>
              <w:left w:val="single" w:sz="4" w:space="0" w:color="auto"/>
              <w:bottom w:val="single" w:sz="4" w:space="0" w:color="auto"/>
              <w:right w:val="single" w:sz="4" w:space="0" w:color="auto"/>
            </w:tcBorders>
            <w:vAlign w:val="center"/>
          </w:tcPr>
          <w:p w14:paraId="2F071B62" w14:textId="77777777" w:rsidR="00F755CA" w:rsidRPr="00F755CA" w:rsidRDefault="002F0B89"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7824</w:t>
            </w:r>
            <w:r w:rsidR="00F755CA" w:rsidRPr="00F755CA">
              <w:rPr>
                <w:rFonts w:ascii="Times New Roman" w:eastAsia="Calibri" w:hAnsi="Times New Roman" w:cs="Times New Roman"/>
              </w:rPr>
              <w:t>,00</w:t>
            </w:r>
          </w:p>
        </w:tc>
      </w:tr>
      <w:tr w:rsidR="00F755CA" w:rsidRPr="00F755CA" w14:paraId="1D483BA5" w14:textId="77777777" w:rsidTr="00E5573B">
        <w:trPr>
          <w:jc w:val="center"/>
        </w:trPr>
        <w:tc>
          <w:tcPr>
            <w:tcW w:w="2556" w:type="pct"/>
            <w:tcBorders>
              <w:top w:val="single" w:sz="4" w:space="0" w:color="auto"/>
              <w:left w:val="single" w:sz="4" w:space="0" w:color="auto"/>
              <w:bottom w:val="single" w:sz="4" w:space="0" w:color="auto"/>
              <w:right w:val="single" w:sz="4" w:space="0" w:color="auto"/>
            </w:tcBorders>
            <w:hideMark/>
          </w:tcPr>
          <w:p w14:paraId="58AD531B" w14:textId="77777777" w:rsidR="00F755CA" w:rsidRPr="00F755CA" w:rsidRDefault="00F755CA" w:rsidP="00F755CA">
            <w:pPr>
              <w:suppressAutoHyphens/>
              <w:spacing w:after="0" w:line="240" w:lineRule="auto"/>
              <w:rPr>
                <w:rFonts w:ascii="Times New Roman" w:eastAsia="Calibri" w:hAnsi="Times New Roman" w:cs="Times New Roman"/>
                <w:spacing w:val="-2"/>
              </w:rPr>
            </w:pPr>
            <w:r w:rsidRPr="00F755CA">
              <w:rPr>
                <w:rFonts w:ascii="Times New Roman" w:eastAsia="Calibri" w:hAnsi="Times New Roman" w:cs="Times New Roman"/>
                <w:spacing w:val="-2"/>
              </w:rPr>
              <w:t>средства областного бюджета</w:t>
            </w:r>
          </w:p>
        </w:tc>
        <w:tc>
          <w:tcPr>
            <w:tcW w:w="611" w:type="pct"/>
            <w:tcBorders>
              <w:top w:val="single" w:sz="4" w:space="0" w:color="auto"/>
              <w:left w:val="single" w:sz="4" w:space="0" w:color="auto"/>
              <w:bottom w:val="single" w:sz="4" w:space="0" w:color="auto"/>
              <w:right w:val="single" w:sz="4" w:space="0" w:color="auto"/>
            </w:tcBorders>
            <w:vAlign w:val="center"/>
          </w:tcPr>
          <w:p w14:paraId="0C5A08E8" w14:textId="77777777" w:rsidR="00F755CA" w:rsidRPr="00F755CA" w:rsidRDefault="009D60A2"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1799241,00</w:t>
            </w:r>
          </w:p>
        </w:tc>
        <w:tc>
          <w:tcPr>
            <w:tcW w:w="580" w:type="pct"/>
            <w:tcBorders>
              <w:top w:val="single" w:sz="4" w:space="0" w:color="auto"/>
              <w:left w:val="single" w:sz="4" w:space="0" w:color="auto"/>
              <w:bottom w:val="single" w:sz="4" w:space="0" w:color="auto"/>
              <w:right w:val="single" w:sz="4" w:space="0" w:color="auto"/>
            </w:tcBorders>
            <w:vAlign w:val="center"/>
          </w:tcPr>
          <w:p w14:paraId="75145471" w14:textId="77777777" w:rsidR="00F755CA" w:rsidRPr="00F755CA" w:rsidRDefault="009D60A2"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1799241,00</w:t>
            </w:r>
          </w:p>
        </w:tc>
        <w:tc>
          <w:tcPr>
            <w:tcW w:w="627" w:type="pct"/>
            <w:tcBorders>
              <w:top w:val="single" w:sz="4" w:space="0" w:color="auto"/>
              <w:left w:val="single" w:sz="4" w:space="0" w:color="auto"/>
              <w:bottom w:val="single" w:sz="4" w:space="0" w:color="auto"/>
              <w:right w:val="single" w:sz="4" w:space="0" w:color="auto"/>
            </w:tcBorders>
            <w:vAlign w:val="center"/>
          </w:tcPr>
          <w:p w14:paraId="27F85AAE" w14:textId="77777777" w:rsidR="00F755CA" w:rsidRPr="00F755CA" w:rsidRDefault="00F755CA" w:rsidP="00F755CA">
            <w:pPr>
              <w:suppressAutoHyphens/>
              <w:spacing w:after="0" w:line="240" w:lineRule="auto"/>
              <w:jc w:val="center"/>
              <w:rPr>
                <w:rFonts w:ascii="Times New Roman" w:eastAsia="Calibri" w:hAnsi="Times New Roman" w:cs="Times New Roman"/>
              </w:rPr>
            </w:pPr>
            <w:r w:rsidRPr="00F755CA">
              <w:rPr>
                <w:rFonts w:ascii="Times New Roman" w:eastAsia="Calibri" w:hAnsi="Times New Roman" w:cs="Times New Roman"/>
              </w:rPr>
              <w:t>0,00</w:t>
            </w:r>
          </w:p>
        </w:tc>
        <w:tc>
          <w:tcPr>
            <w:tcW w:w="627" w:type="pct"/>
            <w:tcBorders>
              <w:top w:val="single" w:sz="4" w:space="0" w:color="auto"/>
              <w:left w:val="single" w:sz="4" w:space="0" w:color="auto"/>
              <w:bottom w:val="single" w:sz="4" w:space="0" w:color="auto"/>
              <w:right w:val="single" w:sz="4" w:space="0" w:color="auto"/>
            </w:tcBorders>
            <w:vAlign w:val="center"/>
          </w:tcPr>
          <w:p w14:paraId="7DBB80C7" w14:textId="77777777" w:rsidR="00F755CA" w:rsidRPr="00F755CA" w:rsidRDefault="00F755CA" w:rsidP="00F755CA">
            <w:pPr>
              <w:suppressAutoHyphens/>
              <w:spacing w:after="0" w:line="240" w:lineRule="auto"/>
              <w:jc w:val="center"/>
              <w:rPr>
                <w:rFonts w:ascii="Times New Roman" w:eastAsia="Calibri" w:hAnsi="Times New Roman" w:cs="Times New Roman"/>
              </w:rPr>
            </w:pPr>
            <w:r w:rsidRPr="00F755CA">
              <w:rPr>
                <w:rFonts w:ascii="Times New Roman" w:eastAsia="Calibri" w:hAnsi="Times New Roman" w:cs="Times New Roman"/>
              </w:rPr>
              <w:t>0,00</w:t>
            </w:r>
          </w:p>
        </w:tc>
      </w:tr>
      <w:tr w:rsidR="00F755CA" w:rsidRPr="00F755CA" w14:paraId="4E917DC2" w14:textId="77777777" w:rsidTr="00E5573B">
        <w:trPr>
          <w:jc w:val="center"/>
        </w:trPr>
        <w:tc>
          <w:tcPr>
            <w:tcW w:w="2556" w:type="pct"/>
            <w:tcBorders>
              <w:top w:val="single" w:sz="4" w:space="0" w:color="auto"/>
              <w:left w:val="single" w:sz="4" w:space="0" w:color="auto"/>
              <w:bottom w:val="single" w:sz="4" w:space="0" w:color="auto"/>
              <w:right w:val="single" w:sz="4" w:space="0" w:color="auto"/>
            </w:tcBorders>
            <w:hideMark/>
          </w:tcPr>
          <w:p w14:paraId="7724EB66" w14:textId="77777777" w:rsidR="00F755CA" w:rsidRPr="00F755CA" w:rsidRDefault="00F755CA" w:rsidP="00F755CA">
            <w:pPr>
              <w:suppressAutoHyphens/>
              <w:spacing w:after="0" w:line="240" w:lineRule="auto"/>
              <w:rPr>
                <w:rFonts w:ascii="Times New Roman" w:eastAsia="Calibri" w:hAnsi="Times New Roman" w:cs="Times New Roman"/>
                <w:spacing w:val="-2"/>
              </w:rPr>
            </w:pPr>
            <w:r w:rsidRPr="00F755CA">
              <w:rPr>
                <w:rFonts w:ascii="Times New Roman" w:eastAsia="Calibri" w:hAnsi="Times New Roman" w:cs="Times New Roman"/>
                <w:spacing w:val="-2"/>
              </w:rPr>
              <w:t>средства местного бюджета</w:t>
            </w:r>
          </w:p>
        </w:tc>
        <w:tc>
          <w:tcPr>
            <w:tcW w:w="611" w:type="pct"/>
            <w:tcBorders>
              <w:top w:val="single" w:sz="4" w:space="0" w:color="auto"/>
              <w:left w:val="single" w:sz="4" w:space="0" w:color="auto"/>
              <w:bottom w:val="single" w:sz="4" w:space="0" w:color="auto"/>
              <w:right w:val="single" w:sz="4" w:space="0" w:color="auto"/>
            </w:tcBorders>
            <w:vAlign w:val="center"/>
          </w:tcPr>
          <w:p w14:paraId="5E67ACAD" w14:textId="77777777" w:rsidR="00F755CA" w:rsidRPr="00F755CA" w:rsidRDefault="009D60A2" w:rsidP="00D21FD4">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108576695,50</w:t>
            </w:r>
          </w:p>
        </w:tc>
        <w:tc>
          <w:tcPr>
            <w:tcW w:w="580" w:type="pct"/>
            <w:tcBorders>
              <w:top w:val="single" w:sz="4" w:space="0" w:color="auto"/>
              <w:left w:val="single" w:sz="4" w:space="0" w:color="auto"/>
              <w:bottom w:val="single" w:sz="4" w:space="0" w:color="auto"/>
              <w:right w:val="single" w:sz="4" w:space="0" w:color="auto"/>
            </w:tcBorders>
            <w:vAlign w:val="center"/>
          </w:tcPr>
          <w:p w14:paraId="4A58562B" w14:textId="77777777" w:rsidR="00F755CA" w:rsidRPr="00F755CA" w:rsidRDefault="009D60A2" w:rsidP="00D21FD4">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40669495,50</w:t>
            </w:r>
          </w:p>
        </w:tc>
        <w:tc>
          <w:tcPr>
            <w:tcW w:w="627" w:type="pct"/>
            <w:tcBorders>
              <w:top w:val="single" w:sz="4" w:space="0" w:color="auto"/>
              <w:left w:val="single" w:sz="4" w:space="0" w:color="auto"/>
              <w:bottom w:val="single" w:sz="4" w:space="0" w:color="auto"/>
              <w:right w:val="single" w:sz="4" w:space="0" w:color="auto"/>
            </w:tcBorders>
            <w:vAlign w:val="center"/>
          </w:tcPr>
          <w:p w14:paraId="39EE89FC" w14:textId="77777777" w:rsidR="00F755CA" w:rsidRPr="00F755CA" w:rsidRDefault="00D34F47"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33953600,00</w:t>
            </w:r>
          </w:p>
        </w:tc>
        <w:tc>
          <w:tcPr>
            <w:tcW w:w="627" w:type="pct"/>
            <w:tcBorders>
              <w:top w:val="single" w:sz="4" w:space="0" w:color="auto"/>
              <w:left w:val="single" w:sz="4" w:space="0" w:color="auto"/>
              <w:bottom w:val="single" w:sz="4" w:space="0" w:color="auto"/>
              <w:right w:val="single" w:sz="4" w:space="0" w:color="auto"/>
            </w:tcBorders>
            <w:vAlign w:val="center"/>
          </w:tcPr>
          <w:p w14:paraId="0F3064A3" w14:textId="77777777" w:rsidR="00F755CA" w:rsidRPr="00F755CA" w:rsidRDefault="00D34F47"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33953600,00</w:t>
            </w:r>
          </w:p>
        </w:tc>
      </w:tr>
      <w:tr w:rsidR="00F755CA" w:rsidRPr="00F755CA" w14:paraId="5F9B104B" w14:textId="77777777" w:rsidTr="00E5573B">
        <w:trPr>
          <w:jc w:val="center"/>
        </w:trPr>
        <w:tc>
          <w:tcPr>
            <w:tcW w:w="2556" w:type="pct"/>
            <w:tcBorders>
              <w:top w:val="single" w:sz="4" w:space="0" w:color="auto"/>
              <w:left w:val="single" w:sz="4" w:space="0" w:color="auto"/>
              <w:bottom w:val="single" w:sz="4" w:space="0" w:color="auto"/>
              <w:right w:val="single" w:sz="4" w:space="0" w:color="auto"/>
            </w:tcBorders>
            <w:hideMark/>
          </w:tcPr>
          <w:p w14:paraId="3E924C53" w14:textId="77777777" w:rsidR="00F755CA" w:rsidRPr="00F755CA" w:rsidRDefault="00F755CA" w:rsidP="00F755CA">
            <w:pPr>
              <w:suppressAutoHyphens/>
              <w:spacing w:after="0" w:line="240" w:lineRule="auto"/>
              <w:rPr>
                <w:rFonts w:ascii="Times New Roman" w:eastAsia="Calibri" w:hAnsi="Times New Roman" w:cs="Times New Roman"/>
                <w:spacing w:val="-2"/>
              </w:rPr>
            </w:pPr>
            <w:r w:rsidRPr="00F755CA">
              <w:rPr>
                <w:rFonts w:ascii="Times New Roman" w:eastAsia="Calibri" w:hAnsi="Times New Roman" w:cs="Times New Roman"/>
                <w:spacing w:val="-2"/>
              </w:rPr>
              <w:t>внебюджетные средства</w:t>
            </w:r>
          </w:p>
        </w:tc>
        <w:tc>
          <w:tcPr>
            <w:tcW w:w="611" w:type="pct"/>
            <w:tcBorders>
              <w:top w:val="single" w:sz="4" w:space="0" w:color="auto"/>
              <w:left w:val="single" w:sz="4" w:space="0" w:color="auto"/>
              <w:bottom w:val="single" w:sz="4" w:space="0" w:color="auto"/>
              <w:right w:val="single" w:sz="4" w:space="0" w:color="auto"/>
            </w:tcBorders>
            <w:vAlign w:val="center"/>
            <w:hideMark/>
          </w:tcPr>
          <w:p w14:paraId="0D86E59F" w14:textId="77777777" w:rsidR="00F755CA" w:rsidRPr="00F755CA" w:rsidRDefault="009D60A2" w:rsidP="00F755CA">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624065,08</w:t>
            </w:r>
          </w:p>
        </w:tc>
        <w:tc>
          <w:tcPr>
            <w:tcW w:w="580" w:type="pct"/>
            <w:tcBorders>
              <w:top w:val="single" w:sz="4" w:space="0" w:color="auto"/>
              <w:left w:val="single" w:sz="4" w:space="0" w:color="auto"/>
              <w:bottom w:val="single" w:sz="4" w:space="0" w:color="auto"/>
              <w:right w:val="single" w:sz="4" w:space="0" w:color="auto"/>
            </w:tcBorders>
            <w:vAlign w:val="center"/>
            <w:hideMark/>
          </w:tcPr>
          <w:p w14:paraId="0B23B398" w14:textId="77777777" w:rsidR="00F755CA" w:rsidRPr="00F755CA" w:rsidRDefault="009D60A2" w:rsidP="009E737E">
            <w:pPr>
              <w:suppressAutoHyphens/>
              <w:spacing w:after="0" w:line="240" w:lineRule="auto"/>
              <w:jc w:val="center"/>
              <w:rPr>
                <w:rFonts w:ascii="Times New Roman" w:eastAsia="Calibri" w:hAnsi="Times New Roman" w:cs="Times New Roman"/>
              </w:rPr>
            </w:pPr>
            <w:r>
              <w:rPr>
                <w:rFonts w:ascii="Times New Roman" w:eastAsia="Calibri" w:hAnsi="Times New Roman" w:cs="Times New Roman"/>
              </w:rPr>
              <w:t>181065,08</w:t>
            </w:r>
          </w:p>
        </w:tc>
        <w:tc>
          <w:tcPr>
            <w:tcW w:w="627" w:type="pct"/>
            <w:tcBorders>
              <w:top w:val="single" w:sz="4" w:space="0" w:color="auto"/>
              <w:left w:val="single" w:sz="4" w:space="0" w:color="auto"/>
              <w:bottom w:val="single" w:sz="4" w:space="0" w:color="auto"/>
              <w:right w:val="single" w:sz="4" w:space="0" w:color="auto"/>
            </w:tcBorders>
            <w:vAlign w:val="center"/>
            <w:hideMark/>
          </w:tcPr>
          <w:p w14:paraId="73AD95D9" w14:textId="77777777" w:rsidR="00F755CA" w:rsidRPr="00F755CA" w:rsidRDefault="00F755CA" w:rsidP="00F755CA">
            <w:pPr>
              <w:suppressAutoHyphens/>
              <w:spacing w:after="0" w:line="240" w:lineRule="auto"/>
              <w:jc w:val="center"/>
              <w:rPr>
                <w:rFonts w:ascii="Times New Roman" w:eastAsia="Calibri" w:hAnsi="Times New Roman" w:cs="Times New Roman"/>
              </w:rPr>
            </w:pPr>
            <w:r w:rsidRPr="00F755CA">
              <w:rPr>
                <w:rFonts w:ascii="Times New Roman" w:eastAsia="Calibri" w:hAnsi="Times New Roman" w:cs="Times New Roman"/>
              </w:rPr>
              <w:t>221500,00</w:t>
            </w:r>
          </w:p>
        </w:tc>
        <w:tc>
          <w:tcPr>
            <w:tcW w:w="627" w:type="pct"/>
            <w:tcBorders>
              <w:top w:val="single" w:sz="4" w:space="0" w:color="auto"/>
              <w:left w:val="single" w:sz="4" w:space="0" w:color="auto"/>
              <w:bottom w:val="single" w:sz="4" w:space="0" w:color="auto"/>
              <w:right w:val="single" w:sz="4" w:space="0" w:color="auto"/>
            </w:tcBorders>
            <w:vAlign w:val="center"/>
            <w:hideMark/>
          </w:tcPr>
          <w:p w14:paraId="655A988C" w14:textId="77777777" w:rsidR="00F755CA" w:rsidRPr="00F755CA" w:rsidRDefault="00F755CA" w:rsidP="00F755CA">
            <w:pPr>
              <w:suppressAutoHyphens/>
              <w:spacing w:after="0" w:line="240" w:lineRule="auto"/>
              <w:jc w:val="center"/>
              <w:rPr>
                <w:rFonts w:ascii="Times New Roman" w:eastAsia="Calibri" w:hAnsi="Times New Roman" w:cs="Times New Roman"/>
              </w:rPr>
            </w:pPr>
            <w:r w:rsidRPr="00F755CA">
              <w:rPr>
                <w:rFonts w:ascii="Times New Roman" w:eastAsia="Calibri" w:hAnsi="Times New Roman" w:cs="Times New Roman"/>
              </w:rPr>
              <w:t>221500,00</w:t>
            </w:r>
          </w:p>
        </w:tc>
      </w:tr>
    </w:tbl>
    <w:p w14:paraId="5ACCFA7D" w14:textId="77777777" w:rsidR="00F755CA" w:rsidRPr="00F755CA" w:rsidRDefault="00F755CA" w:rsidP="00F755CA">
      <w:pPr>
        <w:suppressAutoHyphens/>
        <w:rPr>
          <w:rFonts w:ascii="Times New Roman" w:eastAsia="Calibri" w:hAnsi="Times New Roman" w:cs="Times New Roman"/>
          <w:b/>
          <w:sz w:val="24"/>
          <w:szCs w:val="24"/>
          <w:lang w:eastAsia="ar-SA"/>
        </w:rPr>
      </w:pPr>
    </w:p>
    <w:p w14:paraId="04B2872C" w14:textId="77777777" w:rsidR="00F755CA" w:rsidRPr="00F755CA" w:rsidRDefault="00F755CA" w:rsidP="00F755CA">
      <w:pPr>
        <w:widowControl w:val="0"/>
        <w:autoSpaceDE w:val="0"/>
        <w:autoSpaceDN w:val="0"/>
        <w:adjustRightInd w:val="0"/>
        <w:spacing w:line="240" w:lineRule="auto"/>
        <w:jc w:val="both"/>
        <w:rPr>
          <w:rFonts w:ascii="Times New Roman" w:eastAsia="Times New Roman" w:hAnsi="Times New Roman" w:cs="Times New Roman"/>
          <w:sz w:val="28"/>
          <w:szCs w:val="28"/>
        </w:rPr>
      </w:pPr>
    </w:p>
    <w:tbl>
      <w:tblPr>
        <w:tblW w:w="0" w:type="auto"/>
        <w:tblInd w:w="5920" w:type="dxa"/>
        <w:tblLook w:val="04A0" w:firstRow="1" w:lastRow="0" w:firstColumn="1" w:lastColumn="0" w:noHBand="0" w:noVBand="1"/>
      </w:tblPr>
      <w:tblGrid>
        <w:gridCol w:w="3932"/>
      </w:tblGrid>
      <w:tr w:rsidR="005D00B7" w:rsidRPr="005D00B7" w14:paraId="1932198D" w14:textId="77777777" w:rsidTr="00E5573B">
        <w:tc>
          <w:tcPr>
            <w:tcW w:w="3932" w:type="dxa"/>
            <w:shd w:val="clear" w:color="auto" w:fill="auto"/>
          </w:tcPr>
          <w:p w14:paraId="4FF85CD4" w14:textId="77777777" w:rsidR="00A526D2" w:rsidRDefault="00A526D2" w:rsidP="005D00B7">
            <w:pPr>
              <w:suppressAutoHyphens/>
              <w:spacing w:after="0"/>
              <w:jc w:val="both"/>
              <w:rPr>
                <w:rFonts w:ascii="Times New Roman" w:eastAsia="Calibri" w:hAnsi="Times New Roman" w:cs="Times New Roman"/>
                <w:lang w:eastAsia="ar-SA"/>
              </w:rPr>
            </w:pPr>
          </w:p>
          <w:p w14:paraId="060E138D" w14:textId="77777777" w:rsidR="00A526D2" w:rsidRDefault="00A526D2" w:rsidP="005D00B7">
            <w:pPr>
              <w:suppressAutoHyphens/>
              <w:spacing w:after="0"/>
              <w:jc w:val="both"/>
              <w:rPr>
                <w:rFonts w:ascii="Times New Roman" w:eastAsia="Calibri" w:hAnsi="Times New Roman" w:cs="Times New Roman"/>
                <w:lang w:eastAsia="ar-SA"/>
              </w:rPr>
            </w:pPr>
          </w:p>
          <w:p w14:paraId="6510B63A" w14:textId="77777777" w:rsidR="00A526D2" w:rsidRDefault="00A526D2" w:rsidP="005D00B7">
            <w:pPr>
              <w:suppressAutoHyphens/>
              <w:spacing w:after="0"/>
              <w:jc w:val="both"/>
              <w:rPr>
                <w:rFonts w:ascii="Times New Roman" w:eastAsia="Calibri" w:hAnsi="Times New Roman" w:cs="Times New Roman"/>
                <w:lang w:eastAsia="ar-SA"/>
              </w:rPr>
            </w:pPr>
          </w:p>
          <w:p w14:paraId="4D2BBD24" w14:textId="77777777" w:rsidR="00A526D2" w:rsidRDefault="00A526D2" w:rsidP="005D00B7">
            <w:pPr>
              <w:suppressAutoHyphens/>
              <w:spacing w:after="0"/>
              <w:jc w:val="both"/>
              <w:rPr>
                <w:rFonts w:ascii="Times New Roman" w:eastAsia="Calibri" w:hAnsi="Times New Roman" w:cs="Times New Roman"/>
                <w:lang w:eastAsia="ar-SA"/>
              </w:rPr>
            </w:pPr>
          </w:p>
          <w:p w14:paraId="2203E167" w14:textId="77777777" w:rsidR="00A526D2" w:rsidRDefault="00A526D2" w:rsidP="005D00B7">
            <w:pPr>
              <w:suppressAutoHyphens/>
              <w:spacing w:after="0"/>
              <w:jc w:val="both"/>
              <w:rPr>
                <w:rFonts w:ascii="Times New Roman" w:eastAsia="Calibri" w:hAnsi="Times New Roman" w:cs="Times New Roman"/>
                <w:lang w:eastAsia="ar-SA"/>
              </w:rPr>
            </w:pPr>
          </w:p>
          <w:p w14:paraId="09EADF4C" w14:textId="77777777" w:rsidR="005D00B7" w:rsidRPr="00100901" w:rsidRDefault="005D00B7" w:rsidP="005D00B7">
            <w:pPr>
              <w:suppressAutoHyphens/>
              <w:spacing w:after="0"/>
              <w:jc w:val="both"/>
              <w:rPr>
                <w:rFonts w:ascii="Times New Roman" w:eastAsia="Calibri" w:hAnsi="Times New Roman" w:cs="Times New Roman"/>
                <w:lang w:eastAsia="ar-SA"/>
              </w:rPr>
            </w:pPr>
            <w:r w:rsidRPr="00100901">
              <w:rPr>
                <w:rFonts w:ascii="Times New Roman" w:eastAsia="Calibri" w:hAnsi="Times New Roman" w:cs="Times New Roman"/>
                <w:lang w:eastAsia="ar-SA"/>
              </w:rPr>
              <w:t xml:space="preserve">Приложение </w:t>
            </w:r>
          </w:p>
          <w:p w14:paraId="128526E7" w14:textId="77777777" w:rsidR="005D00B7" w:rsidRPr="005D00B7" w:rsidRDefault="005D00B7" w:rsidP="005D00B7">
            <w:pPr>
              <w:widowControl w:val="0"/>
              <w:suppressAutoHyphens/>
              <w:autoSpaceDE w:val="0"/>
              <w:spacing w:after="0" w:line="240" w:lineRule="auto"/>
              <w:jc w:val="both"/>
              <w:rPr>
                <w:rFonts w:ascii="Times New Roman" w:eastAsia="Arial" w:hAnsi="Times New Roman" w:cs="Times New Roman"/>
                <w:kern w:val="1"/>
                <w:sz w:val="24"/>
                <w:szCs w:val="24"/>
                <w:lang w:eastAsia="ar-SA"/>
              </w:rPr>
            </w:pPr>
            <w:r w:rsidRPr="00100901">
              <w:rPr>
                <w:rFonts w:ascii="Times New Roman" w:eastAsia="Arial" w:hAnsi="Times New Roman" w:cs="Times New Roman"/>
                <w:kern w:val="1"/>
                <w:lang w:eastAsia="ar-SA"/>
              </w:rPr>
              <w:t>к паспорту муниципальной программы «Развитие культуры в муниципальном образовании «Глинковский район» Смоленской области»</w:t>
            </w:r>
          </w:p>
        </w:tc>
      </w:tr>
    </w:tbl>
    <w:p w14:paraId="320B0174" w14:textId="77777777" w:rsidR="005D00B7" w:rsidRPr="005D00B7" w:rsidRDefault="005D00B7" w:rsidP="005D00B7">
      <w:pPr>
        <w:widowControl w:val="0"/>
        <w:suppressAutoHyphens/>
        <w:autoSpaceDE w:val="0"/>
        <w:spacing w:after="0" w:line="240" w:lineRule="auto"/>
        <w:jc w:val="both"/>
        <w:rPr>
          <w:rFonts w:ascii="Times New Roman" w:eastAsia="Arial" w:hAnsi="Times New Roman" w:cs="Times New Roman"/>
          <w:kern w:val="1"/>
          <w:sz w:val="24"/>
          <w:szCs w:val="24"/>
          <w:lang w:eastAsia="ar-SA"/>
        </w:rPr>
      </w:pPr>
    </w:p>
    <w:p w14:paraId="6B4380B3" w14:textId="77777777" w:rsidR="005D00B7" w:rsidRPr="005D00B7" w:rsidRDefault="005D00B7" w:rsidP="005D00B7">
      <w:pPr>
        <w:suppressAutoHyphens/>
        <w:autoSpaceDE w:val="0"/>
        <w:autoSpaceDN w:val="0"/>
        <w:adjustRightInd w:val="0"/>
        <w:spacing w:after="0" w:line="240" w:lineRule="auto"/>
        <w:ind w:firstLine="1701"/>
        <w:jc w:val="center"/>
        <w:rPr>
          <w:rFonts w:ascii="Times New Roman" w:eastAsia="Calibri" w:hAnsi="Times New Roman" w:cs="Times New Roman"/>
          <w:b/>
          <w:sz w:val="24"/>
          <w:szCs w:val="24"/>
        </w:rPr>
      </w:pPr>
      <w:r w:rsidRPr="005D00B7">
        <w:rPr>
          <w:rFonts w:ascii="Times New Roman" w:eastAsia="Calibri" w:hAnsi="Times New Roman" w:cs="Times New Roman"/>
          <w:b/>
          <w:sz w:val="24"/>
          <w:szCs w:val="24"/>
        </w:rPr>
        <w:t>СВЕДЕНИЯ</w:t>
      </w:r>
    </w:p>
    <w:p w14:paraId="17AD50C3" w14:textId="77777777" w:rsidR="005D00B7" w:rsidRPr="005D00B7" w:rsidRDefault="005D00B7" w:rsidP="005D00B7">
      <w:pPr>
        <w:suppressAutoHyphens/>
        <w:autoSpaceDE w:val="0"/>
        <w:autoSpaceDN w:val="0"/>
        <w:adjustRightInd w:val="0"/>
        <w:spacing w:after="0" w:line="240" w:lineRule="auto"/>
        <w:ind w:firstLine="1701"/>
        <w:jc w:val="center"/>
        <w:rPr>
          <w:rFonts w:ascii="Times New Roman" w:eastAsia="Calibri" w:hAnsi="Times New Roman" w:cs="Times New Roman"/>
          <w:b/>
          <w:sz w:val="24"/>
          <w:szCs w:val="24"/>
        </w:rPr>
      </w:pPr>
      <w:r w:rsidRPr="005D00B7">
        <w:rPr>
          <w:rFonts w:ascii="Times New Roman" w:eastAsia="Calibri" w:hAnsi="Times New Roman" w:cs="Times New Roman"/>
          <w:b/>
          <w:sz w:val="24"/>
          <w:szCs w:val="24"/>
        </w:rPr>
        <w:t xml:space="preserve"> о показателях муниципальной программы</w:t>
      </w:r>
    </w:p>
    <w:tbl>
      <w:tblPr>
        <w:tblW w:w="4881" w:type="pc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3941"/>
        <w:gridCol w:w="5374"/>
      </w:tblGrid>
      <w:tr w:rsidR="005D00B7" w:rsidRPr="005D00B7" w14:paraId="3905FB06" w14:textId="77777777" w:rsidTr="00E5573B">
        <w:tc>
          <w:tcPr>
            <w:tcW w:w="294" w:type="pct"/>
            <w:shd w:val="clear" w:color="auto" w:fill="auto"/>
          </w:tcPr>
          <w:p w14:paraId="6EFFF485" w14:textId="77777777" w:rsidR="005D00B7" w:rsidRPr="005D00B7" w:rsidRDefault="005D00B7" w:rsidP="005D00B7">
            <w:pPr>
              <w:widowControl w:val="0"/>
              <w:suppressAutoHyphens/>
              <w:autoSpaceDE w:val="0"/>
              <w:spacing w:after="0" w:line="240" w:lineRule="auto"/>
              <w:ind w:firstLine="720"/>
              <w:jc w:val="center"/>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w:t>
            </w:r>
          </w:p>
          <w:p w14:paraId="6C548E8C" w14:textId="77777777" w:rsidR="005D00B7" w:rsidRPr="005D00B7" w:rsidRDefault="005D00B7" w:rsidP="005D00B7">
            <w:pPr>
              <w:widowControl w:val="0"/>
              <w:suppressAutoHyphens/>
              <w:autoSpaceDE w:val="0"/>
              <w:spacing w:after="0" w:line="240" w:lineRule="auto"/>
              <w:jc w:val="center"/>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 xml:space="preserve">№ </w:t>
            </w:r>
            <w:r w:rsidRPr="005D00B7">
              <w:rPr>
                <w:rFonts w:ascii="Times New Roman" w:eastAsia="Arial" w:hAnsi="Times New Roman" w:cs="Times New Roman"/>
                <w:kern w:val="1"/>
                <w:sz w:val="24"/>
                <w:szCs w:val="24"/>
                <w:lang w:eastAsia="ar-SA"/>
              </w:rPr>
              <w:lastRenderedPageBreak/>
              <w:t>п/п</w:t>
            </w:r>
          </w:p>
        </w:tc>
        <w:tc>
          <w:tcPr>
            <w:tcW w:w="1991" w:type="pct"/>
            <w:shd w:val="clear" w:color="auto" w:fill="auto"/>
            <w:vAlign w:val="center"/>
          </w:tcPr>
          <w:p w14:paraId="02ED70FF" w14:textId="77777777" w:rsidR="005D00B7" w:rsidRPr="005D00B7" w:rsidRDefault="005D00B7" w:rsidP="005D00B7">
            <w:pPr>
              <w:widowControl w:val="0"/>
              <w:suppressAutoHyphens/>
              <w:autoSpaceDE w:val="0"/>
              <w:spacing w:after="0" w:line="240" w:lineRule="auto"/>
              <w:ind w:firstLine="720"/>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lastRenderedPageBreak/>
              <w:t>Наименование</w:t>
            </w:r>
          </w:p>
          <w:p w14:paraId="6A149BE9" w14:textId="77777777" w:rsidR="005D00B7" w:rsidRPr="005D00B7" w:rsidRDefault="005D00B7" w:rsidP="005D00B7">
            <w:pPr>
              <w:widowControl w:val="0"/>
              <w:suppressAutoHyphens/>
              <w:autoSpaceDE w:val="0"/>
              <w:spacing w:after="0" w:line="240" w:lineRule="auto"/>
              <w:ind w:firstLine="720"/>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 xml:space="preserve">   показателя</w:t>
            </w:r>
          </w:p>
        </w:tc>
        <w:tc>
          <w:tcPr>
            <w:tcW w:w="2715" w:type="pct"/>
            <w:shd w:val="clear" w:color="auto" w:fill="auto"/>
          </w:tcPr>
          <w:p w14:paraId="33AE191B" w14:textId="77777777" w:rsidR="005D00B7" w:rsidRPr="005D00B7" w:rsidRDefault="005D00B7" w:rsidP="005D00B7">
            <w:pPr>
              <w:widowControl w:val="0"/>
              <w:suppressAutoHyphens/>
              <w:autoSpaceDE w:val="0"/>
              <w:spacing w:after="0" w:line="240" w:lineRule="auto"/>
              <w:jc w:val="center"/>
              <w:rPr>
                <w:rFonts w:ascii="Times New Roman" w:eastAsia="Arial" w:hAnsi="Times New Roman" w:cs="Times New Roman"/>
                <w:kern w:val="1"/>
                <w:sz w:val="20"/>
                <w:szCs w:val="20"/>
                <w:lang w:eastAsia="ar-SA"/>
              </w:rPr>
            </w:pPr>
            <w:r w:rsidRPr="005D00B7">
              <w:rPr>
                <w:rFonts w:ascii="Times New Roman" w:eastAsia="Arial" w:hAnsi="Times New Roman" w:cs="Times New Roman"/>
                <w:kern w:val="1"/>
                <w:sz w:val="20"/>
                <w:szCs w:val="20"/>
                <w:lang w:eastAsia="ar-SA"/>
              </w:rPr>
              <w:t xml:space="preserve">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w:t>
            </w:r>
            <w:r w:rsidRPr="005D00B7">
              <w:rPr>
                <w:rFonts w:ascii="Times New Roman" w:eastAsia="Arial" w:hAnsi="Times New Roman" w:cs="Times New Roman"/>
                <w:kern w:val="1"/>
                <w:sz w:val="20"/>
                <w:szCs w:val="20"/>
                <w:lang w:eastAsia="ar-SA"/>
              </w:rPr>
              <w:lastRenderedPageBreak/>
              <w:t>утверждении методики и т.д.)</w:t>
            </w:r>
          </w:p>
        </w:tc>
      </w:tr>
      <w:tr w:rsidR="005D00B7" w:rsidRPr="005D00B7" w14:paraId="6EF2EF23" w14:textId="77777777" w:rsidTr="00E5573B">
        <w:tc>
          <w:tcPr>
            <w:tcW w:w="294" w:type="pct"/>
            <w:shd w:val="clear" w:color="auto" w:fill="auto"/>
          </w:tcPr>
          <w:p w14:paraId="357BE355" w14:textId="77777777" w:rsidR="005D00B7" w:rsidRPr="005D00B7" w:rsidRDefault="005D00B7" w:rsidP="005D00B7">
            <w:pPr>
              <w:widowControl w:val="0"/>
              <w:suppressAutoHyphens/>
              <w:autoSpaceDE w:val="0"/>
              <w:spacing w:after="0" w:line="240" w:lineRule="auto"/>
              <w:jc w:val="center"/>
              <w:rPr>
                <w:rFonts w:ascii="Times New Roman" w:eastAsia="Arial" w:hAnsi="Times New Roman" w:cs="Times New Roman"/>
                <w:kern w:val="1"/>
                <w:sz w:val="20"/>
                <w:szCs w:val="20"/>
                <w:lang w:eastAsia="ar-SA"/>
              </w:rPr>
            </w:pPr>
            <w:r w:rsidRPr="005D00B7">
              <w:rPr>
                <w:rFonts w:ascii="Times New Roman" w:eastAsia="Arial" w:hAnsi="Times New Roman" w:cs="Times New Roman"/>
                <w:kern w:val="1"/>
                <w:sz w:val="20"/>
                <w:szCs w:val="20"/>
                <w:lang w:eastAsia="ar-SA"/>
              </w:rPr>
              <w:lastRenderedPageBreak/>
              <w:t>1</w:t>
            </w:r>
          </w:p>
        </w:tc>
        <w:tc>
          <w:tcPr>
            <w:tcW w:w="1991" w:type="pct"/>
            <w:shd w:val="clear" w:color="auto" w:fill="auto"/>
            <w:vAlign w:val="center"/>
          </w:tcPr>
          <w:p w14:paraId="6CCCF8A9" w14:textId="77777777" w:rsidR="005D00B7" w:rsidRPr="005D00B7" w:rsidRDefault="005D00B7" w:rsidP="005D00B7">
            <w:pPr>
              <w:widowControl w:val="0"/>
              <w:suppressAutoHyphens/>
              <w:autoSpaceDE w:val="0"/>
              <w:spacing w:after="0" w:line="240" w:lineRule="auto"/>
              <w:ind w:firstLine="720"/>
              <w:jc w:val="center"/>
              <w:rPr>
                <w:rFonts w:ascii="Times New Roman" w:eastAsia="Arial" w:hAnsi="Times New Roman" w:cs="Times New Roman"/>
                <w:kern w:val="1"/>
                <w:sz w:val="20"/>
                <w:szCs w:val="20"/>
                <w:lang w:eastAsia="ar-SA"/>
              </w:rPr>
            </w:pPr>
            <w:r w:rsidRPr="005D00B7">
              <w:rPr>
                <w:rFonts w:ascii="Times New Roman" w:eastAsia="Arial" w:hAnsi="Times New Roman" w:cs="Times New Roman"/>
                <w:kern w:val="1"/>
                <w:sz w:val="20"/>
                <w:szCs w:val="20"/>
                <w:lang w:eastAsia="ar-SA"/>
              </w:rPr>
              <w:t>2</w:t>
            </w:r>
          </w:p>
        </w:tc>
        <w:tc>
          <w:tcPr>
            <w:tcW w:w="2715" w:type="pct"/>
            <w:shd w:val="clear" w:color="auto" w:fill="auto"/>
          </w:tcPr>
          <w:p w14:paraId="0E6C61DC" w14:textId="77777777" w:rsidR="005D00B7" w:rsidRPr="005D00B7" w:rsidRDefault="005D00B7" w:rsidP="005D00B7">
            <w:pPr>
              <w:widowControl w:val="0"/>
              <w:suppressAutoHyphens/>
              <w:autoSpaceDE w:val="0"/>
              <w:spacing w:after="0" w:line="240" w:lineRule="auto"/>
              <w:ind w:firstLine="720"/>
              <w:jc w:val="center"/>
              <w:rPr>
                <w:rFonts w:ascii="Times New Roman" w:eastAsia="Arial" w:hAnsi="Times New Roman" w:cs="Times New Roman"/>
                <w:kern w:val="1"/>
                <w:sz w:val="20"/>
                <w:szCs w:val="20"/>
                <w:lang w:eastAsia="ar-SA"/>
              </w:rPr>
            </w:pPr>
            <w:r w:rsidRPr="005D00B7">
              <w:rPr>
                <w:rFonts w:ascii="Times New Roman" w:eastAsia="Arial" w:hAnsi="Times New Roman" w:cs="Times New Roman"/>
                <w:kern w:val="1"/>
                <w:sz w:val="20"/>
                <w:szCs w:val="20"/>
                <w:lang w:eastAsia="ar-SA"/>
              </w:rPr>
              <w:t>3</w:t>
            </w:r>
          </w:p>
        </w:tc>
      </w:tr>
      <w:tr w:rsidR="005D00B7" w:rsidRPr="005D00B7" w14:paraId="3478D2C7" w14:textId="77777777" w:rsidTr="00E5573B">
        <w:tc>
          <w:tcPr>
            <w:tcW w:w="294" w:type="pct"/>
            <w:shd w:val="clear" w:color="auto" w:fill="auto"/>
          </w:tcPr>
          <w:p w14:paraId="78CD1716" w14:textId="77777777" w:rsidR="005D00B7" w:rsidRPr="005D00B7" w:rsidRDefault="005D00B7" w:rsidP="005D00B7">
            <w:pPr>
              <w:widowControl w:val="0"/>
              <w:suppressAutoHyphens/>
              <w:autoSpaceDE w:val="0"/>
              <w:spacing w:after="0" w:line="240" w:lineRule="auto"/>
              <w:jc w:val="center"/>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1</w:t>
            </w:r>
          </w:p>
        </w:tc>
        <w:tc>
          <w:tcPr>
            <w:tcW w:w="1991" w:type="pct"/>
            <w:shd w:val="clear" w:color="auto" w:fill="auto"/>
            <w:vAlign w:val="center"/>
          </w:tcPr>
          <w:p w14:paraId="6EFB8D1E" w14:textId="77777777" w:rsidR="005D00B7" w:rsidRPr="005D00B7" w:rsidRDefault="005D00B7" w:rsidP="005D00B7">
            <w:pPr>
              <w:widowControl w:val="0"/>
              <w:suppressAutoHyphens/>
              <w:autoSpaceDE w:val="0"/>
              <w:spacing w:after="0" w:line="240" w:lineRule="auto"/>
              <w:contextualSpacing/>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 xml:space="preserve">Количество </w:t>
            </w:r>
            <w:proofErr w:type="gramStart"/>
            <w:r w:rsidRPr="005D00B7">
              <w:rPr>
                <w:rFonts w:ascii="Times New Roman" w:eastAsia="Arial" w:hAnsi="Times New Roman" w:cs="Times New Roman"/>
                <w:kern w:val="1"/>
                <w:lang w:eastAsia="ar-SA"/>
              </w:rPr>
              <w:t>обучающихся  в</w:t>
            </w:r>
            <w:proofErr w:type="gramEnd"/>
            <w:r w:rsidRPr="005D00B7">
              <w:rPr>
                <w:rFonts w:ascii="Times New Roman" w:eastAsia="Arial" w:hAnsi="Times New Roman" w:cs="Times New Roman"/>
                <w:kern w:val="1"/>
                <w:lang w:eastAsia="ar-SA"/>
              </w:rPr>
              <w:t xml:space="preserve"> ДМШ</w:t>
            </w:r>
          </w:p>
        </w:tc>
        <w:tc>
          <w:tcPr>
            <w:tcW w:w="2715" w:type="pct"/>
            <w:shd w:val="clear" w:color="auto" w:fill="auto"/>
          </w:tcPr>
          <w:p w14:paraId="4361A7EB"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форма статистического наблюдения</w:t>
            </w:r>
          </w:p>
          <w:p w14:paraId="1473AB21"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№1 ДМШ</w:t>
            </w:r>
          </w:p>
        </w:tc>
      </w:tr>
      <w:tr w:rsidR="005D00B7" w:rsidRPr="005D00B7" w14:paraId="659F264D" w14:textId="77777777" w:rsidTr="00E5573B">
        <w:tc>
          <w:tcPr>
            <w:tcW w:w="294" w:type="pct"/>
            <w:shd w:val="clear" w:color="auto" w:fill="auto"/>
          </w:tcPr>
          <w:p w14:paraId="1A3AE234" w14:textId="77777777" w:rsidR="005D00B7" w:rsidRPr="005D00B7" w:rsidRDefault="005D00B7" w:rsidP="005D00B7">
            <w:pPr>
              <w:widowControl w:val="0"/>
              <w:suppressAutoHyphens/>
              <w:autoSpaceDE w:val="0"/>
              <w:spacing w:after="0" w:line="240" w:lineRule="auto"/>
              <w:ind w:firstLine="720"/>
              <w:jc w:val="center"/>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22.</w:t>
            </w:r>
          </w:p>
        </w:tc>
        <w:tc>
          <w:tcPr>
            <w:tcW w:w="1991" w:type="pct"/>
            <w:shd w:val="clear" w:color="auto" w:fill="auto"/>
            <w:vAlign w:val="center"/>
          </w:tcPr>
          <w:p w14:paraId="6004AA6C" w14:textId="77777777" w:rsidR="005D00B7" w:rsidRPr="005D00B7" w:rsidRDefault="005D00B7" w:rsidP="005D00B7">
            <w:pPr>
              <w:widowControl w:val="0"/>
              <w:suppressAutoHyphens/>
              <w:autoSpaceDE w:val="0"/>
              <w:spacing w:after="0" w:line="240" w:lineRule="auto"/>
              <w:contextualSpacing/>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Количество лиц, принявших участие в культурно-массовых мероприятиях</w:t>
            </w:r>
          </w:p>
        </w:tc>
        <w:tc>
          <w:tcPr>
            <w:tcW w:w="2715" w:type="pct"/>
            <w:shd w:val="clear" w:color="auto" w:fill="auto"/>
          </w:tcPr>
          <w:p w14:paraId="2E0AE0A7"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форма статистического наблюдения</w:t>
            </w:r>
          </w:p>
          <w:p w14:paraId="72594453"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№7-НК</w:t>
            </w:r>
          </w:p>
        </w:tc>
      </w:tr>
      <w:tr w:rsidR="005D00B7" w:rsidRPr="005D00B7" w14:paraId="02411431" w14:textId="77777777" w:rsidTr="00E5573B">
        <w:tc>
          <w:tcPr>
            <w:tcW w:w="294" w:type="pct"/>
            <w:shd w:val="clear" w:color="auto" w:fill="auto"/>
          </w:tcPr>
          <w:p w14:paraId="258D4572" w14:textId="77777777" w:rsidR="005D00B7" w:rsidRPr="005D00B7" w:rsidRDefault="005D00B7" w:rsidP="005D00B7">
            <w:pPr>
              <w:widowControl w:val="0"/>
              <w:suppressAutoHyphens/>
              <w:autoSpaceDE w:val="0"/>
              <w:spacing w:after="0" w:line="240" w:lineRule="auto"/>
              <w:jc w:val="center"/>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3.</w:t>
            </w:r>
          </w:p>
        </w:tc>
        <w:tc>
          <w:tcPr>
            <w:tcW w:w="1991" w:type="pct"/>
            <w:shd w:val="clear" w:color="auto" w:fill="auto"/>
            <w:vAlign w:val="center"/>
          </w:tcPr>
          <w:p w14:paraId="37ADE85A" w14:textId="77777777" w:rsidR="005D00B7" w:rsidRPr="005D00B7" w:rsidRDefault="005D00B7" w:rsidP="005D00B7">
            <w:pPr>
              <w:widowControl w:val="0"/>
              <w:suppressAutoHyphens/>
              <w:autoSpaceDE w:val="0"/>
              <w:spacing w:after="0" w:line="240" w:lineRule="auto"/>
              <w:contextualSpacing/>
              <w:rPr>
                <w:rFonts w:ascii="Times New Roman" w:eastAsia="Arial" w:hAnsi="Times New Roman" w:cs="Times New Roman"/>
                <w:kern w:val="1"/>
                <w:lang w:eastAsia="ar-SA"/>
              </w:rPr>
            </w:pPr>
            <w:proofErr w:type="gramStart"/>
            <w:r w:rsidRPr="005D00B7">
              <w:rPr>
                <w:rFonts w:ascii="Times New Roman" w:eastAsia="Arial" w:hAnsi="Times New Roman" w:cs="Times New Roman"/>
                <w:kern w:val="1"/>
                <w:lang w:eastAsia="ar-SA"/>
              </w:rPr>
              <w:t>Количество  культурно</w:t>
            </w:r>
            <w:proofErr w:type="gramEnd"/>
            <w:r w:rsidRPr="005D00B7">
              <w:rPr>
                <w:rFonts w:ascii="Times New Roman" w:eastAsia="Arial" w:hAnsi="Times New Roman" w:cs="Times New Roman"/>
                <w:kern w:val="1"/>
                <w:lang w:eastAsia="ar-SA"/>
              </w:rPr>
              <w:t>-массовых мероприятий</w:t>
            </w:r>
          </w:p>
        </w:tc>
        <w:tc>
          <w:tcPr>
            <w:tcW w:w="2715" w:type="pct"/>
            <w:shd w:val="clear" w:color="auto" w:fill="auto"/>
          </w:tcPr>
          <w:p w14:paraId="25B7988B"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форма статистического наблюдения</w:t>
            </w:r>
          </w:p>
          <w:p w14:paraId="0F63C9CA"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№7-НК</w:t>
            </w:r>
          </w:p>
        </w:tc>
      </w:tr>
      <w:tr w:rsidR="005D00B7" w:rsidRPr="005D00B7" w14:paraId="1AF7683B" w14:textId="77777777" w:rsidTr="00E5573B">
        <w:trPr>
          <w:trHeight w:val="717"/>
        </w:trPr>
        <w:tc>
          <w:tcPr>
            <w:tcW w:w="294" w:type="pct"/>
            <w:shd w:val="clear" w:color="auto" w:fill="auto"/>
          </w:tcPr>
          <w:p w14:paraId="15B04C0F" w14:textId="77777777" w:rsidR="005D00B7" w:rsidRPr="005D00B7" w:rsidRDefault="005D00B7" w:rsidP="005D00B7">
            <w:pPr>
              <w:widowControl w:val="0"/>
              <w:suppressAutoHyphens/>
              <w:autoSpaceDE w:val="0"/>
              <w:spacing w:after="0" w:line="240" w:lineRule="auto"/>
              <w:jc w:val="center"/>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6.</w:t>
            </w:r>
          </w:p>
        </w:tc>
        <w:tc>
          <w:tcPr>
            <w:tcW w:w="1991" w:type="pct"/>
            <w:shd w:val="clear" w:color="auto" w:fill="auto"/>
            <w:vAlign w:val="center"/>
          </w:tcPr>
          <w:p w14:paraId="27628E08" w14:textId="77777777" w:rsidR="005D00B7" w:rsidRPr="005D00B7" w:rsidRDefault="005D00B7" w:rsidP="005D00B7">
            <w:pPr>
              <w:widowControl w:val="0"/>
              <w:suppressAutoHyphens/>
              <w:autoSpaceDE w:val="0"/>
              <w:spacing w:after="0" w:line="240" w:lineRule="auto"/>
              <w:contextualSpacing/>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Количество посещений библиотечных учреждений</w:t>
            </w:r>
          </w:p>
        </w:tc>
        <w:tc>
          <w:tcPr>
            <w:tcW w:w="2715" w:type="pct"/>
            <w:shd w:val="clear" w:color="auto" w:fill="auto"/>
          </w:tcPr>
          <w:p w14:paraId="0AEF8454"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форма статистического наблюдения</w:t>
            </w:r>
          </w:p>
          <w:p w14:paraId="21B43F91"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w:t>
            </w:r>
            <w:r w:rsidRPr="005D00B7">
              <w:rPr>
                <w:rFonts w:ascii="Times New Roman" w:eastAsia="Arial" w:hAnsi="Times New Roman" w:cs="Times New Roman"/>
                <w:kern w:val="1"/>
                <w:lang w:val="en-US" w:eastAsia="ar-SA"/>
              </w:rPr>
              <w:t>6</w:t>
            </w:r>
            <w:r w:rsidRPr="005D00B7">
              <w:rPr>
                <w:rFonts w:ascii="Times New Roman" w:eastAsia="Arial" w:hAnsi="Times New Roman" w:cs="Times New Roman"/>
                <w:kern w:val="1"/>
                <w:lang w:eastAsia="ar-SA"/>
              </w:rPr>
              <w:t>-НК</w:t>
            </w:r>
          </w:p>
        </w:tc>
      </w:tr>
      <w:tr w:rsidR="005D00B7" w:rsidRPr="005D00B7" w14:paraId="1E75394C" w14:textId="77777777" w:rsidTr="00E5573B">
        <w:tc>
          <w:tcPr>
            <w:tcW w:w="294" w:type="pct"/>
            <w:shd w:val="clear" w:color="auto" w:fill="auto"/>
          </w:tcPr>
          <w:p w14:paraId="20666F02" w14:textId="77777777" w:rsidR="005D00B7" w:rsidRPr="005D00B7" w:rsidRDefault="005D00B7" w:rsidP="005D00B7">
            <w:pPr>
              <w:widowControl w:val="0"/>
              <w:suppressAutoHyphens/>
              <w:autoSpaceDE w:val="0"/>
              <w:spacing w:after="0" w:line="240" w:lineRule="auto"/>
              <w:jc w:val="center"/>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7.</w:t>
            </w:r>
          </w:p>
        </w:tc>
        <w:tc>
          <w:tcPr>
            <w:tcW w:w="1991" w:type="pct"/>
            <w:shd w:val="clear" w:color="auto" w:fill="auto"/>
            <w:vAlign w:val="center"/>
          </w:tcPr>
          <w:p w14:paraId="14BD75D2" w14:textId="77777777" w:rsidR="005D00B7" w:rsidRPr="005D00B7" w:rsidRDefault="005D00B7" w:rsidP="005D00B7">
            <w:pPr>
              <w:widowControl w:val="0"/>
              <w:suppressAutoHyphens/>
              <w:autoSpaceDE w:val="0"/>
              <w:spacing w:after="0" w:line="240" w:lineRule="auto"/>
              <w:contextualSpacing/>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Количество выданных экземпляров библиотечного фонда</w:t>
            </w:r>
          </w:p>
        </w:tc>
        <w:tc>
          <w:tcPr>
            <w:tcW w:w="2715" w:type="pct"/>
            <w:shd w:val="clear" w:color="auto" w:fill="auto"/>
          </w:tcPr>
          <w:p w14:paraId="435DC7D0"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форма статистического наблюдения</w:t>
            </w:r>
          </w:p>
          <w:p w14:paraId="7FC75E2F"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w:t>
            </w:r>
            <w:r w:rsidRPr="005D00B7">
              <w:rPr>
                <w:rFonts w:ascii="Times New Roman" w:eastAsia="Arial" w:hAnsi="Times New Roman" w:cs="Times New Roman"/>
                <w:kern w:val="1"/>
                <w:lang w:val="en-US" w:eastAsia="ar-SA"/>
              </w:rPr>
              <w:t>6</w:t>
            </w:r>
            <w:r w:rsidRPr="005D00B7">
              <w:rPr>
                <w:rFonts w:ascii="Times New Roman" w:eastAsia="Arial" w:hAnsi="Times New Roman" w:cs="Times New Roman"/>
                <w:kern w:val="1"/>
                <w:lang w:eastAsia="ar-SA"/>
              </w:rPr>
              <w:t>-НК</w:t>
            </w:r>
          </w:p>
        </w:tc>
      </w:tr>
      <w:tr w:rsidR="005D00B7" w:rsidRPr="005D00B7" w14:paraId="754C5D76" w14:textId="77777777" w:rsidTr="00E5573B">
        <w:tc>
          <w:tcPr>
            <w:tcW w:w="294" w:type="pct"/>
            <w:shd w:val="clear" w:color="auto" w:fill="auto"/>
          </w:tcPr>
          <w:p w14:paraId="1223D4C8" w14:textId="77777777" w:rsidR="005D00B7" w:rsidRPr="005D00B7" w:rsidRDefault="005D00B7" w:rsidP="005D00B7">
            <w:pPr>
              <w:widowControl w:val="0"/>
              <w:suppressAutoHyphens/>
              <w:autoSpaceDE w:val="0"/>
              <w:spacing w:after="0" w:line="240" w:lineRule="auto"/>
              <w:jc w:val="center"/>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8.</w:t>
            </w:r>
          </w:p>
        </w:tc>
        <w:tc>
          <w:tcPr>
            <w:tcW w:w="1991" w:type="pct"/>
            <w:shd w:val="clear" w:color="auto" w:fill="auto"/>
            <w:vAlign w:val="center"/>
          </w:tcPr>
          <w:p w14:paraId="03A6AAAB" w14:textId="77777777" w:rsidR="005D00B7" w:rsidRPr="005D00B7" w:rsidRDefault="005D00B7" w:rsidP="005D00B7">
            <w:pPr>
              <w:widowControl w:val="0"/>
              <w:suppressAutoHyphens/>
              <w:autoSpaceDE w:val="0"/>
              <w:spacing w:after="0" w:line="240" w:lineRule="auto"/>
              <w:contextualSpacing/>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Количество посетителей музейных мероприятий</w:t>
            </w:r>
          </w:p>
        </w:tc>
        <w:tc>
          <w:tcPr>
            <w:tcW w:w="2715" w:type="pct"/>
            <w:shd w:val="clear" w:color="auto" w:fill="auto"/>
          </w:tcPr>
          <w:p w14:paraId="2BEE0377"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форма статистического наблюдения</w:t>
            </w:r>
          </w:p>
          <w:p w14:paraId="6507BF8C"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w:t>
            </w:r>
            <w:r w:rsidRPr="005D00B7">
              <w:rPr>
                <w:rFonts w:ascii="Times New Roman" w:eastAsia="Arial" w:hAnsi="Times New Roman" w:cs="Times New Roman"/>
                <w:kern w:val="1"/>
                <w:lang w:val="en-US" w:eastAsia="ar-SA"/>
              </w:rPr>
              <w:t>8</w:t>
            </w:r>
            <w:r w:rsidRPr="005D00B7">
              <w:rPr>
                <w:rFonts w:ascii="Times New Roman" w:eastAsia="Arial" w:hAnsi="Times New Roman" w:cs="Times New Roman"/>
                <w:kern w:val="1"/>
                <w:lang w:eastAsia="ar-SA"/>
              </w:rPr>
              <w:t>-НК</w:t>
            </w:r>
          </w:p>
        </w:tc>
      </w:tr>
      <w:tr w:rsidR="005D00B7" w:rsidRPr="005D00B7" w14:paraId="4C69530C" w14:textId="77777777" w:rsidTr="00E5573B">
        <w:tc>
          <w:tcPr>
            <w:tcW w:w="294" w:type="pct"/>
            <w:shd w:val="clear" w:color="auto" w:fill="auto"/>
          </w:tcPr>
          <w:p w14:paraId="0DAA5E86" w14:textId="77777777" w:rsidR="005D00B7" w:rsidRPr="005D00B7" w:rsidRDefault="005D00B7" w:rsidP="005D00B7">
            <w:pPr>
              <w:widowControl w:val="0"/>
              <w:suppressAutoHyphens/>
              <w:autoSpaceDE w:val="0"/>
              <w:spacing w:after="0" w:line="240" w:lineRule="auto"/>
              <w:jc w:val="center"/>
              <w:rPr>
                <w:rFonts w:ascii="Times New Roman" w:eastAsia="Arial" w:hAnsi="Times New Roman" w:cs="Times New Roman"/>
                <w:kern w:val="1"/>
                <w:sz w:val="24"/>
                <w:szCs w:val="24"/>
                <w:lang w:eastAsia="ar-SA"/>
              </w:rPr>
            </w:pPr>
            <w:r w:rsidRPr="005D00B7">
              <w:rPr>
                <w:rFonts w:ascii="Times New Roman" w:eastAsia="Arial" w:hAnsi="Times New Roman" w:cs="Times New Roman"/>
                <w:kern w:val="1"/>
                <w:sz w:val="24"/>
                <w:szCs w:val="24"/>
                <w:lang w:eastAsia="ar-SA"/>
              </w:rPr>
              <w:t>9.</w:t>
            </w:r>
          </w:p>
        </w:tc>
        <w:tc>
          <w:tcPr>
            <w:tcW w:w="1991" w:type="pct"/>
            <w:shd w:val="clear" w:color="auto" w:fill="auto"/>
            <w:vAlign w:val="center"/>
          </w:tcPr>
          <w:p w14:paraId="5BF8E876" w14:textId="77777777" w:rsidR="005D00B7" w:rsidRPr="005D00B7" w:rsidRDefault="005D00B7" w:rsidP="005D00B7">
            <w:pPr>
              <w:widowControl w:val="0"/>
              <w:suppressAutoHyphens/>
              <w:autoSpaceDE w:val="0"/>
              <w:spacing w:after="0" w:line="240" w:lineRule="auto"/>
              <w:contextualSpacing/>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Количество музейных экспозиций (выставленных музейных предметов)</w:t>
            </w:r>
          </w:p>
        </w:tc>
        <w:tc>
          <w:tcPr>
            <w:tcW w:w="2715" w:type="pct"/>
            <w:shd w:val="clear" w:color="auto" w:fill="auto"/>
          </w:tcPr>
          <w:p w14:paraId="76FAD007"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форма статистического наблюдения</w:t>
            </w:r>
          </w:p>
          <w:p w14:paraId="0F0BA298" w14:textId="77777777" w:rsidR="005D00B7" w:rsidRPr="005D00B7" w:rsidRDefault="005D00B7" w:rsidP="005D00B7">
            <w:pPr>
              <w:widowControl w:val="0"/>
              <w:suppressAutoHyphens/>
              <w:autoSpaceDE w:val="0"/>
              <w:spacing w:after="0" w:line="240" w:lineRule="auto"/>
              <w:ind w:firstLine="720"/>
              <w:contextualSpacing/>
              <w:jc w:val="both"/>
              <w:rPr>
                <w:rFonts w:ascii="Times New Roman" w:eastAsia="Arial" w:hAnsi="Times New Roman" w:cs="Times New Roman"/>
                <w:kern w:val="1"/>
                <w:lang w:eastAsia="ar-SA"/>
              </w:rPr>
            </w:pPr>
            <w:r w:rsidRPr="005D00B7">
              <w:rPr>
                <w:rFonts w:ascii="Times New Roman" w:eastAsia="Arial" w:hAnsi="Times New Roman" w:cs="Times New Roman"/>
                <w:kern w:val="1"/>
                <w:lang w:eastAsia="ar-SA"/>
              </w:rPr>
              <w:t>№</w:t>
            </w:r>
            <w:r w:rsidRPr="005D00B7">
              <w:rPr>
                <w:rFonts w:ascii="Times New Roman" w:eastAsia="Arial" w:hAnsi="Times New Roman" w:cs="Times New Roman"/>
                <w:kern w:val="1"/>
                <w:lang w:val="en-US" w:eastAsia="ar-SA"/>
              </w:rPr>
              <w:t>8</w:t>
            </w:r>
            <w:r w:rsidRPr="005D00B7">
              <w:rPr>
                <w:rFonts w:ascii="Times New Roman" w:eastAsia="Arial" w:hAnsi="Times New Roman" w:cs="Times New Roman"/>
                <w:kern w:val="1"/>
                <w:lang w:eastAsia="ar-SA"/>
              </w:rPr>
              <w:t>-НК</w:t>
            </w:r>
          </w:p>
        </w:tc>
      </w:tr>
    </w:tbl>
    <w:p w14:paraId="7FA3C52D" w14:textId="77777777" w:rsidR="005D00B7" w:rsidRPr="005D00B7" w:rsidRDefault="005D00B7" w:rsidP="005D00B7">
      <w:pPr>
        <w:suppressAutoHyphens/>
        <w:rPr>
          <w:rFonts w:ascii="Times New Roman" w:eastAsia="Calibri" w:hAnsi="Times New Roman" w:cs="Times New Roman"/>
          <w:sz w:val="24"/>
          <w:szCs w:val="24"/>
          <w:lang w:eastAsia="ar-SA"/>
        </w:rPr>
      </w:pPr>
    </w:p>
    <w:p w14:paraId="48D05D09"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Раздел 1. Стратегические приоритеты в сфере реализации муниципальной программы</w:t>
      </w:r>
    </w:p>
    <w:p w14:paraId="7C8E0EB0"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Программа разработана в соответствии с Федеральным законом "Основы законодательства Российской Федерации о культуре" (ред. от 30.04.2021) от 9 октября 1992 года N 3612-1 с целью реализации основных положений указанного Федерального закона и направлена на осуществление государственной политики в области культуры </w:t>
      </w:r>
      <w:proofErr w:type="gramStart"/>
      <w:r w:rsidRPr="005D00B7">
        <w:rPr>
          <w:rFonts w:ascii="Times New Roman" w:eastAsia="Calibri" w:hAnsi="Times New Roman" w:cs="Times New Roman"/>
          <w:lang w:eastAsia="ar-SA"/>
        </w:rPr>
        <w:t>в  Глинковском</w:t>
      </w:r>
      <w:proofErr w:type="gramEnd"/>
      <w:r w:rsidRPr="005D00B7">
        <w:rPr>
          <w:rFonts w:ascii="Times New Roman" w:eastAsia="Calibri" w:hAnsi="Times New Roman" w:cs="Times New Roman"/>
          <w:lang w:eastAsia="ar-SA"/>
        </w:rPr>
        <w:t xml:space="preserve">  районе.</w:t>
      </w:r>
    </w:p>
    <w:p w14:paraId="70D66FC5"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Разработка Программы вызвана необходимостью поддержки развития культуры муниципального образования «Глинковский район» Смоленской области, определения приоритетных направлений развития отрасли и разработки комплекса конкретных мероприятий.</w:t>
      </w:r>
    </w:p>
    <w:p w14:paraId="6D8ABFE4"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 Положения Программы ориентируются на преемственность культурных традиций и необходимость проведения последовательной модернизации отрасли исходя из современных условий развития общества.</w:t>
      </w:r>
    </w:p>
    <w:p w14:paraId="7EF07A3F"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Глинковский район обладает большим культурным потенциалом. Проводится большая работа по сохранению самобытной культуры, традиций и обрядов. Создана сеть муниципальных учреждений культуры.</w:t>
      </w:r>
    </w:p>
    <w:p w14:paraId="6A8EBCCB"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Вместе с тем недостаточное финансирование и слабая материально-техническая база учреждений культуры увеличивают разрыв между культурными потребностями населения Глинковского района и возможностями их удовлетворения. Проблемная ситуация складывается с пополнением библиотечных фондов в муниципальных библиотеках, обновлением экспозиций и реставрацией музейных фондов, с наличием системы безопасности музейных предметов, отвечающей современным требованиям, с осуществлением деятельности творческих коллективов домов культуры, техническим оснащением учреждений культуры.</w:t>
      </w:r>
    </w:p>
    <w:p w14:paraId="00EDA5F8"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Неотъемлемой частью любой национальной культуры, питательной средой духовности народа и всех его достижений в сфере культуры является народное творчество. Вполне естественно и закономерно, что развитие традиционной народной культуры стало приоритетным направлением деятельности российского государства. Это из года в год подчеркивается в послании Президента РФ, где о народной культуре говорится как о духовной и нравственной основе, воспитывающей человека – гражданина и патриота.</w:t>
      </w:r>
    </w:p>
    <w:p w14:paraId="3804D5FD" w14:textId="77777777" w:rsidR="005D00B7" w:rsidRPr="005D00B7" w:rsidRDefault="005D00B7" w:rsidP="005D00B7">
      <w:pPr>
        <w:suppressAutoHyphens/>
        <w:spacing w:after="0" w:line="240" w:lineRule="auto"/>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           Безусловно, что это в полной мере относится и как к Смоленщине в целом, так и </w:t>
      </w:r>
      <w:proofErr w:type="gramStart"/>
      <w:r w:rsidRPr="005D00B7">
        <w:rPr>
          <w:rFonts w:ascii="Times New Roman" w:eastAsia="Calibri" w:hAnsi="Times New Roman" w:cs="Times New Roman"/>
          <w:lang w:eastAsia="ar-SA"/>
        </w:rPr>
        <w:t>к  Глинковскому</w:t>
      </w:r>
      <w:proofErr w:type="gramEnd"/>
      <w:r w:rsidRPr="005D00B7">
        <w:rPr>
          <w:rFonts w:ascii="Times New Roman" w:eastAsia="Calibri" w:hAnsi="Times New Roman" w:cs="Times New Roman"/>
          <w:lang w:eastAsia="ar-SA"/>
        </w:rPr>
        <w:t xml:space="preserve">  району в частности.                            </w:t>
      </w:r>
    </w:p>
    <w:p w14:paraId="2C921BE9" w14:textId="77777777" w:rsidR="005D00B7" w:rsidRPr="005D00B7" w:rsidRDefault="005D00B7" w:rsidP="005D00B7">
      <w:pPr>
        <w:suppressAutoHyphens/>
        <w:spacing w:after="0" w:line="240" w:lineRule="auto"/>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           Однако, культурные мероприятия, а также занятия народным творчеством не могут быть привлекательными, если в учреждении культуры отсутствуют современное технологическое оборудование и соответствующая художественно-эстетическая среда. Поэтому на протяжении последних лет администрацией района прилагаются большие усилия для приведения муниципальных учреждений культуры в должный вид. </w:t>
      </w:r>
    </w:p>
    <w:p w14:paraId="7C458625"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Однако, для достижения поставленных целей требуется дополнительное вложение финансовых средств в капитальные ремонты и техническую модернизацию </w:t>
      </w:r>
      <w:proofErr w:type="gramStart"/>
      <w:r w:rsidRPr="005D00B7">
        <w:rPr>
          <w:rFonts w:ascii="Times New Roman" w:eastAsia="Calibri" w:hAnsi="Times New Roman" w:cs="Times New Roman"/>
          <w:lang w:eastAsia="ar-SA"/>
        </w:rPr>
        <w:t>муниципальных  объектов</w:t>
      </w:r>
      <w:proofErr w:type="gramEnd"/>
      <w:r w:rsidRPr="005D00B7">
        <w:rPr>
          <w:rFonts w:ascii="Times New Roman" w:eastAsia="Calibri" w:hAnsi="Times New Roman" w:cs="Times New Roman"/>
          <w:lang w:eastAsia="ar-SA"/>
        </w:rPr>
        <w:t xml:space="preserve"> культуры. </w:t>
      </w:r>
    </w:p>
    <w:p w14:paraId="123824BE"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Разработка Программы вызвана необходимостью преодоления сложившейся ситуации в сфере культуры, в связи с чем определены приоритетные направления деятельности: осуществление хозяйственных, организационно-методических, памятно-мемориальных, культурно-массовых </w:t>
      </w:r>
      <w:r w:rsidRPr="005D00B7">
        <w:rPr>
          <w:rFonts w:ascii="Times New Roman" w:eastAsia="Calibri" w:hAnsi="Times New Roman" w:cs="Times New Roman"/>
          <w:lang w:eastAsia="ar-SA"/>
        </w:rPr>
        <w:lastRenderedPageBreak/>
        <w:t>мероприятий, взаимодействие с творческими союзами и общественными организациями. Программно-целевой метод позволит сконцентрировать финансовые ресурсы в целях проведения работ на конкретных объектах муниципальных учреждений культуры и дополнительного образования детей в сфере культуры.</w:t>
      </w:r>
    </w:p>
    <w:p w14:paraId="0EE644B3"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Цель Программы – увеличение количества лиц, участвующих в мероприятиях,  увеличение количества  мероприятий различного уровня (регионального, областного, местного).увеличение  количества посещений библиотечных учреждений, увеличение  количества выданных экземпляров библиотечного фонда, увеличение  количества посетителей музейных мероприятий, увеличение количества музейных экспозиций (выставленных музейных предметов), увеличение количества обучающихся  в ДМШ.                         </w:t>
      </w:r>
    </w:p>
    <w:p w14:paraId="32E638EE"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Для достижения поставленных целей необходимо решение следующих основных задач: </w:t>
      </w:r>
    </w:p>
    <w:p w14:paraId="4522DB40"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создание условий для реализации конституционного права каждого на участие в культурной жизни и пользование учреждениями культуры, на доступ к культурным ценностям;</w:t>
      </w:r>
    </w:p>
    <w:p w14:paraId="65420974"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создание условий для всеобщего эстетического воспитания, массового начального художественного и музыкального образования, приобщения населения к творчеству и культурному развитию, занятию самообразованием, любительским искусством, ремеслами.</w:t>
      </w:r>
    </w:p>
    <w:p w14:paraId="317193DD"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обеспечение условий для сохранения и преумножения культурного наследия, обеспечения государственной охраны, учета и использования памятников истории и культуры района;</w:t>
      </w:r>
    </w:p>
    <w:p w14:paraId="6D424E43"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поддержка традиционных и развитие новаторских форм деятельности;</w:t>
      </w:r>
    </w:p>
    <w:p w14:paraId="23C15D66"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 - расширение ассортимента библиотечно-информационных услуг, повышение их       качества на основе внедрения оргтехники и компьютеризации библиотечно-информационных    процессов;</w:t>
      </w:r>
    </w:p>
    <w:p w14:paraId="4C28CBAD"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 -</w:t>
      </w:r>
      <w:proofErr w:type="gramStart"/>
      <w:r w:rsidRPr="005D00B7">
        <w:rPr>
          <w:rFonts w:ascii="Times New Roman" w:eastAsia="Calibri" w:hAnsi="Times New Roman" w:cs="Times New Roman"/>
          <w:lang w:eastAsia="ar-SA"/>
        </w:rPr>
        <w:t>обеспечение  комплектования</w:t>
      </w:r>
      <w:proofErr w:type="gramEnd"/>
      <w:r w:rsidRPr="005D00B7">
        <w:rPr>
          <w:rFonts w:ascii="Times New Roman" w:eastAsia="Calibri" w:hAnsi="Times New Roman" w:cs="Times New Roman"/>
          <w:lang w:eastAsia="ar-SA"/>
        </w:rPr>
        <w:t xml:space="preserve"> и сохранности библиотечного и музейного  фондов;</w:t>
      </w:r>
    </w:p>
    <w:p w14:paraId="541A7979"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 -создание благоприятных условий для комплексного развития и жизнедеятельности детей;</w:t>
      </w:r>
    </w:p>
    <w:p w14:paraId="16B2F7B1"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создание условий для поддержки способных и талантливых детей;</w:t>
      </w:r>
    </w:p>
    <w:p w14:paraId="6AD507E2"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совершенствование хозяйственного механизма, создание необходимых условий для функционирования и развития учреждений культуры, искусства и кино на основе всех форм собственности;</w:t>
      </w:r>
    </w:p>
    <w:p w14:paraId="099C46FE"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координация работы всех учреждений культуры района.</w:t>
      </w:r>
    </w:p>
    <w:p w14:paraId="4B5C2250"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Реализация данной Программы будет способствовать:</w:t>
      </w:r>
    </w:p>
    <w:p w14:paraId="289D3F11"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популяризации творчества мастеров традиционной народной культуры, формированию интереса детей и молодежи к занятиям народным творчеством;</w:t>
      </w:r>
    </w:p>
    <w:p w14:paraId="33892726"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сохранению и популяризации народной культуры нашего края, созданию фольклорных фондов, изданию репертуарных сборников, поддержке деятельности исследователей народной культуры;</w:t>
      </w:r>
    </w:p>
    <w:p w14:paraId="2FAFAA95"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 - сохранности библиотечного и </w:t>
      </w:r>
      <w:proofErr w:type="gramStart"/>
      <w:r w:rsidRPr="005D00B7">
        <w:rPr>
          <w:rFonts w:ascii="Times New Roman" w:eastAsia="Calibri" w:hAnsi="Times New Roman" w:cs="Times New Roman"/>
          <w:lang w:eastAsia="ar-SA"/>
        </w:rPr>
        <w:t>музейного  фондов</w:t>
      </w:r>
      <w:proofErr w:type="gramEnd"/>
      <w:r w:rsidRPr="005D00B7">
        <w:rPr>
          <w:rFonts w:ascii="Times New Roman" w:eastAsia="Calibri" w:hAnsi="Times New Roman" w:cs="Times New Roman"/>
          <w:lang w:eastAsia="ar-SA"/>
        </w:rPr>
        <w:t>;</w:t>
      </w:r>
    </w:p>
    <w:p w14:paraId="012FDE70"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расширению ассортимента муниципальных услуг, повышению их       качества;</w:t>
      </w:r>
    </w:p>
    <w:p w14:paraId="24752D08"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 </w:t>
      </w:r>
      <w:proofErr w:type="gramStart"/>
      <w:r w:rsidRPr="005D00B7">
        <w:rPr>
          <w:rFonts w:ascii="Times New Roman" w:eastAsia="Calibri" w:hAnsi="Times New Roman" w:cs="Times New Roman"/>
          <w:lang w:eastAsia="ar-SA"/>
        </w:rPr>
        <w:t>компьютеризации  учреждений</w:t>
      </w:r>
      <w:proofErr w:type="gramEnd"/>
      <w:r w:rsidRPr="005D00B7">
        <w:rPr>
          <w:rFonts w:ascii="Times New Roman" w:eastAsia="Calibri" w:hAnsi="Times New Roman" w:cs="Times New Roman"/>
          <w:lang w:eastAsia="ar-SA"/>
        </w:rPr>
        <w:t xml:space="preserve"> сферы культуры;</w:t>
      </w:r>
    </w:p>
    <w:p w14:paraId="3E4D442E" w14:textId="77777777" w:rsidR="005D00B7" w:rsidRPr="005D00B7" w:rsidRDefault="005D00B7" w:rsidP="005D00B7">
      <w:pPr>
        <w:suppressAutoHyphens/>
        <w:spacing w:after="0" w:line="240" w:lineRule="auto"/>
        <w:ind w:firstLine="709"/>
        <w:jc w:val="both"/>
        <w:rPr>
          <w:rFonts w:ascii="Times New Roman" w:eastAsia="Calibri" w:hAnsi="Times New Roman" w:cs="Times New Roman"/>
          <w:lang w:eastAsia="ar-SA"/>
        </w:rPr>
      </w:pPr>
      <w:r w:rsidRPr="005D00B7">
        <w:rPr>
          <w:rFonts w:ascii="Times New Roman" w:eastAsia="Calibri" w:hAnsi="Times New Roman" w:cs="Times New Roman"/>
          <w:lang w:eastAsia="ar-SA"/>
        </w:rPr>
        <w:t xml:space="preserve"> -сохранению и увеличению числа культурных мероприятий </w:t>
      </w:r>
      <w:proofErr w:type="gramStart"/>
      <w:r w:rsidRPr="005D00B7">
        <w:rPr>
          <w:rFonts w:ascii="Times New Roman" w:eastAsia="Calibri" w:hAnsi="Times New Roman" w:cs="Times New Roman"/>
          <w:lang w:eastAsia="ar-SA"/>
        </w:rPr>
        <w:t>и  формирований</w:t>
      </w:r>
      <w:proofErr w:type="gramEnd"/>
      <w:r w:rsidRPr="005D00B7">
        <w:rPr>
          <w:rFonts w:ascii="Times New Roman" w:eastAsia="Calibri" w:hAnsi="Times New Roman" w:cs="Times New Roman"/>
          <w:lang w:eastAsia="ar-SA"/>
        </w:rPr>
        <w:t xml:space="preserve">  народного творчества, что является одним из  важнейших условий сохранения культурного наследия нашего края, а также повышению культурного уровня населения. </w:t>
      </w:r>
    </w:p>
    <w:p w14:paraId="353D6780" w14:textId="77777777" w:rsidR="00A526D2" w:rsidRDefault="00A526D2" w:rsidP="005D00B7">
      <w:pPr>
        <w:suppressAutoHyphens/>
        <w:spacing w:after="0" w:line="240" w:lineRule="auto"/>
        <w:jc w:val="center"/>
        <w:rPr>
          <w:rFonts w:ascii="Times New Roman" w:eastAsia="Calibri" w:hAnsi="Times New Roman" w:cs="Times New Roman"/>
          <w:b/>
          <w:spacing w:val="20"/>
          <w:sz w:val="24"/>
          <w:szCs w:val="24"/>
          <w:lang w:eastAsia="ar-SA"/>
        </w:rPr>
      </w:pPr>
    </w:p>
    <w:p w14:paraId="0FB85FF0" w14:textId="77777777" w:rsidR="005D00B7" w:rsidRPr="005D00B7" w:rsidRDefault="005D00B7" w:rsidP="005D00B7">
      <w:pPr>
        <w:suppressAutoHyphens/>
        <w:spacing w:after="0" w:line="240" w:lineRule="auto"/>
        <w:jc w:val="center"/>
        <w:rPr>
          <w:rFonts w:ascii="Times New Roman" w:eastAsia="Calibri" w:hAnsi="Times New Roman" w:cs="Times New Roman"/>
          <w:b/>
          <w:spacing w:val="20"/>
          <w:sz w:val="24"/>
          <w:szCs w:val="24"/>
          <w:lang w:eastAsia="ar-SA"/>
        </w:rPr>
      </w:pPr>
      <w:r w:rsidRPr="005D00B7">
        <w:rPr>
          <w:rFonts w:ascii="Times New Roman" w:eastAsia="Calibri" w:hAnsi="Times New Roman" w:cs="Times New Roman"/>
          <w:b/>
          <w:spacing w:val="20"/>
          <w:sz w:val="24"/>
          <w:szCs w:val="24"/>
          <w:lang w:eastAsia="ar-SA"/>
        </w:rPr>
        <w:t xml:space="preserve">Раздел 2. Сведения </w:t>
      </w:r>
      <w:r w:rsidRPr="005D00B7">
        <w:rPr>
          <w:rFonts w:ascii="Times New Roman" w:eastAsia="Calibri" w:hAnsi="Times New Roman" w:cs="Times New Roman"/>
          <w:b/>
          <w:sz w:val="24"/>
          <w:szCs w:val="24"/>
          <w:lang w:eastAsia="ar-SA"/>
        </w:rPr>
        <w:t>о региональных проектах</w:t>
      </w:r>
    </w:p>
    <w:p w14:paraId="2F4523C6" w14:textId="77777777" w:rsidR="005D00B7" w:rsidRPr="005D00B7" w:rsidRDefault="005D00B7" w:rsidP="00A526D2">
      <w:pPr>
        <w:widowControl w:val="0"/>
        <w:suppressAutoHyphens/>
        <w:autoSpaceDE w:val="0"/>
        <w:spacing w:after="0" w:line="240" w:lineRule="auto"/>
        <w:ind w:firstLine="708"/>
        <w:jc w:val="both"/>
        <w:rPr>
          <w:rFonts w:ascii="Times New Roman" w:eastAsia="Calibri" w:hAnsi="Times New Roman" w:cs="Times New Roman"/>
          <w:b/>
          <w:spacing w:val="20"/>
          <w:sz w:val="24"/>
          <w:szCs w:val="24"/>
          <w:lang w:eastAsia="ar-SA"/>
        </w:rPr>
      </w:pPr>
      <w:r w:rsidRPr="005D00B7">
        <w:rPr>
          <w:rFonts w:ascii="Times New Roman" w:eastAsia="Arial" w:hAnsi="Times New Roman" w:cs="Times New Roman"/>
          <w:kern w:val="1"/>
          <w:sz w:val="24"/>
          <w:szCs w:val="24"/>
          <w:lang w:eastAsia="ar-SA"/>
        </w:rPr>
        <w:t xml:space="preserve">Финансирование по региональным проектам в рамках муниципальной </w:t>
      </w:r>
      <w:proofErr w:type="gramStart"/>
      <w:r w:rsidRPr="005D00B7">
        <w:rPr>
          <w:rFonts w:ascii="Times New Roman" w:eastAsia="Arial" w:hAnsi="Times New Roman" w:cs="Times New Roman"/>
          <w:kern w:val="1"/>
          <w:sz w:val="24"/>
          <w:szCs w:val="24"/>
          <w:lang w:eastAsia="ar-SA"/>
        </w:rPr>
        <w:t>программы  не</w:t>
      </w:r>
      <w:proofErr w:type="gramEnd"/>
      <w:r w:rsidRPr="005D00B7">
        <w:rPr>
          <w:rFonts w:ascii="Times New Roman" w:eastAsia="Arial" w:hAnsi="Times New Roman" w:cs="Times New Roman"/>
          <w:kern w:val="1"/>
          <w:sz w:val="24"/>
          <w:szCs w:val="24"/>
          <w:lang w:eastAsia="ar-SA"/>
        </w:rPr>
        <w:t xml:space="preserve"> предусмотрено.</w:t>
      </w:r>
      <w:r w:rsidRPr="005D00B7">
        <w:rPr>
          <w:rFonts w:ascii="Times New Roman" w:eastAsia="Calibri" w:hAnsi="Times New Roman" w:cs="Times New Roman"/>
          <w:b/>
          <w:spacing w:val="20"/>
          <w:sz w:val="24"/>
          <w:szCs w:val="24"/>
          <w:lang w:eastAsia="ar-SA"/>
        </w:rPr>
        <w:tab/>
      </w:r>
    </w:p>
    <w:p w14:paraId="0A7A3581" w14:textId="77777777" w:rsidR="005D00B7" w:rsidRPr="005D00B7" w:rsidRDefault="005D00B7" w:rsidP="005D00B7">
      <w:pPr>
        <w:suppressAutoHyphens/>
        <w:spacing w:after="0" w:line="240" w:lineRule="auto"/>
        <w:jc w:val="center"/>
        <w:rPr>
          <w:rFonts w:ascii="Times New Roman" w:eastAsia="Calibri" w:hAnsi="Times New Roman" w:cs="Times New Roman"/>
          <w:b/>
          <w:spacing w:val="20"/>
          <w:sz w:val="24"/>
          <w:szCs w:val="24"/>
          <w:lang w:eastAsia="ar-SA"/>
        </w:rPr>
      </w:pPr>
      <w:r w:rsidRPr="005D00B7">
        <w:rPr>
          <w:rFonts w:ascii="Times New Roman" w:eastAsia="Calibri" w:hAnsi="Times New Roman" w:cs="Times New Roman"/>
          <w:b/>
          <w:spacing w:val="20"/>
          <w:sz w:val="24"/>
          <w:szCs w:val="24"/>
          <w:lang w:eastAsia="ar-SA"/>
        </w:rPr>
        <w:t>Раздел 3. Паспорта комплексов процессных мероприятий</w:t>
      </w:r>
    </w:p>
    <w:p w14:paraId="0D634FC9" w14:textId="77777777" w:rsidR="00A526D2" w:rsidRDefault="00A526D2" w:rsidP="005D00B7">
      <w:pPr>
        <w:suppressAutoHyphens/>
        <w:spacing w:after="0" w:line="240" w:lineRule="auto"/>
        <w:jc w:val="center"/>
        <w:rPr>
          <w:rFonts w:ascii="Times New Roman" w:eastAsia="Calibri" w:hAnsi="Times New Roman" w:cs="Times New Roman"/>
          <w:b/>
          <w:spacing w:val="20"/>
          <w:sz w:val="24"/>
          <w:szCs w:val="24"/>
          <w:lang w:eastAsia="ar-SA"/>
        </w:rPr>
      </w:pPr>
    </w:p>
    <w:p w14:paraId="35F89528" w14:textId="77777777" w:rsidR="00A526D2" w:rsidRDefault="00A526D2" w:rsidP="005D00B7">
      <w:pPr>
        <w:suppressAutoHyphens/>
        <w:spacing w:after="0" w:line="240" w:lineRule="auto"/>
        <w:jc w:val="center"/>
        <w:rPr>
          <w:rFonts w:ascii="Times New Roman" w:eastAsia="Calibri" w:hAnsi="Times New Roman" w:cs="Times New Roman"/>
          <w:b/>
          <w:spacing w:val="20"/>
          <w:sz w:val="24"/>
          <w:szCs w:val="24"/>
          <w:lang w:eastAsia="ar-SA"/>
        </w:rPr>
      </w:pPr>
    </w:p>
    <w:p w14:paraId="1C7EEFC8" w14:textId="77777777" w:rsidR="005D00B7" w:rsidRPr="005D00B7" w:rsidRDefault="005D00B7" w:rsidP="005D00B7">
      <w:pPr>
        <w:suppressAutoHyphens/>
        <w:spacing w:after="0" w:line="240" w:lineRule="auto"/>
        <w:jc w:val="center"/>
        <w:rPr>
          <w:rFonts w:ascii="Times New Roman" w:eastAsia="Calibri" w:hAnsi="Times New Roman" w:cs="Times New Roman"/>
          <w:b/>
          <w:spacing w:val="20"/>
          <w:sz w:val="24"/>
          <w:szCs w:val="24"/>
          <w:lang w:eastAsia="ar-SA"/>
        </w:rPr>
      </w:pPr>
      <w:r w:rsidRPr="005D00B7">
        <w:rPr>
          <w:rFonts w:ascii="Times New Roman" w:eastAsia="Calibri" w:hAnsi="Times New Roman" w:cs="Times New Roman"/>
          <w:b/>
          <w:spacing w:val="20"/>
          <w:sz w:val="24"/>
          <w:szCs w:val="24"/>
          <w:lang w:eastAsia="ar-SA"/>
        </w:rPr>
        <w:t>ПАСПОРТ</w:t>
      </w:r>
    </w:p>
    <w:p w14:paraId="4CC193BD"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комплекса процессных мероприятий «Развитие образования в сфере культуры»</w:t>
      </w:r>
    </w:p>
    <w:p w14:paraId="394D8976"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p>
    <w:p w14:paraId="6E9F3880" w14:textId="77777777" w:rsidR="005D00B7" w:rsidRPr="005D00B7" w:rsidRDefault="005D00B7" w:rsidP="005D00B7">
      <w:pPr>
        <w:numPr>
          <w:ilvl w:val="0"/>
          <w:numId w:val="17"/>
        </w:num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Общие положения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83"/>
      </w:tblGrid>
      <w:tr w:rsidR="005D00B7" w:rsidRPr="005D00B7" w14:paraId="56D45EB2" w14:textId="77777777" w:rsidTr="00E5573B">
        <w:tc>
          <w:tcPr>
            <w:tcW w:w="3261" w:type="dxa"/>
            <w:shd w:val="clear" w:color="auto" w:fill="auto"/>
          </w:tcPr>
          <w:p w14:paraId="6D476F06"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lang w:eastAsia="ar-SA"/>
              </w:rPr>
              <w:t>Ответственный за выполнение комплекса процессных мероприятий</w:t>
            </w:r>
          </w:p>
        </w:tc>
        <w:tc>
          <w:tcPr>
            <w:tcW w:w="6483" w:type="dxa"/>
            <w:shd w:val="clear" w:color="auto" w:fill="auto"/>
          </w:tcPr>
          <w:p w14:paraId="687B2201" w14:textId="7E6FA933" w:rsidR="005D00B7" w:rsidRPr="005D00B7" w:rsidRDefault="005D00B7" w:rsidP="005D00B7">
            <w:pPr>
              <w:suppressAutoHyphens/>
              <w:spacing w:after="0" w:line="240" w:lineRule="auto"/>
              <w:jc w:val="both"/>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 xml:space="preserve">директор муниципального бюджетного учреждения дополнительного образования «Детская музыкальная школа» муниципального </w:t>
            </w:r>
            <w:proofErr w:type="gramStart"/>
            <w:r w:rsidRPr="005D00B7">
              <w:rPr>
                <w:rFonts w:ascii="Times New Roman" w:eastAsia="Calibri" w:hAnsi="Times New Roman" w:cs="Times New Roman"/>
                <w:sz w:val="20"/>
                <w:szCs w:val="20"/>
                <w:lang w:eastAsia="ar-SA"/>
              </w:rPr>
              <w:t>образования  «</w:t>
            </w:r>
            <w:proofErr w:type="gramEnd"/>
            <w:r w:rsidRPr="005D00B7">
              <w:rPr>
                <w:rFonts w:ascii="Times New Roman" w:eastAsia="Calibri" w:hAnsi="Times New Roman" w:cs="Times New Roman"/>
                <w:sz w:val="20"/>
                <w:szCs w:val="20"/>
                <w:lang w:eastAsia="ar-SA"/>
              </w:rPr>
              <w:t xml:space="preserve">Глинковский район» Смоленской области </w:t>
            </w:r>
            <w:r w:rsidR="00A559EF">
              <w:rPr>
                <w:rFonts w:ascii="Times New Roman" w:eastAsia="Calibri" w:hAnsi="Times New Roman" w:cs="Times New Roman"/>
                <w:sz w:val="20"/>
                <w:szCs w:val="20"/>
                <w:lang w:eastAsia="ar-SA"/>
              </w:rPr>
              <w:t>Глин</w:t>
            </w:r>
            <w:r w:rsidRPr="005D00B7">
              <w:rPr>
                <w:rFonts w:ascii="Times New Roman" w:eastAsia="Calibri" w:hAnsi="Times New Roman" w:cs="Times New Roman"/>
                <w:sz w:val="20"/>
                <w:szCs w:val="20"/>
                <w:lang w:eastAsia="ar-SA"/>
              </w:rPr>
              <w:t xml:space="preserve">кина </w:t>
            </w:r>
            <w:r w:rsidR="00A559EF">
              <w:rPr>
                <w:rFonts w:ascii="Times New Roman" w:eastAsia="Calibri" w:hAnsi="Times New Roman" w:cs="Times New Roman"/>
                <w:sz w:val="20"/>
                <w:szCs w:val="20"/>
                <w:lang w:eastAsia="ar-SA"/>
              </w:rPr>
              <w:t>Екатери</w:t>
            </w:r>
            <w:r w:rsidRPr="005D00B7">
              <w:rPr>
                <w:rFonts w:ascii="Times New Roman" w:eastAsia="Calibri" w:hAnsi="Times New Roman" w:cs="Times New Roman"/>
                <w:sz w:val="20"/>
                <w:szCs w:val="20"/>
                <w:lang w:eastAsia="ar-SA"/>
              </w:rPr>
              <w:t>на В</w:t>
            </w:r>
            <w:r w:rsidR="00A559EF">
              <w:rPr>
                <w:rFonts w:ascii="Times New Roman" w:eastAsia="Calibri" w:hAnsi="Times New Roman" w:cs="Times New Roman"/>
                <w:sz w:val="20"/>
                <w:szCs w:val="20"/>
                <w:lang w:eastAsia="ar-SA"/>
              </w:rPr>
              <w:t>алерье</w:t>
            </w:r>
            <w:r w:rsidRPr="005D00B7">
              <w:rPr>
                <w:rFonts w:ascii="Times New Roman" w:eastAsia="Calibri" w:hAnsi="Times New Roman" w:cs="Times New Roman"/>
                <w:sz w:val="20"/>
                <w:szCs w:val="20"/>
                <w:lang w:eastAsia="ar-SA"/>
              </w:rPr>
              <w:t>вна</w:t>
            </w:r>
          </w:p>
        </w:tc>
      </w:tr>
      <w:tr w:rsidR="005D00B7" w:rsidRPr="005D00B7" w14:paraId="7D8A6AC7" w14:textId="77777777" w:rsidTr="00E5573B">
        <w:tc>
          <w:tcPr>
            <w:tcW w:w="3261" w:type="dxa"/>
            <w:shd w:val="clear" w:color="auto" w:fill="auto"/>
          </w:tcPr>
          <w:p w14:paraId="2C41C6CE"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rPr>
              <w:t>Связь с муниципальной программой</w:t>
            </w:r>
          </w:p>
        </w:tc>
        <w:tc>
          <w:tcPr>
            <w:tcW w:w="6483" w:type="dxa"/>
            <w:shd w:val="clear" w:color="auto" w:fill="auto"/>
          </w:tcPr>
          <w:p w14:paraId="72749524" w14:textId="77777777" w:rsidR="005D00B7" w:rsidRPr="005D00B7" w:rsidRDefault="005D00B7" w:rsidP="005D00B7">
            <w:pPr>
              <w:suppressAutoHyphens/>
              <w:spacing w:after="0" w:line="240" w:lineRule="auto"/>
              <w:jc w:val="both"/>
              <w:rPr>
                <w:rFonts w:ascii="Times New Roman" w:eastAsia="Calibri" w:hAnsi="Times New Roman" w:cs="Times New Roman"/>
                <w:b/>
                <w:sz w:val="20"/>
                <w:szCs w:val="20"/>
                <w:lang w:eastAsia="ar-SA"/>
              </w:rPr>
            </w:pPr>
            <w:proofErr w:type="gramStart"/>
            <w:r w:rsidRPr="005D00B7">
              <w:rPr>
                <w:rFonts w:ascii="Times New Roman" w:eastAsia="Calibri" w:hAnsi="Times New Roman" w:cs="Times New Roman"/>
                <w:sz w:val="20"/>
                <w:szCs w:val="20"/>
              </w:rPr>
              <w:t>Муниципальная  программа</w:t>
            </w:r>
            <w:proofErr w:type="gramEnd"/>
            <w:r w:rsidRPr="005D00B7">
              <w:rPr>
                <w:rFonts w:ascii="Times New Roman" w:eastAsia="Calibri" w:hAnsi="Times New Roman" w:cs="Times New Roman"/>
                <w:sz w:val="20"/>
                <w:szCs w:val="20"/>
              </w:rPr>
              <w:t xml:space="preserve"> «</w:t>
            </w:r>
            <w:r w:rsidRPr="005D00B7">
              <w:rPr>
                <w:rFonts w:ascii="Times New Roman" w:eastAsia="Calibri" w:hAnsi="Times New Roman" w:cs="Times New Roman"/>
                <w:sz w:val="20"/>
                <w:szCs w:val="20"/>
                <w:lang w:eastAsia="ar-SA"/>
              </w:rPr>
              <w:t>Развитие культуры в муниципальном образовании «Глинковский район» Смоленской области</w:t>
            </w:r>
          </w:p>
        </w:tc>
      </w:tr>
    </w:tbl>
    <w:p w14:paraId="422F594A" w14:textId="77777777" w:rsidR="005D00B7" w:rsidRPr="005D00B7" w:rsidRDefault="005D00B7" w:rsidP="005D00B7">
      <w:pPr>
        <w:suppressAutoHyphens/>
        <w:spacing w:after="0" w:line="240" w:lineRule="auto"/>
        <w:rPr>
          <w:rFonts w:ascii="Times New Roman" w:eastAsia="Calibri" w:hAnsi="Times New Roman" w:cs="Times New Roman"/>
          <w:b/>
          <w:sz w:val="24"/>
          <w:szCs w:val="24"/>
          <w:lang w:eastAsia="ar-SA"/>
        </w:rPr>
      </w:pPr>
    </w:p>
    <w:p w14:paraId="2D81559C" w14:textId="77777777" w:rsidR="005D00B7" w:rsidRPr="005D00B7" w:rsidRDefault="005D00B7" w:rsidP="005D00B7">
      <w:pPr>
        <w:numPr>
          <w:ilvl w:val="0"/>
          <w:numId w:val="17"/>
        </w:numPr>
        <w:suppressAutoHyphens/>
        <w:spacing w:after="0" w:line="240" w:lineRule="auto"/>
        <w:jc w:val="center"/>
        <w:rPr>
          <w:rFonts w:ascii="Times New Roman" w:eastAsia="Calibri" w:hAnsi="Times New Roman" w:cs="Times New Roman"/>
          <w:b/>
          <w:sz w:val="24"/>
          <w:szCs w:val="24"/>
          <w:lang w:eastAsia="ar-SA"/>
        </w:rPr>
      </w:pPr>
      <w:proofErr w:type="gramStart"/>
      <w:r w:rsidRPr="005D00B7">
        <w:rPr>
          <w:rFonts w:ascii="Times New Roman" w:eastAsia="Calibri" w:hAnsi="Times New Roman" w:cs="Times New Roman"/>
          <w:b/>
          <w:sz w:val="24"/>
          <w:szCs w:val="24"/>
          <w:lang w:eastAsia="ar-SA"/>
        </w:rPr>
        <w:t>Показатели  реализации</w:t>
      </w:r>
      <w:proofErr w:type="gramEnd"/>
      <w:r w:rsidRPr="005D00B7">
        <w:rPr>
          <w:rFonts w:ascii="Times New Roman" w:eastAsia="Calibri" w:hAnsi="Times New Roman" w:cs="Times New Roman"/>
          <w:b/>
          <w:sz w:val="24"/>
          <w:szCs w:val="24"/>
          <w:lang w:eastAsia="ar-SA"/>
        </w:rPr>
        <w:t xml:space="preserve"> комплекса процессных мероприятий</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2777"/>
        <w:gridCol w:w="1308"/>
        <w:gridCol w:w="1324"/>
        <w:gridCol w:w="1455"/>
        <w:gridCol w:w="1455"/>
        <w:gridCol w:w="1259"/>
      </w:tblGrid>
      <w:tr w:rsidR="005D00B7" w:rsidRPr="005D00B7" w14:paraId="3865480F" w14:textId="77777777" w:rsidTr="00E5573B">
        <w:trPr>
          <w:tblHeader/>
          <w:jc w:val="center"/>
        </w:trPr>
        <w:tc>
          <w:tcPr>
            <w:tcW w:w="261" w:type="pct"/>
            <w:vMerge w:val="restart"/>
            <w:tcBorders>
              <w:top w:val="single" w:sz="4" w:space="0" w:color="auto"/>
              <w:left w:val="single" w:sz="4" w:space="0" w:color="auto"/>
              <w:bottom w:val="single" w:sz="4" w:space="0" w:color="auto"/>
              <w:right w:val="single" w:sz="4" w:space="0" w:color="auto"/>
            </w:tcBorders>
          </w:tcPr>
          <w:p w14:paraId="55BE0076"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lastRenderedPageBreak/>
              <w:t>№ п/п</w:t>
            </w:r>
          </w:p>
        </w:tc>
        <w:tc>
          <w:tcPr>
            <w:tcW w:w="1374" w:type="pct"/>
            <w:vMerge w:val="restart"/>
            <w:tcBorders>
              <w:top w:val="single" w:sz="4" w:space="0" w:color="auto"/>
              <w:left w:val="single" w:sz="4" w:space="0" w:color="auto"/>
              <w:bottom w:val="single" w:sz="4" w:space="0" w:color="auto"/>
              <w:right w:val="single" w:sz="4" w:space="0" w:color="auto"/>
            </w:tcBorders>
          </w:tcPr>
          <w:p w14:paraId="752490F2"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 xml:space="preserve">Наименование показателя реализации </w:t>
            </w:r>
          </w:p>
        </w:tc>
        <w:tc>
          <w:tcPr>
            <w:tcW w:w="647" w:type="pct"/>
            <w:vMerge w:val="restart"/>
            <w:tcBorders>
              <w:top w:val="single" w:sz="4" w:space="0" w:color="auto"/>
              <w:left w:val="single" w:sz="4" w:space="0" w:color="auto"/>
              <w:bottom w:val="single" w:sz="4" w:space="0" w:color="auto"/>
              <w:right w:val="single" w:sz="4" w:space="0" w:color="auto"/>
            </w:tcBorders>
          </w:tcPr>
          <w:p w14:paraId="16D98B34" w14:textId="77777777" w:rsidR="005D00B7" w:rsidRPr="005D00B7" w:rsidRDefault="005D00B7" w:rsidP="005D00B7">
            <w:pPr>
              <w:suppressAutoHyphens/>
              <w:spacing w:after="0" w:line="240" w:lineRule="auto"/>
              <w:ind w:firstLine="23"/>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sz w:val="20"/>
                <w:szCs w:val="20"/>
              </w:rPr>
              <w:t>Единица измерения</w:t>
            </w:r>
          </w:p>
        </w:tc>
        <w:tc>
          <w:tcPr>
            <w:tcW w:w="655" w:type="pct"/>
            <w:vMerge w:val="restart"/>
            <w:tcBorders>
              <w:top w:val="single" w:sz="4" w:space="0" w:color="auto"/>
              <w:left w:val="single" w:sz="4" w:space="0" w:color="auto"/>
              <w:bottom w:val="single" w:sz="4" w:space="0" w:color="auto"/>
              <w:right w:val="single" w:sz="4" w:space="0" w:color="auto"/>
            </w:tcBorders>
          </w:tcPr>
          <w:p w14:paraId="32BE03F6" w14:textId="77777777" w:rsidR="005D00B7" w:rsidRPr="005D00B7" w:rsidRDefault="005D00B7" w:rsidP="005D00B7">
            <w:pPr>
              <w:suppressAutoHyphens/>
              <w:spacing w:after="0" w:line="240" w:lineRule="auto"/>
              <w:ind w:firstLine="23"/>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color w:val="22272F"/>
                <w:sz w:val="20"/>
                <w:szCs w:val="20"/>
                <w:shd w:val="clear" w:color="auto" w:fill="FFFFFF"/>
              </w:rPr>
              <w:t>Базовое значение показателя реализации 202</w:t>
            </w:r>
            <w:r w:rsidR="00EF5CC1">
              <w:rPr>
                <w:rFonts w:ascii="Times New Roman" w:eastAsia="Calibri" w:hAnsi="Times New Roman" w:cs="Times New Roman"/>
                <w:color w:val="22272F"/>
                <w:sz w:val="20"/>
                <w:szCs w:val="20"/>
                <w:shd w:val="clear" w:color="auto" w:fill="FFFFFF"/>
              </w:rPr>
              <w:t>3</w:t>
            </w:r>
            <w:r w:rsidRPr="005D00B7">
              <w:rPr>
                <w:rFonts w:ascii="Times New Roman" w:eastAsia="Calibri" w:hAnsi="Times New Roman" w:cs="Times New Roman"/>
                <w:color w:val="22272F"/>
                <w:sz w:val="20"/>
                <w:szCs w:val="20"/>
                <w:shd w:val="clear" w:color="auto" w:fill="FFFFFF"/>
              </w:rPr>
              <w:t xml:space="preserve"> год</w:t>
            </w:r>
          </w:p>
        </w:tc>
        <w:tc>
          <w:tcPr>
            <w:tcW w:w="2063" w:type="pct"/>
            <w:gridSpan w:val="3"/>
            <w:tcBorders>
              <w:top w:val="single" w:sz="4" w:space="0" w:color="auto"/>
              <w:left w:val="single" w:sz="4" w:space="0" w:color="auto"/>
              <w:bottom w:val="single" w:sz="4" w:space="0" w:color="auto"/>
              <w:right w:val="single" w:sz="4" w:space="0" w:color="auto"/>
            </w:tcBorders>
            <w:vAlign w:val="center"/>
          </w:tcPr>
          <w:p w14:paraId="3EAAC571" w14:textId="77777777" w:rsidR="005D00B7" w:rsidRPr="005D00B7" w:rsidRDefault="005D00B7" w:rsidP="005D00B7">
            <w:pPr>
              <w:suppressAutoHyphens/>
              <w:spacing w:after="0" w:line="240" w:lineRule="auto"/>
              <w:jc w:val="center"/>
              <w:rPr>
                <w:rFonts w:ascii="Times New Roman" w:eastAsia="Calibri" w:hAnsi="Times New Roman" w:cs="Times New Roman"/>
                <w:spacing w:val="-2"/>
                <w:sz w:val="20"/>
                <w:szCs w:val="20"/>
              </w:rPr>
            </w:pPr>
            <w:r w:rsidRPr="005D00B7">
              <w:rPr>
                <w:rFonts w:ascii="Times New Roman" w:eastAsia="Calibri" w:hAnsi="Times New Roman" w:cs="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5D00B7" w:rsidRPr="005D00B7" w14:paraId="2CC8B7AC" w14:textId="77777777" w:rsidTr="00E5573B">
        <w:trPr>
          <w:trHeight w:val="448"/>
          <w:tblHeader/>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208A3048" w14:textId="77777777" w:rsidR="005D00B7" w:rsidRPr="005D00B7" w:rsidRDefault="005D00B7" w:rsidP="005D00B7">
            <w:pPr>
              <w:suppressAutoHyphens/>
              <w:spacing w:after="0" w:line="240" w:lineRule="auto"/>
              <w:rPr>
                <w:rFonts w:ascii="Times New Roman" w:eastAsia="Calibri" w:hAnsi="Times New Roman" w:cs="Times New Roman"/>
              </w:rPr>
            </w:pPr>
          </w:p>
        </w:tc>
        <w:tc>
          <w:tcPr>
            <w:tcW w:w="1374" w:type="pct"/>
            <w:vMerge/>
            <w:tcBorders>
              <w:top w:val="single" w:sz="4" w:space="0" w:color="auto"/>
              <w:left w:val="single" w:sz="4" w:space="0" w:color="auto"/>
              <w:bottom w:val="single" w:sz="4" w:space="0" w:color="auto"/>
              <w:right w:val="single" w:sz="4" w:space="0" w:color="auto"/>
            </w:tcBorders>
            <w:vAlign w:val="center"/>
          </w:tcPr>
          <w:p w14:paraId="706B02E9" w14:textId="77777777" w:rsidR="005D00B7" w:rsidRPr="005D00B7" w:rsidRDefault="005D00B7" w:rsidP="005D00B7">
            <w:pPr>
              <w:suppressAutoHyphens/>
              <w:spacing w:after="0" w:line="240" w:lineRule="auto"/>
              <w:rPr>
                <w:rFonts w:ascii="Times New Roman" w:eastAsia="Calibri" w:hAnsi="Times New Roman" w:cs="Times New Roman"/>
              </w:rPr>
            </w:pPr>
          </w:p>
        </w:tc>
        <w:tc>
          <w:tcPr>
            <w:tcW w:w="647" w:type="pct"/>
            <w:vMerge/>
            <w:tcBorders>
              <w:top w:val="single" w:sz="4" w:space="0" w:color="auto"/>
              <w:left w:val="single" w:sz="4" w:space="0" w:color="auto"/>
              <w:bottom w:val="single" w:sz="4" w:space="0" w:color="auto"/>
              <w:right w:val="single" w:sz="4" w:space="0" w:color="auto"/>
            </w:tcBorders>
            <w:vAlign w:val="center"/>
          </w:tcPr>
          <w:p w14:paraId="545B8CCB" w14:textId="77777777" w:rsidR="005D00B7" w:rsidRPr="005D00B7" w:rsidRDefault="005D00B7" w:rsidP="005D00B7">
            <w:pPr>
              <w:suppressAutoHyphens/>
              <w:spacing w:after="0" w:line="240" w:lineRule="auto"/>
              <w:rPr>
                <w:rFonts w:ascii="Times New Roman" w:eastAsia="Calibri" w:hAnsi="Times New Roman" w:cs="Times New Roman"/>
                <w:color w:val="22272F"/>
                <w:shd w:val="clear" w:color="auto" w:fill="FFFFFF"/>
              </w:rPr>
            </w:pPr>
          </w:p>
        </w:tc>
        <w:tc>
          <w:tcPr>
            <w:tcW w:w="655" w:type="pct"/>
            <w:vMerge/>
            <w:tcBorders>
              <w:top w:val="single" w:sz="4" w:space="0" w:color="auto"/>
              <w:left w:val="single" w:sz="4" w:space="0" w:color="auto"/>
              <w:bottom w:val="single" w:sz="4" w:space="0" w:color="auto"/>
              <w:right w:val="single" w:sz="4" w:space="0" w:color="auto"/>
            </w:tcBorders>
            <w:vAlign w:val="center"/>
          </w:tcPr>
          <w:p w14:paraId="5735342B" w14:textId="77777777" w:rsidR="005D00B7" w:rsidRPr="005D00B7" w:rsidRDefault="005D00B7" w:rsidP="005D00B7">
            <w:pPr>
              <w:suppressAutoHyphens/>
              <w:spacing w:after="0" w:line="240" w:lineRule="auto"/>
              <w:rPr>
                <w:rFonts w:ascii="Times New Roman" w:eastAsia="Calibri" w:hAnsi="Times New Roman" w:cs="Times New Roman"/>
                <w:color w:val="22272F"/>
                <w:shd w:val="clear" w:color="auto" w:fill="FFFFFF"/>
              </w:rPr>
            </w:pPr>
          </w:p>
        </w:tc>
        <w:tc>
          <w:tcPr>
            <w:tcW w:w="720" w:type="pct"/>
            <w:tcBorders>
              <w:top w:val="single" w:sz="4" w:space="0" w:color="auto"/>
              <w:left w:val="single" w:sz="4" w:space="0" w:color="auto"/>
              <w:bottom w:val="single" w:sz="4" w:space="0" w:color="auto"/>
              <w:right w:val="single" w:sz="4" w:space="0" w:color="auto"/>
            </w:tcBorders>
          </w:tcPr>
          <w:p w14:paraId="2F1F2918" w14:textId="77777777" w:rsidR="005D00B7" w:rsidRPr="005D00B7" w:rsidRDefault="005D00B7" w:rsidP="005D00B7">
            <w:pPr>
              <w:suppressAutoHyphens/>
              <w:spacing w:after="0" w:line="240" w:lineRule="auto"/>
              <w:jc w:val="center"/>
              <w:rPr>
                <w:rFonts w:ascii="Times New Roman" w:eastAsia="Calibri" w:hAnsi="Times New Roman" w:cs="Times New Roman"/>
                <w:spacing w:val="-2"/>
                <w:lang w:val="en-US"/>
              </w:rPr>
            </w:pPr>
            <w:r w:rsidRPr="005D00B7">
              <w:rPr>
                <w:rFonts w:ascii="Times New Roman" w:eastAsia="Calibri" w:hAnsi="Times New Roman" w:cs="Times New Roman"/>
                <w:color w:val="22272F"/>
                <w:shd w:val="clear" w:color="auto" w:fill="FFFFFF"/>
              </w:rPr>
              <w:t>202</w:t>
            </w:r>
            <w:r w:rsidR="00EF5CC1">
              <w:rPr>
                <w:rFonts w:ascii="Times New Roman" w:eastAsia="Calibri" w:hAnsi="Times New Roman" w:cs="Times New Roman"/>
                <w:color w:val="22272F"/>
                <w:shd w:val="clear" w:color="auto" w:fill="FFFFFF"/>
              </w:rPr>
              <w:t>4</w:t>
            </w:r>
            <w:r w:rsidRPr="005D00B7">
              <w:rPr>
                <w:rFonts w:ascii="Times New Roman" w:eastAsia="Calibri" w:hAnsi="Times New Roman" w:cs="Times New Roman"/>
                <w:color w:val="22272F"/>
                <w:shd w:val="clear" w:color="auto" w:fill="FFFFFF"/>
              </w:rPr>
              <w:t xml:space="preserve"> год</w:t>
            </w:r>
          </w:p>
        </w:tc>
        <w:tc>
          <w:tcPr>
            <w:tcW w:w="720" w:type="pct"/>
            <w:tcBorders>
              <w:top w:val="single" w:sz="4" w:space="0" w:color="auto"/>
              <w:left w:val="single" w:sz="4" w:space="0" w:color="auto"/>
              <w:bottom w:val="single" w:sz="4" w:space="0" w:color="auto"/>
              <w:right w:val="single" w:sz="4" w:space="0" w:color="auto"/>
            </w:tcBorders>
          </w:tcPr>
          <w:p w14:paraId="59783E88" w14:textId="77777777" w:rsidR="005D00B7" w:rsidRPr="005D00B7" w:rsidRDefault="005D00B7" w:rsidP="005D00B7">
            <w:pPr>
              <w:suppressAutoHyphens/>
              <w:spacing w:after="0" w:line="240" w:lineRule="auto"/>
              <w:jc w:val="center"/>
              <w:rPr>
                <w:rFonts w:ascii="Times New Roman" w:eastAsia="Calibri" w:hAnsi="Times New Roman" w:cs="Times New Roman"/>
                <w:spacing w:val="-2"/>
              </w:rPr>
            </w:pPr>
            <w:r w:rsidRPr="005D00B7">
              <w:rPr>
                <w:rFonts w:ascii="Times New Roman" w:eastAsia="Calibri" w:hAnsi="Times New Roman" w:cs="Times New Roman"/>
                <w:color w:val="22272F"/>
                <w:shd w:val="clear" w:color="auto" w:fill="FFFFFF"/>
              </w:rPr>
              <w:t>202</w:t>
            </w:r>
            <w:r w:rsidR="00EF5CC1">
              <w:rPr>
                <w:rFonts w:ascii="Times New Roman" w:eastAsia="Calibri" w:hAnsi="Times New Roman" w:cs="Times New Roman"/>
                <w:color w:val="22272F"/>
                <w:shd w:val="clear" w:color="auto" w:fill="FFFFFF"/>
              </w:rPr>
              <w:t>5</w:t>
            </w:r>
            <w:r w:rsidRPr="005D00B7">
              <w:rPr>
                <w:rFonts w:ascii="Times New Roman" w:eastAsia="Calibri" w:hAnsi="Times New Roman" w:cs="Times New Roman"/>
                <w:color w:val="22272F"/>
                <w:shd w:val="clear" w:color="auto" w:fill="FFFFFF"/>
              </w:rPr>
              <w:t xml:space="preserve"> год</w:t>
            </w:r>
          </w:p>
        </w:tc>
        <w:tc>
          <w:tcPr>
            <w:tcW w:w="622" w:type="pct"/>
            <w:tcBorders>
              <w:top w:val="single" w:sz="4" w:space="0" w:color="auto"/>
              <w:left w:val="single" w:sz="4" w:space="0" w:color="auto"/>
              <w:bottom w:val="single" w:sz="4" w:space="0" w:color="auto"/>
              <w:right w:val="single" w:sz="4" w:space="0" w:color="auto"/>
            </w:tcBorders>
          </w:tcPr>
          <w:p w14:paraId="7503C5D0" w14:textId="77777777" w:rsidR="005D00B7" w:rsidRPr="005D00B7" w:rsidRDefault="005D00B7" w:rsidP="005D00B7">
            <w:pPr>
              <w:suppressAutoHyphens/>
              <w:spacing w:after="0" w:line="240" w:lineRule="auto"/>
              <w:jc w:val="center"/>
              <w:rPr>
                <w:rFonts w:ascii="Times New Roman" w:eastAsia="Calibri" w:hAnsi="Times New Roman" w:cs="Times New Roman"/>
              </w:rPr>
            </w:pPr>
            <w:r w:rsidRPr="005D00B7">
              <w:rPr>
                <w:rFonts w:ascii="Times New Roman" w:eastAsia="Calibri" w:hAnsi="Times New Roman" w:cs="Times New Roman"/>
                <w:color w:val="22272F"/>
                <w:shd w:val="clear" w:color="auto" w:fill="FFFFFF"/>
              </w:rPr>
              <w:t>202</w:t>
            </w:r>
            <w:r w:rsidR="00EF5CC1">
              <w:rPr>
                <w:rFonts w:ascii="Times New Roman" w:eastAsia="Calibri" w:hAnsi="Times New Roman" w:cs="Times New Roman"/>
                <w:color w:val="22272F"/>
                <w:shd w:val="clear" w:color="auto" w:fill="FFFFFF"/>
              </w:rPr>
              <w:t>6</w:t>
            </w:r>
            <w:r w:rsidRPr="005D00B7">
              <w:rPr>
                <w:rFonts w:ascii="Times New Roman" w:eastAsia="Calibri" w:hAnsi="Times New Roman" w:cs="Times New Roman"/>
                <w:color w:val="22272F"/>
                <w:shd w:val="clear" w:color="auto" w:fill="FFFFFF"/>
              </w:rPr>
              <w:t xml:space="preserve"> год</w:t>
            </w:r>
          </w:p>
        </w:tc>
      </w:tr>
      <w:tr w:rsidR="005D00B7" w:rsidRPr="005D00B7" w14:paraId="26157E70" w14:textId="77777777" w:rsidTr="00E5573B">
        <w:trPr>
          <w:trHeight w:val="282"/>
          <w:tblHeader/>
          <w:jc w:val="center"/>
        </w:trPr>
        <w:tc>
          <w:tcPr>
            <w:tcW w:w="261" w:type="pct"/>
            <w:tcBorders>
              <w:top w:val="single" w:sz="4" w:space="0" w:color="auto"/>
              <w:left w:val="single" w:sz="4" w:space="0" w:color="auto"/>
              <w:bottom w:val="single" w:sz="4" w:space="0" w:color="auto"/>
              <w:right w:val="single" w:sz="4" w:space="0" w:color="auto"/>
            </w:tcBorders>
          </w:tcPr>
          <w:p w14:paraId="2B3B05BF"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1</w:t>
            </w:r>
          </w:p>
        </w:tc>
        <w:tc>
          <w:tcPr>
            <w:tcW w:w="1374" w:type="pct"/>
            <w:tcBorders>
              <w:top w:val="single" w:sz="4" w:space="0" w:color="auto"/>
              <w:left w:val="single" w:sz="4" w:space="0" w:color="auto"/>
              <w:bottom w:val="single" w:sz="4" w:space="0" w:color="auto"/>
              <w:right w:val="single" w:sz="4" w:space="0" w:color="auto"/>
            </w:tcBorders>
            <w:vAlign w:val="center"/>
          </w:tcPr>
          <w:p w14:paraId="12583613"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2</w:t>
            </w:r>
          </w:p>
        </w:tc>
        <w:tc>
          <w:tcPr>
            <w:tcW w:w="647" w:type="pct"/>
            <w:tcBorders>
              <w:top w:val="single" w:sz="4" w:space="0" w:color="auto"/>
              <w:left w:val="single" w:sz="4" w:space="0" w:color="auto"/>
              <w:bottom w:val="single" w:sz="4" w:space="0" w:color="auto"/>
              <w:right w:val="single" w:sz="4" w:space="0" w:color="auto"/>
            </w:tcBorders>
          </w:tcPr>
          <w:p w14:paraId="5D1F2788" w14:textId="77777777" w:rsidR="005D00B7" w:rsidRPr="005D00B7" w:rsidRDefault="005D00B7" w:rsidP="005D00B7">
            <w:pPr>
              <w:suppressAutoHyphens/>
              <w:spacing w:after="0" w:line="240" w:lineRule="auto"/>
              <w:jc w:val="center"/>
              <w:rPr>
                <w:rFonts w:ascii="Times New Roman" w:eastAsia="Calibri" w:hAnsi="Times New Roman" w:cs="Times New Roman"/>
                <w:spacing w:val="-2"/>
                <w:sz w:val="20"/>
                <w:szCs w:val="20"/>
              </w:rPr>
            </w:pPr>
            <w:r w:rsidRPr="005D00B7">
              <w:rPr>
                <w:rFonts w:ascii="Times New Roman" w:eastAsia="Calibri" w:hAnsi="Times New Roman" w:cs="Times New Roman"/>
                <w:spacing w:val="-2"/>
                <w:sz w:val="20"/>
                <w:szCs w:val="20"/>
              </w:rPr>
              <w:t>3</w:t>
            </w:r>
          </w:p>
        </w:tc>
        <w:tc>
          <w:tcPr>
            <w:tcW w:w="655" w:type="pct"/>
            <w:tcBorders>
              <w:top w:val="single" w:sz="4" w:space="0" w:color="auto"/>
              <w:left w:val="single" w:sz="4" w:space="0" w:color="auto"/>
              <w:bottom w:val="single" w:sz="4" w:space="0" w:color="auto"/>
              <w:right w:val="single" w:sz="4" w:space="0" w:color="auto"/>
            </w:tcBorders>
          </w:tcPr>
          <w:p w14:paraId="0F3C61D4" w14:textId="77777777" w:rsidR="005D00B7" w:rsidRPr="005D00B7" w:rsidRDefault="005D00B7" w:rsidP="005D00B7">
            <w:pPr>
              <w:suppressAutoHyphens/>
              <w:spacing w:after="0" w:line="240" w:lineRule="auto"/>
              <w:jc w:val="center"/>
              <w:rPr>
                <w:rFonts w:ascii="Times New Roman" w:eastAsia="Calibri" w:hAnsi="Times New Roman" w:cs="Times New Roman"/>
                <w:spacing w:val="-2"/>
                <w:sz w:val="20"/>
                <w:szCs w:val="20"/>
              </w:rPr>
            </w:pPr>
            <w:r w:rsidRPr="005D00B7">
              <w:rPr>
                <w:rFonts w:ascii="Times New Roman" w:eastAsia="Calibri" w:hAnsi="Times New Roman" w:cs="Times New Roman"/>
                <w:spacing w:val="-2"/>
                <w:sz w:val="20"/>
                <w:szCs w:val="20"/>
              </w:rPr>
              <w:t>4</w:t>
            </w:r>
          </w:p>
        </w:tc>
        <w:tc>
          <w:tcPr>
            <w:tcW w:w="720" w:type="pct"/>
            <w:tcBorders>
              <w:top w:val="single" w:sz="4" w:space="0" w:color="auto"/>
              <w:left w:val="single" w:sz="4" w:space="0" w:color="auto"/>
              <w:bottom w:val="single" w:sz="4" w:space="0" w:color="auto"/>
              <w:right w:val="single" w:sz="4" w:space="0" w:color="auto"/>
            </w:tcBorders>
            <w:vAlign w:val="center"/>
          </w:tcPr>
          <w:p w14:paraId="1A81B831" w14:textId="77777777" w:rsidR="005D00B7" w:rsidRPr="005D00B7" w:rsidRDefault="005D00B7" w:rsidP="005D00B7">
            <w:pPr>
              <w:suppressAutoHyphens/>
              <w:spacing w:after="0" w:line="240" w:lineRule="auto"/>
              <w:jc w:val="center"/>
              <w:rPr>
                <w:rFonts w:ascii="Times New Roman" w:eastAsia="Calibri" w:hAnsi="Times New Roman" w:cs="Times New Roman"/>
                <w:spacing w:val="-2"/>
                <w:sz w:val="20"/>
                <w:szCs w:val="20"/>
              </w:rPr>
            </w:pPr>
            <w:r w:rsidRPr="005D00B7">
              <w:rPr>
                <w:rFonts w:ascii="Times New Roman" w:eastAsia="Calibri" w:hAnsi="Times New Roman" w:cs="Times New Roman"/>
                <w:spacing w:val="-2"/>
                <w:sz w:val="20"/>
                <w:szCs w:val="20"/>
              </w:rPr>
              <w:t>5</w:t>
            </w:r>
          </w:p>
        </w:tc>
        <w:tc>
          <w:tcPr>
            <w:tcW w:w="720" w:type="pct"/>
            <w:tcBorders>
              <w:top w:val="single" w:sz="4" w:space="0" w:color="auto"/>
              <w:left w:val="single" w:sz="4" w:space="0" w:color="auto"/>
              <w:bottom w:val="single" w:sz="4" w:space="0" w:color="auto"/>
              <w:right w:val="single" w:sz="4" w:space="0" w:color="auto"/>
            </w:tcBorders>
            <w:vAlign w:val="center"/>
          </w:tcPr>
          <w:p w14:paraId="7D83EFC9" w14:textId="77777777" w:rsidR="005D00B7" w:rsidRPr="005D00B7" w:rsidRDefault="005D00B7" w:rsidP="005D00B7">
            <w:pPr>
              <w:suppressAutoHyphens/>
              <w:spacing w:after="0" w:line="240" w:lineRule="auto"/>
              <w:jc w:val="center"/>
              <w:rPr>
                <w:rFonts w:ascii="Times New Roman" w:eastAsia="Calibri" w:hAnsi="Times New Roman" w:cs="Times New Roman"/>
                <w:spacing w:val="-2"/>
                <w:sz w:val="20"/>
                <w:szCs w:val="20"/>
              </w:rPr>
            </w:pPr>
            <w:r w:rsidRPr="005D00B7">
              <w:rPr>
                <w:rFonts w:ascii="Times New Roman" w:eastAsia="Calibri" w:hAnsi="Times New Roman" w:cs="Times New Roman"/>
                <w:spacing w:val="-2"/>
                <w:sz w:val="20"/>
                <w:szCs w:val="20"/>
              </w:rPr>
              <w:t>6</w:t>
            </w:r>
          </w:p>
        </w:tc>
        <w:tc>
          <w:tcPr>
            <w:tcW w:w="622" w:type="pct"/>
            <w:tcBorders>
              <w:top w:val="single" w:sz="4" w:space="0" w:color="auto"/>
              <w:left w:val="single" w:sz="4" w:space="0" w:color="auto"/>
              <w:bottom w:val="single" w:sz="4" w:space="0" w:color="auto"/>
              <w:right w:val="single" w:sz="4" w:space="0" w:color="auto"/>
            </w:tcBorders>
            <w:vAlign w:val="center"/>
          </w:tcPr>
          <w:p w14:paraId="4992F6DE"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7</w:t>
            </w:r>
          </w:p>
        </w:tc>
      </w:tr>
      <w:tr w:rsidR="005D00B7" w:rsidRPr="005D00B7" w14:paraId="2AD0596F" w14:textId="77777777" w:rsidTr="00E5573B">
        <w:trPr>
          <w:trHeight w:val="433"/>
          <w:jc w:val="center"/>
        </w:trPr>
        <w:tc>
          <w:tcPr>
            <w:tcW w:w="261" w:type="pct"/>
            <w:tcBorders>
              <w:top w:val="single" w:sz="4" w:space="0" w:color="auto"/>
              <w:left w:val="single" w:sz="4" w:space="0" w:color="auto"/>
              <w:bottom w:val="single" w:sz="4" w:space="0" w:color="auto"/>
              <w:right w:val="single" w:sz="4" w:space="0" w:color="auto"/>
            </w:tcBorders>
          </w:tcPr>
          <w:p w14:paraId="21A055B9" w14:textId="77777777" w:rsidR="005D00B7" w:rsidRPr="005D00B7" w:rsidRDefault="005D00B7" w:rsidP="005D00B7">
            <w:pPr>
              <w:suppressAutoHyphens/>
              <w:spacing w:after="0" w:line="240" w:lineRule="auto"/>
              <w:ind w:firstLine="851"/>
              <w:rPr>
                <w:rFonts w:ascii="Times New Roman" w:eastAsia="Calibri" w:hAnsi="Times New Roman" w:cs="Times New Roman"/>
                <w:spacing w:val="-2"/>
              </w:rPr>
            </w:pPr>
            <w:r w:rsidRPr="005D00B7">
              <w:rPr>
                <w:rFonts w:ascii="Times New Roman" w:eastAsia="Calibri" w:hAnsi="Times New Roman" w:cs="Times New Roman"/>
                <w:spacing w:val="-2"/>
              </w:rPr>
              <w:t>11.</w:t>
            </w:r>
          </w:p>
        </w:tc>
        <w:tc>
          <w:tcPr>
            <w:tcW w:w="1374" w:type="pct"/>
            <w:tcBorders>
              <w:top w:val="single" w:sz="4" w:space="0" w:color="auto"/>
              <w:left w:val="single" w:sz="4" w:space="0" w:color="auto"/>
              <w:bottom w:val="single" w:sz="4" w:space="0" w:color="auto"/>
              <w:right w:val="single" w:sz="4" w:space="0" w:color="auto"/>
            </w:tcBorders>
            <w:vAlign w:val="center"/>
          </w:tcPr>
          <w:p w14:paraId="1F05552E" w14:textId="77777777" w:rsidR="005D00B7" w:rsidRPr="005D00B7" w:rsidRDefault="005D00B7" w:rsidP="005D00B7">
            <w:pPr>
              <w:suppressAutoHyphens/>
              <w:spacing w:after="0" w:line="240" w:lineRule="auto"/>
              <w:rPr>
                <w:rFonts w:ascii="Times New Roman" w:eastAsia="Calibri" w:hAnsi="Times New Roman" w:cs="Times New Roman"/>
                <w:spacing w:val="-2"/>
                <w:sz w:val="20"/>
                <w:szCs w:val="20"/>
              </w:rPr>
            </w:pPr>
            <w:r w:rsidRPr="005D00B7">
              <w:rPr>
                <w:rFonts w:ascii="Times New Roman" w:eastAsia="Calibri" w:hAnsi="Times New Roman" w:cs="Times New Roman"/>
                <w:spacing w:val="-2"/>
                <w:sz w:val="20"/>
                <w:szCs w:val="20"/>
              </w:rPr>
              <w:t xml:space="preserve">Количество </w:t>
            </w:r>
            <w:proofErr w:type="gramStart"/>
            <w:r w:rsidRPr="005D00B7">
              <w:rPr>
                <w:rFonts w:ascii="Times New Roman" w:eastAsia="Calibri" w:hAnsi="Times New Roman" w:cs="Times New Roman"/>
                <w:spacing w:val="-2"/>
                <w:sz w:val="20"/>
                <w:szCs w:val="20"/>
              </w:rPr>
              <w:t>обучающихся  в</w:t>
            </w:r>
            <w:proofErr w:type="gramEnd"/>
            <w:r w:rsidRPr="005D00B7">
              <w:rPr>
                <w:rFonts w:ascii="Times New Roman" w:eastAsia="Calibri" w:hAnsi="Times New Roman" w:cs="Times New Roman"/>
                <w:spacing w:val="-2"/>
                <w:sz w:val="20"/>
                <w:szCs w:val="20"/>
              </w:rPr>
              <w:t xml:space="preserve"> ДМШ</w:t>
            </w:r>
          </w:p>
        </w:tc>
        <w:tc>
          <w:tcPr>
            <w:tcW w:w="647" w:type="pct"/>
            <w:tcBorders>
              <w:top w:val="single" w:sz="4" w:space="0" w:color="auto"/>
              <w:left w:val="single" w:sz="4" w:space="0" w:color="auto"/>
              <w:bottom w:val="single" w:sz="4" w:space="0" w:color="auto"/>
              <w:right w:val="single" w:sz="4" w:space="0" w:color="auto"/>
            </w:tcBorders>
          </w:tcPr>
          <w:p w14:paraId="2AA17751"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человек</w:t>
            </w:r>
          </w:p>
        </w:tc>
        <w:tc>
          <w:tcPr>
            <w:tcW w:w="655" w:type="pct"/>
            <w:tcBorders>
              <w:top w:val="single" w:sz="4" w:space="0" w:color="auto"/>
              <w:left w:val="single" w:sz="4" w:space="0" w:color="auto"/>
              <w:bottom w:val="single" w:sz="4" w:space="0" w:color="auto"/>
              <w:right w:val="single" w:sz="4" w:space="0" w:color="auto"/>
            </w:tcBorders>
          </w:tcPr>
          <w:p w14:paraId="0F6B1B59" w14:textId="77777777" w:rsidR="005D00B7" w:rsidRPr="005D00B7" w:rsidRDefault="005D00B7" w:rsidP="005D00B7">
            <w:pPr>
              <w:suppressAutoHyphens/>
              <w:spacing w:after="0" w:line="240" w:lineRule="auto"/>
              <w:jc w:val="center"/>
              <w:rPr>
                <w:rFonts w:ascii="Times New Roman" w:eastAsia="Calibri" w:hAnsi="Times New Roman" w:cs="Times New Roman"/>
                <w:sz w:val="24"/>
                <w:szCs w:val="24"/>
              </w:rPr>
            </w:pPr>
          </w:p>
          <w:p w14:paraId="1B04CC4C" w14:textId="77777777" w:rsidR="005D00B7" w:rsidRPr="005D00B7" w:rsidRDefault="00EF5CC1"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720" w:type="pct"/>
            <w:tcBorders>
              <w:top w:val="single" w:sz="4" w:space="0" w:color="auto"/>
              <w:left w:val="single" w:sz="4" w:space="0" w:color="auto"/>
              <w:bottom w:val="single" w:sz="4" w:space="0" w:color="auto"/>
              <w:right w:val="single" w:sz="4" w:space="0" w:color="auto"/>
            </w:tcBorders>
          </w:tcPr>
          <w:p w14:paraId="221E4478" w14:textId="77777777" w:rsidR="005D00B7" w:rsidRPr="005D00B7" w:rsidRDefault="005D00B7" w:rsidP="005D00B7">
            <w:pPr>
              <w:suppressAutoHyphens/>
              <w:spacing w:after="0" w:line="240" w:lineRule="auto"/>
              <w:jc w:val="center"/>
              <w:rPr>
                <w:rFonts w:ascii="Times New Roman" w:eastAsia="Calibri" w:hAnsi="Times New Roman" w:cs="Times New Roman"/>
                <w:sz w:val="24"/>
                <w:szCs w:val="24"/>
              </w:rPr>
            </w:pPr>
          </w:p>
          <w:p w14:paraId="7E3586A8" w14:textId="68AD34FB" w:rsidR="005D00B7" w:rsidRPr="00F74B80" w:rsidRDefault="00F74B80"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720" w:type="pct"/>
            <w:tcBorders>
              <w:top w:val="single" w:sz="4" w:space="0" w:color="auto"/>
              <w:left w:val="single" w:sz="4" w:space="0" w:color="auto"/>
              <w:bottom w:val="single" w:sz="4" w:space="0" w:color="auto"/>
              <w:right w:val="single" w:sz="4" w:space="0" w:color="auto"/>
            </w:tcBorders>
          </w:tcPr>
          <w:p w14:paraId="667BDDC7" w14:textId="77777777" w:rsidR="005D00B7" w:rsidRPr="005D00B7" w:rsidRDefault="005D00B7" w:rsidP="005D00B7">
            <w:pPr>
              <w:suppressAutoHyphens/>
              <w:spacing w:after="0" w:line="240" w:lineRule="auto"/>
              <w:jc w:val="center"/>
              <w:rPr>
                <w:rFonts w:ascii="Times New Roman" w:eastAsia="Calibri" w:hAnsi="Times New Roman" w:cs="Times New Roman"/>
                <w:sz w:val="24"/>
                <w:szCs w:val="24"/>
              </w:rPr>
            </w:pPr>
          </w:p>
          <w:p w14:paraId="38F81A26" w14:textId="77777777" w:rsidR="005D00B7" w:rsidRPr="005D00B7" w:rsidRDefault="00B462D5"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5</w:t>
            </w:r>
            <w:r w:rsidR="00EF5CC1">
              <w:rPr>
                <w:rFonts w:ascii="Times New Roman" w:eastAsia="Calibri" w:hAnsi="Times New Roman" w:cs="Times New Roman"/>
                <w:sz w:val="24"/>
                <w:szCs w:val="24"/>
                <w:lang w:val="en-US"/>
              </w:rPr>
              <w:t>5</w:t>
            </w:r>
          </w:p>
        </w:tc>
        <w:tc>
          <w:tcPr>
            <w:tcW w:w="622" w:type="pct"/>
            <w:tcBorders>
              <w:top w:val="single" w:sz="4" w:space="0" w:color="auto"/>
              <w:left w:val="single" w:sz="4" w:space="0" w:color="auto"/>
              <w:bottom w:val="single" w:sz="4" w:space="0" w:color="auto"/>
              <w:right w:val="single" w:sz="4" w:space="0" w:color="auto"/>
            </w:tcBorders>
          </w:tcPr>
          <w:p w14:paraId="210FEB23" w14:textId="77777777" w:rsidR="005D00B7" w:rsidRPr="005D00B7" w:rsidRDefault="005D00B7" w:rsidP="005D00B7">
            <w:pPr>
              <w:suppressAutoHyphens/>
              <w:spacing w:after="0" w:line="240" w:lineRule="auto"/>
              <w:jc w:val="center"/>
              <w:rPr>
                <w:rFonts w:ascii="Times New Roman" w:eastAsia="Calibri" w:hAnsi="Times New Roman" w:cs="Times New Roman"/>
                <w:sz w:val="24"/>
                <w:szCs w:val="24"/>
              </w:rPr>
            </w:pPr>
          </w:p>
          <w:p w14:paraId="7ABC748E" w14:textId="77777777" w:rsidR="005D00B7" w:rsidRPr="005D00B7" w:rsidRDefault="00B462D5"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5</w:t>
            </w:r>
            <w:r w:rsidR="00EF5CC1">
              <w:rPr>
                <w:rFonts w:ascii="Times New Roman" w:eastAsia="Calibri" w:hAnsi="Times New Roman" w:cs="Times New Roman"/>
                <w:sz w:val="24"/>
                <w:szCs w:val="24"/>
                <w:lang w:val="en-US"/>
              </w:rPr>
              <w:t>5</w:t>
            </w:r>
          </w:p>
        </w:tc>
      </w:tr>
    </w:tbl>
    <w:p w14:paraId="1603B5E4" w14:textId="77777777" w:rsidR="005D00B7" w:rsidRPr="005D00B7" w:rsidRDefault="005D00B7" w:rsidP="005D00B7">
      <w:pPr>
        <w:suppressAutoHyphens/>
        <w:spacing w:after="0" w:line="240" w:lineRule="auto"/>
        <w:rPr>
          <w:rFonts w:ascii="Times New Roman" w:eastAsia="Calibri" w:hAnsi="Times New Roman" w:cs="Times New Roman"/>
          <w:b/>
          <w:spacing w:val="20"/>
          <w:sz w:val="24"/>
          <w:szCs w:val="24"/>
          <w:lang w:eastAsia="ar-SA"/>
        </w:rPr>
      </w:pPr>
      <w:bookmarkStart w:id="1" w:name="_Hlk103158502"/>
    </w:p>
    <w:p w14:paraId="2765B902" w14:textId="77777777" w:rsidR="005D00B7" w:rsidRPr="005D00B7" w:rsidRDefault="005D00B7" w:rsidP="005D00B7">
      <w:pPr>
        <w:suppressAutoHyphens/>
        <w:spacing w:after="0" w:line="240" w:lineRule="auto"/>
        <w:jc w:val="center"/>
        <w:rPr>
          <w:rFonts w:ascii="Times New Roman" w:eastAsia="Calibri" w:hAnsi="Times New Roman" w:cs="Times New Roman"/>
          <w:b/>
          <w:spacing w:val="20"/>
          <w:sz w:val="24"/>
          <w:szCs w:val="24"/>
          <w:lang w:eastAsia="ar-SA"/>
        </w:rPr>
      </w:pPr>
      <w:r w:rsidRPr="005D00B7">
        <w:rPr>
          <w:rFonts w:ascii="Times New Roman" w:eastAsia="Calibri" w:hAnsi="Times New Roman" w:cs="Times New Roman"/>
          <w:b/>
          <w:spacing w:val="20"/>
          <w:sz w:val="24"/>
          <w:szCs w:val="24"/>
          <w:lang w:eastAsia="ar-SA"/>
        </w:rPr>
        <w:t>ПАСПОРТ</w:t>
      </w:r>
    </w:p>
    <w:p w14:paraId="047738A7"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комплекса процессных мероприятий</w:t>
      </w:r>
    </w:p>
    <w:p w14:paraId="6CC5179C"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«Развитие сети муниципальных культурно-досуговых учреждений»</w:t>
      </w:r>
    </w:p>
    <w:p w14:paraId="6027BDAC"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p>
    <w:p w14:paraId="6FA44F04" w14:textId="77777777" w:rsidR="005D00B7" w:rsidRPr="005D00B7" w:rsidRDefault="005D00B7" w:rsidP="005D00B7">
      <w:pPr>
        <w:numPr>
          <w:ilvl w:val="0"/>
          <w:numId w:val="16"/>
        </w:num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Общие положения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83"/>
      </w:tblGrid>
      <w:tr w:rsidR="005D00B7" w:rsidRPr="005D00B7" w14:paraId="2BC21160" w14:textId="77777777" w:rsidTr="00E5573B">
        <w:tc>
          <w:tcPr>
            <w:tcW w:w="3261" w:type="dxa"/>
            <w:shd w:val="clear" w:color="auto" w:fill="auto"/>
          </w:tcPr>
          <w:p w14:paraId="0D783D00"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lang w:eastAsia="ar-SA"/>
              </w:rPr>
              <w:t>Ответственный за выполнение комплекса процессных мероприятий</w:t>
            </w:r>
          </w:p>
        </w:tc>
        <w:tc>
          <w:tcPr>
            <w:tcW w:w="6483" w:type="dxa"/>
            <w:shd w:val="clear" w:color="auto" w:fill="auto"/>
          </w:tcPr>
          <w:p w14:paraId="58C8D5E2" w14:textId="77777777" w:rsidR="005D00B7" w:rsidRPr="005D00B7" w:rsidRDefault="005D00B7" w:rsidP="005D00B7">
            <w:pPr>
              <w:suppressAutoHyphens/>
              <w:spacing w:after="0" w:line="240" w:lineRule="auto"/>
              <w:jc w:val="both"/>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 xml:space="preserve">директор муниципального бюджетного учреждения культуры «Глинковский районный культурно-просветительный центр» муниципального </w:t>
            </w:r>
            <w:proofErr w:type="gramStart"/>
            <w:r w:rsidRPr="005D00B7">
              <w:rPr>
                <w:rFonts w:ascii="Times New Roman" w:eastAsia="Calibri" w:hAnsi="Times New Roman" w:cs="Times New Roman"/>
                <w:sz w:val="20"/>
                <w:szCs w:val="20"/>
                <w:lang w:eastAsia="ar-SA"/>
              </w:rPr>
              <w:t>образования  «</w:t>
            </w:r>
            <w:proofErr w:type="gramEnd"/>
            <w:r w:rsidRPr="005D00B7">
              <w:rPr>
                <w:rFonts w:ascii="Times New Roman" w:eastAsia="Calibri" w:hAnsi="Times New Roman" w:cs="Times New Roman"/>
                <w:sz w:val="20"/>
                <w:szCs w:val="20"/>
                <w:lang w:eastAsia="ar-SA"/>
              </w:rPr>
              <w:t>Глинковский район» Смоленской области</w:t>
            </w:r>
            <w:r>
              <w:rPr>
                <w:rFonts w:ascii="Times New Roman" w:eastAsia="Calibri" w:hAnsi="Times New Roman" w:cs="Times New Roman"/>
                <w:sz w:val="20"/>
                <w:szCs w:val="20"/>
                <w:lang w:eastAsia="ar-SA"/>
              </w:rPr>
              <w:t xml:space="preserve"> имени А.А. Шаховского </w:t>
            </w:r>
            <w:r w:rsidRPr="005D00B7">
              <w:rPr>
                <w:rFonts w:ascii="Times New Roman" w:eastAsia="Calibri" w:hAnsi="Times New Roman" w:cs="Times New Roman"/>
                <w:sz w:val="20"/>
                <w:szCs w:val="20"/>
                <w:lang w:eastAsia="ar-SA"/>
              </w:rPr>
              <w:t xml:space="preserve"> Кирилина Елена Юрьевна</w:t>
            </w:r>
          </w:p>
        </w:tc>
      </w:tr>
      <w:tr w:rsidR="005D00B7" w:rsidRPr="005D00B7" w14:paraId="61FB5BD3" w14:textId="77777777" w:rsidTr="00E5573B">
        <w:tc>
          <w:tcPr>
            <w:tcW w:w="3261" w:type="dxa"/>
            <w:shd w:val="clear" w:color="auto" w:fill="auto"/>
          </w:tcPr>
          <w:p w14:paraId="4F215449"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rPr>
              <w:t>Связь с муниципальной программой</w:t>
            </w:r>
          </w:p>
        </w:tc>
        <w:tc>
          <w:tcPr>
            <w:tcW w:w="6483" w:type="dxa"/>
            <w:shd w:val="clear" w:color="auto" w:fill="auto"/>
          </w:tcPr>
          <w:p w14:paraId="4CAB4824" w14:textId="77777777" w:rsidR="005D00B7" w:rsidRPr="005D00B7" w:rsidRDefault="005D00B7" w:rsidP="005D00B7">
            <w:pPr>
              <w:suppressAutoHyphens/>
              <w:spacing w:after="0" w:line="240" w:lineRule="auto"/>
              <w:jc w:val="both"/>
              <w:rPr>
                <w:rFonts w:ascii="Times New Roman" w:eastAsia="Calibri" w:hAnsi="Times New Roman" w:cs="Times New Roman"/>
                <w:b/>
                <w:sz w:val="20"/>
                <w:szCs w:val="20"/>
                <w:lang w:eastAsia="ar-SA"/>
              </w:rPr>
            </w:pPr>
            <w:proofErr w:type="gramStart"/>
            <w:r w:rsidRPr="005D00B7">
              <w:rPr>
                <w:rFonts w:ascii="Times New Roman" w:eastAsia="Calibri" w:hAnsi="Times New Roman" w:cs="Times New Roman"/>
                <w:sz w:val="20"/>
                <w:szCs w:val="20"/>
              </w:rPr>
              <w:t>Муниципальная  программа</w:t>
            </w:r>
            <w:proofErr w:type="gramEnd"/>
            <w:r w:rsidRPr="005D00B7">
              <w:rPr>
                <w:rFonts w:ascii="Times New Roman" w:eastAsia="Calibri" w:hAnsi="Times New Roman" w:cs="Times New Roman"/>
                <w:sz w:val="20"/>
                <w:szCs w:val="20"/>
              </w:rPr>
              <w:t xml:space="preserve"> «</w:t>
            </w:r>
            <w:r w:rsidRPr="005D00B7">
              <w:rPr>
                <w:rFonts w:ascii="Times New Roman" w:eastAsia="Calibri" w:hAnsi="Times New Roman" w:cs="Times New Roman"/>
                <w:sz w:val="20"/>
                <w:szCs w:val="20"/>
                <w:lang w:eastAsia="ar-SA"/>
              </w:rPr>
              <w:t>Развитие культуры в муниципальном образовании «Глинковский район» Смоленской области</w:t>
            </w:r>
          </w:p>
        </w:tc>
      </w:tr>
    </w:tbl>
    <w:p w14:paraId="02FEAA30" w14:textId="77777777" w:rsidR="005D00B7" w:rsidRPr="005D00B7" w:rsidRDefault="005D00B7" w:rsidP="005D00B7">
      <w:pPr>
        <w:suppressAutoHyphens/>
        <w:spacing w:after="0" w:line="240" w:lineRule="auto"/>
        <w:rPr>
          <w:rFonts w:ascii="Times New Roman" w:eastAsia="Calibri" w:hAnsi="Times New Roman" w:cs="Times New Roman"/>
          <w:b/>
          <w:sz w:val="28"/>
          <w:szCs w:val="28"/>
          <w:lang w:eastAsia="ar-SA"/>
        </w:rPr>
      </w:pPr>
    </w:p>
    <w:p w14:paraId="7ED3A290" w14:textId="77777777" w:rsidR="005D00B7" w:rsidRPr="005D00B7" w:rsidRDefault="005D00B7" w:rsidP="005D00B7">
      <w:pPr>
        <w:suppressAutoHyphens/>
        <w:spacing w:after="0" w:line="240" w:lineRule="auto"/>
        <w:ind w:left="360"/>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2.</w:t>
      </w:r>
      <w:proofErr w:type="gramStart"/>
      <w:r w:rsidRPr="005D00B7">
        <w:rPr>
          <w:rFonts w:ascii="Times New Roman" w:eastAsia="Calibri" w:hAnsi="Times New Roman" w:cs="Times New Roman"/>
          <w:b/>
          <w:sz w:val="24"/>
          <w:szCs w:val="24"/>
          <w:lang w:eastAsia="ar-SA"/>
        </w:rPr>
        <w:t>Показатели  реализации</w:t>
      </w:r>
      <w:proofErr w:type="gramEnd"/>
      <w:r w:rsidRPr="005D00B7">
        <w:rPr>
          <w:rFonts w:ascii="Times New Roman" w:eastAsia="Calibri" w:hAnsi="Times New Roman" w:cs="Times New Roman"/>
          <w:b/>
          <w:sz w:val="24"/>
          <w:szCs w:val="24"/>
          <w:lang w:eastAsia="ar-SA"/>
        </w:rPr>
        <w:t xml:space="preserve"> комплекса процессных мероприятий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259"/>
        <w:gridCol w:w="1202"/>
        <w:gridCol w:w="1296"/>
        <w:gridCol w:w="1109"/>
        <w:gridCol w:w="1109"/>
        <w:gridCol w:w="1202"/>
      </w:tblGrid>
      <w:tr w:rsidR="005D00B7" w:rsidRPr="005D00B7" w14:paraId="4C80E9A9" w14:textId="77777777" w:rsidTr="00E5573B">
        <w:tc>
          <w:tcPr>
            <w:tcW w:w="567" w:type="dxa"/>
            <w:vMerge w:val="restart"/>
            <w:shd w:val="clear" w:color="auto" w:fill="auto"/>
          </w:tcPr>
          <w:p w14:paraId="18107830"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 п/п</w:t>
            </w:r>
          </w:p>
        </w:tc>
        <w:tc>
          <w:tcPr>
            <w:tcW w:w="3259" w:type="dxa"/>
            <w:vMerge w:val="restart"/>
            <w:shd w:val="clear" w:color="auto" w:fill="auto"/>
          </w:tcPr>
          <w:p w14:paraId="4ADF7605"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 xml:space="preserve">Наименование показателя реализации </w:t>
            </w:r>
          </w:p>
        </w:tc>
        <w:tc>
          <w:tcPr>
            <w:tcW w:w="1202" w:type="dxa"/>
            <w:vMerge w:val="restart"/>
            <w:shd w:val="clear" w:color="auto" w:fill="auto"/>
          </w:tcPr>
          <w:p w14:paraId="79BF7A93" w14:textId="77777777" w:rsidR="005D00B7" w:rsidRPr="005D00B7" w:rsidRDefault="005D00B7" w:rsidP="005D00B7">
            <w:pPr>
              <w:suppressAutoHyphens/>
              <w:spacing w:after="0" w:line="240" w:lineRule="auto"/>
              <w:ind w:firstLine="23"/>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sz w:val="20"/>
                <w:szCs w:val="20"/>
              </w:rPr>
              <w:t>Единица измерения</w:t>
            </w:r>
          </w:p>
        </w:tc>
        <w:tc>
          <w:tcPr>
            <w:tcW w:w="1296" w:type="dxa"/>
            <w:vMerge w:val="restart"/>
            <w:shd w:val="clear" w:color="auto" w:fill="auto"/>
          </w:tcPr>
          <w:p w14:paraId="41CE54A9" w14:textId="77777777" w:rsidR="005D00B7" w:rsidRPr="005D00B7" w:rsidRDefault="005D00B7" w:rsidP="005D00B7">
            <w:pPr>
              <w:suppressAutoHyphens/>
              <w:spacing w:after="0" w:line="240" w:lineRule="auto"/>
              <w:rPr>
                <w:rFonts w:ascii="Times New Roman" w:eastAsia="Calibri" w:hAnsi="Times New Roman" w:cs="Times New Roman"/>
                <w:sz w:val="20"/>
                <w:szCs w:val="20"/>
                <w:lang w:eastAsia="ar-SA"/>
              </w:rPr>
            </w:pPr>
            <w:r w:rsidRPr="005D00B7">
              <w:rPr>
                <w:rFonts w:ascii="Times New Roman" w:eastAsia="Calibri" w:hAnsi="Times New Roman" w:cs="Times New Roman"/>
                <w:color w:val="22272F"/>
                <w:sz w:val="20"/>
                <w:szCs w:val="20"/>
                <w:shd w:val="clear" w:color="auto" w:fill="FFFFFF"/>
              </w:rPr>
              <w:t>Базовое значение показателя реализации 202</w:t>
            </w:r>
            <w:r w:rsidR="0032768B" w:rsidRPr="0032768B">
              <w:rPr>
                <w:rFonts w:ascii="Times New Roman" w:eastAsia="Calibri" w:hAnsi="Times New Roman" w:cs="Times New Roman"/>
                <w:color w:val="22272F"/>
                <w:sz w:val="20"/>
                <w:szCs w:val="20"/>
                <w:shd w:val="clear" w:color="auto" w:fill="FFFFFF"/>
              </w:rPr>
              <w:t>3</w:t>
            </w:r>
            <w:r w:rsidRPr="005D00B7">
              <w:rPr>
                <w:rFonts w:ascii="Times New Roman" w:eastAsia="Calibri" w:hAnsi="Times New Roman" w:cs="Times New Roman"/>
                <w:color w:val="22272F"/>
                <w:sz w:val="20"/>
                <w:szCs w:val="20"/>
                <w:shd w:val="clear" w:color="auto" w:fill="FFFFFF"/>
              </w:rPr>
              <w:t xml:space="preserve"> год</w:t>
            </w:r>
          </w:p>
        </w:tc>
        <w:tc>
          <w:tcPr>
            <w:tcW w:w="3420" w:type="dxa"/>
            <w:gridSpan w:val="3"/>
            <w:shd w:val="clear" w:color="auto" w:fill="auto"/>
          </w:tcPr>
          <w:p w14:paraId="2392A998" w14:textId="77777777" w:rsidR="005D00B7" w:rsidRPr="005D00B7" w:rsidRDefault="005D00B7" w:rsidP="005D00B7">
            <w:pPr>
              <w:suppressAutoHyphens/>
              <w:spacing w:after="0" w:line="240" w:lineRule="auto"/>
              <w:rPr>
                <w:rFonts w:ascii="Times New Roman" w:eastAsia="Calibri" w:hAnsi="Times New Roman" w:cs="Times New Roman"/>
                <w:sz w:val="20"/>
                <w:szCs w:val="20"/>
                <w:lang w:eastAsia="ar-SA"/>
              </w:rPr>
            </w:pPr>
            <w:r w:rsidRPr="005D00B7">
              <w:rPr>
                <w:rFonts w:ascii="Times New Roman" w:eastAsia="Calibri" w:hAnsi="Times New Roman" w:cs="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5D00B7" w:rsidRPr="005D00B7" w14:paraId="42FB067B" w14:textId="77777777" w:rsidTr="00E5573B">
        <w:tc>
          <w:tcPr>
            <w:tcW w:w="567" w:type="dxa"/>
            <w:vMerge/>
            <w:shd w:val="clear" w:color="auto" w:fill="auto"/>
          </w:tcPr>
          <w:p w14:paraId="0890D024"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3259" w:type="dxa"/>
            <w:vMerge/>
            <w:shd w:val="clear" w:color="auto" w:fill="auto"/>
          </w:tcPr>
          <w:p w14:paraId="368D9D17"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1202" w:type="dxa"/>
            <w:vMerge/>
            <w:shd w:val="clear" w:color="auto" w:fill="auto"/>
          </w:tcPr>
          <w:p w14:paraId="71D0550B"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1296" w:type="dxa"/>
            <w:vMerge/>
            <w:shd w:val="clear" w:color="auto" w:fill="auto"/>
          </w:tcPr>
          <w:p w14:paraId="605B7118"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1109" w:type="dxa"/>
            <w:shd w:val="clear" w:color="auto" w:fill="auto"/>
          </w:tcPr>
          <w:p w14:paraId="2F0E875A" w14:textId="77777777" w:rsidR="005D00B7" w:rsidRPr="005D00B7" w:rsidRDefault="005D00B7" w:rsidP="005D00B7">
            <w:pPr>
              <w:suppressAutoHyphens/>
              <w:spacing w:after="0" w:line="240" w:lineRule="auto"/>
              <w:jc w:val="center"/>
              <w:rPr>
                <w:rFonts w:ascii="Times New Roman" w:eastAsia="Calibri" w:hAnsi="Times New Roman" w:cs="Times New Roman"/>
                <w:spacing w:val="-2"/>
                <w:lang w:val="en-US"/>
              </w:rPr>
            </w:pPr>
            <w:r w:rsidRPr="005D00B7">
              <w:rPr>
                <w:rFonts w:ascii="Times New Roman" w:eastAsia="Calibri" w:hAnsi="Times New Roman" w:cs="Times New Roman"/>
                <w:color w:val="22272F"/>
                <w:shd w:val="clear" w:color="auto" w:fill="FFFFFF"/>
              </w:rPr>
              <w:t>202</w:t>
            </w:r>
            <w:r w:rsidR="0032768B">
              <w:rPr>
                <w:rFonts w:ascii="Times New Roman" w:eastAsia="Calibri" w:hAnsi="Times New Roman" w:cs="Times New Roman"/>
                <w:color w:val="22272F"/>
                <w:shd w:val="clear" w:color="auto" w:fill="FFFFFF"/>
                <w:lang w:val="en-US"/>
              </w:rPr>
              <w:t>4</w:t>
            </w:r>
            <w:r w:rsidRPr="005D00B7">
              <w:rPr>
                <w:rFonts w:ascii="Times New Roman" w:eastAsia="Calibri" w:hAnsi="Times New Roman" w:cs="Times New Roman"/>
                <w:color w:val="22272F"/>
                <w:shd w:val="clear" w:color="auto" w:fill="FFFFFF"/>
              </w:rPr>
              <w:t xml:space="preserve"> год</w:t>
            </w:r>
          </w:p>
        </w:tc>
        <w:tc>
          <w:tcPr>
            <w:tcW w:w="1109" w:type="dxa"/>
            <w:shd w:val="clear" w:color="auto" w:fill="auto"/>
          </w:tcPr>
          <w:p w14:paraId="5B6B552B" w14:textId="77777777" w:rsidR="005D00B7" w:rsidRPr="005D00B7" w:rsidRDefault="005D00B7" w:rsidP="005D00B7">
            <w:pPr>
              <w:suppressAutoHyphens/>
              <w:spacing w:after="0" w:line="240" w:lineRule="auto"/>
              <w:jc w:val="center"/>
              <w:rPr>
                <w:rFonts w:ascii="Times New Roman" w:eastAsia="Calibri" w:hAnsi="Times New Roman" w:cs="Times New Roman"/>
                <w:spacing w:val="-2"/>
              </w:rPr>
            </w:pPr>
            <w:r w:rsidRPr="005D00B7">
              <w:rPr>
                <w:rFonts w:ascii="Times New Roman" w:eastAsia="Calibri" w:hAnsi="Times New Roman" w:cs="Times New Roman"/>
                <w:color w:val="22272F"/>
                <w:shd w:val="clear" w:color="auto" w:fill="FFFFFF"/>
              </w:rPr>
              <w:t>202</w:t>
            </w:r>
            <w:r w:rsidR="0032768B">
              <w:rPr>
                <w:rFonts w:ascii="Times New Roman" w:eastAsia="Calibri" w:hAnsi="Times New Roman" w:cs="Times New Roman"/>
                <w:color w:val="22272F"/>
                <w:shd w:val="clear" w:color="auto" w:fill="FFFFFF"/>
                <w:lang w:val="en-US"/>
              </w:rPr>
              <w:t>5</w:t>
            </w:r>
            <w:r w:rsidRPr="005D00B7">
              <w:rPr>
                <w:rFonts w:ascii="Times New Roman" w:eastAsia="Calibri" w:hAnsi="Times New Roman" w:cs="Times New Roman"/>
                <w:color w:val="22272F"/>
                <w:shd w:val="clear" w:color="auto" w:fill="FFFFFF"/>
              </w:rPr>
              <w:t xml:space="preserve"> год</w:t>
            </w:r>
          </w:p>
        </w:tc>
        <w:tc>
          <w:tcPr>
            <w:tcW w:w="1202" w:type="dxa"/>
            <w:shd w:val="clear" w:color="auto" w:fill="auto"/>
          </w:tcPr>
          <w:p w14:paraId="3FAF4BC8" w14:textId="77777777" w:rsidR="005D00B7" w:rsidRPr="005D00B7" w:rsidRDefault="005D00B7" w:rsidP="005D00B7">
            <w:pPr>
              <w:suppressAutoHyphens/>
              <w:spacing w:after="0" w:line="240" w:lineRule="auto"/>
              <w:jc w:val="center"/>
              <w:rPr>
                <w:rFonts w:ascii="Times New Roman" w:eastAsia="Calibri" w:hAnsi="Times New Roman" w:cs="Times New Roman"/>
              </w:rPr>
            </w:pPr>
            <w:r w:rsidRPr="005D00B7">
              <w:rPr>
                <w:rFonts w:ascii="Times New Roman" w:eastAsia="Calibri" w:hAnsi="Times New Roman" w:cs="Times New Roman"/>
                <w:color w:val="22272F"/>
                <w:shd w:val="clear" w:color="auto" w:fill="FFFFFF"/>
              </w:rPr>
              <w:t>202</w:t>
            </w:r>
            <w:r w:rsidR="0032768B">
              <w:rPr>
                <w:rFonts w:ascii="Times New Roman" w:eastAsia="Calibri" w:hAnsi="Times New Roman" w:cs="Times New Roman"/>
                <w:color w:val="22272F"/>
                <w:shd w:val="clear" w:color="auto" w:fill="FFFFFF"/>
                <w:lang w:val="en-US"/>
              </w:rPr>
              <w:t>6</w:t>
            </w:r>
            <w:r w:rsidRPr="005D00B7">
              <w:rPr>
                <w:rFonts w:ascii="Times New Roman" w:eastAsia="Calibri" w:hAnsi="Times New Roman" w:cs="Times New Roman"/>
                <w:color w:val="22272F"/>
                <w:shd w:val="clear" w:color="auto" w:fill="FFFFFF"/>
              </w:rPr>
              <w:t>год</w:t>
            </w:r>
          </w:p>
        </w:tc>
      </w:tr>
      <w:tr w:rsidR="005D00B7" w:rsidRPr="005D00B7" w14:paraId="6423D062" w14:textId="77777777" w:rsidTr="00E5573B">
        <w:tc>
          <w:tcPr>
            <w:tcW w:w="567" w:type="dxa"/>
            <w:shd w:val="clear" w:color="auto" w:fill="auto"/>
          </w:tcPr>
          <w:p w14:paraId="333479D2"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1</w:t>
            </w:r>
          </w:p>
        </w:tc>
        <w:tc>
          <w:tcPr>
            <w:tcW w:w="3259" w:type="dxa"/>
            <w:shd w:val="clear" w:color="auto" w:fill="auto"/>
          </w:tcPr>
          <w:p w14:paraId="7F323EA8"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2</w:t>
            </w:r>
          </w:p>
        </w:tc>
        <w:tc>
          <w:tcPr>
            <w:tcW w:w="1202" w:type="dxa"/>
            <w:shd w:val="clear" w:color="auto" w:fill="auto"/>
          </w:tcPr>
          <w:p w14:paraId="459ABD46"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3</w:t>
            </w:r>
          </w:p>
        </w:tc>
        <w:tc>
          <w:tcPr>
            <w:tcW w:w="1296" w:type="dxa"/>
            <w:shd w:val="clear" w:color="auto" w:fill="auto"/>
          </w:tcPr>
          <w:p w14:paraId="5C5C0536"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4</w:t>
            </w:r>
          </w:p>
        </w:tc>
        <w:tc>
          <w:tcPr>
            <w:tcW w:w="1109" w:type="dxa"/>
            <w:shd w:val="clear" w:color="auto" w:fill="auto"/>
          </w:tcPr>
          <w:p w14:paraId="5140E034" w14:textId="77777777" w:rsidR="005D00B7" w:rsidRPr="005D00B7" w:rsidRDefault="005D00B7" w:rsidP="005D00B7">
            <w:pPr>
              <w:suppressAutoHyphens/>
              <w:spacing w:after="0" w:line="240" w:lineRule="auto"/>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color w:val="22272F"/>
                <w:sz w:val="20"/>
                <w:szCs w:val="20"/>
                <w:shd w:val="clear" w:color="auto" w:fill="FFFFFF"/>
              </w:rPr>
              <w:t>5</w:t>
            </w:r>
          </w:p>
        </w:tc>
        <w:tc>
          <w:tcPr>
            <w:tcW w:w="1109" w:type="dxa"/>
            <w:shd w:val="clear" w:color="auto" w:fill="auto"/>
          </w:tcPr>
          <w:p w14:paraId="40E600D5" w14:textId="77777777" w:rsidR="005D00B7" w:rsidRPr="005D00B7" w:rsidRDefault="005D00B7" w:rsidP="005D00B7">
            <w:pPr>
              <w:suppressAutoHyphens/>
              <w:spacing w:after="0" w:line="240" w:lineRule="auto"/>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color w:val="22272F"/>
                <w:sz w:val="20"/>
                <w:szCs w:val="20"/>
                <w:shd w:val="clear" w:color="auto" w:fill="FFFFFF"/>
              </w:rPr>
              <w:t>6</w:t>
            </w:r>
          </w:p>
        </w:tc>
        <w:tc>
          <w:tcPr>
            <w:tcW w:w="1202" w:type="dxa"/>
            <w:shd w:val="clear" w:color="auto" w:fill="auto"/>
          </w:tcPr>
          <w:p w14:paraId="52BAD254" w14:textId="77777777" w:rsidR="005D00B7" w:rsidRPr="005D00B7" w:rsidRDefault="005D00B7" w:rsidP="005D00B7">
            <w:pPr>
              <w:suppressAutoHyphens/>
              <w:spacing w:after="0" w:line="240" w:lineRule="auto"/>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color w:val="22272F"/>
                <w:sz w:val="20"/>
                <w:szCs w:val="20"/>
                <w:shd w:val="clear" w:color="auto" w:fill="FFFFFF"/>
              </w:rPr>
              <w:t>7</w:t>
            </w:r>
          </w:p>
        </w:tc>
      </w:tr>
      <w:tr w:rsidR="005D00B7" w:rsidRPr="005D00B7" w14:paraId="5712A837" w14:textId="77777777" w:rsidTr="00E5573B">
        <w:tc>
          <w:tcPr>
            <w:tcW w:w="567" w:type="dxa"/>
            <w:shd w:val="clear" w:color="auto" w:fill="auto"/>
          </w:tcPr>
          <w:p w14:paraId="4CFE20B5"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bookmarkStart w:id="2" w:name="_Hlk103264975"/>
            <w:r w:rsidRPr="005D00B7">
              <w:rPr>
                <w:rFonts w:ascii="Times New Roman" w:eastAsia="Calibri" w:hAnsi="Times New Roman" w:cs="Times New Roman"/>
                <w:sz w:val="24"/>
                <w:szCs w:val="24"/>
                <w:lang w:eastAsia="ar-SA"/>
              </w:rPr>
              <w:t>1.</w:t>
            </w:r>
          </w:p>
        </w:tc>
        <w:tc>
          <w:tcPr>
            <w:tcW w:w="3259" w:type="dxa"/>
            <w:shd w:val="clear" w:color="auto" w:fill="auto"/>
            <w:vAlign w:val="center"/>
          </w:tcPr>
          <w:p w14:paraId="4C39A92D" w14:textId="77777777" w:rsidR="005D00B7" w:rsidRPr="005D00B7" w:rsidRDefault="005D00B7" w:rsidP="005D00B7">
            <w:pPr>
              <w:suppressAutoHyphens/>
              <w:spacing w:after="0" w:line="240" w:lineRule="auto"/>
              <w:rPr>
                <w:rFonts w:ascii="Times New Roman" w:eastAsia="Calibri" w:hAnsi="Times New Roman" w:cs="Times New Roman"/>
                <w:spacing w:val="-2"/>
                <w:sz w:val="20"/>
                <w:szCs w:val="20"/>
              </w:rPr>
            </w:pPr>
            <w:r w:rsidRPr="005D00B7">
              <w:rPr>
                <w:rFonts w:ascii="Times New Roman" w:eastAsia="Calibri" w:hAnsi="Times New Roman" w:cs="Times New Roman"/>
                <w:spacing w:val="-2"/>
                <w:sz w:val="20"/>
                <w:szCs w:val="20"/>
              </w:rPr>
              <w:t>Количество лиц, принявших участие в культурно-массовых мероприятиях</w:t>
            </w:r>
          </w:p>
        </w:tc>
        <w:tc>
          <w:tcPr>
            <w:tcW w:w="1202" w:type="dxa"/>
            <w:shd w:val="clear" w:color="auto" w:fill="auto"/>
          </w:tcPr>
          <w:p w14:paraId="5B1C12FD"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человек</w:t>
            </w:r>
          </w:p>
        </w:tc>
        <w:tc>
          <w:tcPr>
            <w:tcW w:w="1296" w:type="dxa"/>
            <w:shd w:val="clear" w:color="auto" w:fill="auto"/>
          </w:tcPr>
          <w:p w14:paraId="5F116679" w14:textId="77777777" w:rsidR="005D00B7" w:rsidRPr="00B462D5" w:rsidRDefault="002328D7" w:rsidP="005D00B7">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40747</w:t>
            </w:r>
          </w:p>
        </w:tc>
        <w:tc>
          <w:tcPr>
            <w:tcW w:w="1109" w:type="dxa"/>
            <w:shd w:val="clear" w:color="auto" w:fill="auto"/>
          </w:tcPr>
          <w:p w14:paraId="399525BF" w14:textId="757E462C" w:rsidR="005D00B7" w:rsidRPr="00B462D5" w:rsidRDefault="002328D7" w:rsidP="005D00B7">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F74B80">
              <w:rPr>
                <w:rFonts w:ascii="Times New Roman" w:eastAsia="Calibri" w:hAnsi="Times New Roman" w:cs="Times New Roman"/>
                <w:sz w:val="24"/>
                <w:szCs w:val="24"/>
              </w:rPr>
              <w:t>7414</w:t>
            </w:r>
          </w:p>
        </w:tc>
        <w:tc>
          <w:tcPr>
            <w:tcW w:w="1109" w:type="dxa"/>
            <w:shd w:val="clear" w:color="auto" w:fill="auto"/>
          </w:tcPr>
          <w:p w14:paraId="29D5D88B" w14:textId="011BD46D" w:rsidR="005D00B7" w:rsidRPr="00B462D5" w:rsidRDefault="00F74B80" w:rsidP="005D00B7">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5895</w:t>
            </w:r>
            <w:r w:rsidR="00B462D5">
              <w:rPr>
                <w:rFonts w:ascii="Times New Roman" w:eastAsia="Calibri" w:hAnsi="Times New Roman" w:cs="Times New Roman"/>
                <w:sz w:val="24"/>
                <w:szCs w:val="24"/>
                <w:lang w:val="en-US"/>
              </w:rPr>
              <w:t>0</w:t>
            </w:r>
          </w:p>
        </w:tc>
        <w:tc>
          <w:tcPr>
            <w:tcW w:w="1202" w:type="dxa"/>
            <w:shd w:val="clear" w:color="auto" w:fill="auto"/>
          </w:tcPr>
          <w:p w14:paraId="0BE12344" w14:textId="3FD0FB1D" w:rsidR="005D00B7" w:rsidRPr="005D00B7" w:rsidRDefault="00F74B80"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5895</w:t>
            </w:r>
            <w:r w:rsidR="005D00B7" w:rsidRPr="005D00B7">
              <w:rPr>
                <w:rFonts w:ascii="Times New Roman" w:eastAsia="Calibri" w:hAnsi="Times New Roman" w:cs="Times New Roman"/>
                <w:sz w:val="24"/>
                <w:szCs w:val="24"/>
              </w:rPr>
              <w:t>0</w:t>
            </w:r>
          </w:p>
        </w:tc>
      </w:tr>
      <w:tr w:rsidR="005D00B7" w:rsidRPr="005D00B7" w14:paraId="6C6AB1B6" w14:textId="77777777" w:rsidTr="00E5573B">
        <w:tc>
          <w:tcPr>
            <w:tcW w:w="567" w:type="dxa"/>
            <w:shd w:val="clear" w:color="auto" w:fill="auto"/>
          </w:tcPr>
          <w:p w14:paraId="01CC2EE2"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2.</w:t>
            </w:r>
          </w:p>
        </w:tc>
        <w:tc>
          <w:tcPr>
            <w:tcW w:w="3259" w:type="dxa"/>
            <w:shd w:val="clear" w:color="auto" w:fill="auto"/>
            <w:vAlign w:val="center"/>
          </w:tcPr>
          <w:p w14:paraId="112F52F8" w14:textId="77777777" w:rsidR="005D00B7" w:rsidRPr="005D00B7" w:rsidRDefault="005D00B7" w:rsidP="005D00B7">
            <w:pPr>
              <w:suppressAutoHyphens/>
              <w:spacing w:after="0" w:line="240" w:lineRule="auto"/>
              <w:rPr>
                <w:rFonts w:ascii="Times New Roman" w:eastAsia="Calibri" w:hAnsi="Times New Roman" w:cs="Times New Roman"/>
                <w:sz w:val="20"/>
                <w:szCs w:val="20"/>
                <w:lang w:eastAsia="ar-SA"/>
              </w:rPr>
            </w:pPr>
            <w:proofErr w:type="gramStart"/>
            <w:r w:rsidRPr="005D00B7">
              <w:rPr>
                <w:rFonts w:ascii="Times New Roman" w:eastAsia="Calibri" w:hAnsi="Times New Roman" w:cs="Times New Roman"/>
                <w:sz w:val="20"/>
                <w:szCs w:val="20"/>
                <w:lang w:eastAsia="ar-SA"/>
              </w:rPr>
              <w:t>Количество  культурно</w:t>
            </w:r>
            <w:proofErr w:type="gramEnd"/>
            <w:r w:rsidRPr="005D00B7">
              <w:rPr>
                <w:rFonts w:ascii="Times New Roman" w:eastAsia="Calibri" w:hAnsi="Times New Roman" w:cs="Times New Roman"/>
                <w:sz w:val="20"/>
                <w:szCs w:val="20"/>
                <w:lang w:eastAsia="ar-SA"/>
              </w:rPr>
              <w:t>-массовых мероприятий</w:t>
            </w:r>
          </w:p>
        </w:tc>
        <w:tc>
          <w:tcPr>
            <w:tcW w:w="1202" w:type="dxa"/>
            <w:shd w:val="clear" w:color="auto" w:fill="auto"/>
          </w:tcPr>
          <w:p w14:paraId="5F8EB6C8"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единиц</w:t>
            </w:r>
          </w:p>
        </w:tc>
        <w:tc>
          <w:tcPr>
            <w:tcW w:w="1296" w:type="dxa"/>
            <w:shd w:val="clear" w:color="auto" w:fill="auto"/>
          </w:tcPr>
          <w:p w14:paraId="0106FA77" w14:textId="77777777" w:rsidR="005D00B7" w:rsidRPr="00B462D5" w:rsidRDefault="00B462D5" w:rsidP="005D00B7">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2328D7">
              <w:rPr>
                <w:rFonts w:ascii="Times New Roman" w:eastAsia="Calibri" w:hAnsi="Times New Roman" w:cs="Times New Roman"/>
                <w:sz w:val="24"/>
                <w:szCs w:val="24"/>
                <w:lang w:val="en-US"/>
              </w:rPr>
              <w:t>507</w:t>
            </w:r>
          </w:p>
        </w:tc>
        <w:tc>
          <w:tcPr>
            <w:tcW w:w="1109" w:type="dxa"/>
            <w:shd w:val="clear" w:color="auto" w:fill="auto"/>
          </w:tcPr>
          <w:p w14:paraId="03C3589D" w14:textId="2752AFBD" w:rsidR="005D00B7" w:rsidRPr="00F74B80" w:rsidRDefault="00B462D5"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150</w:t>
            </w:r>
            <w:r w:rsidR="00F74B80">
              <w:rPr>
                <w:rFonts w:ascii="Times New Roman" w:eastAsia="Calibri" w:hAnsi="Times New Roman" w:cs="Times New Roman"/>
                <w:sz w:val="24"/>
                <w:szCs w:val="24"/>
              </w:rPr>
              <w:t>8</w:t>
            </w:r>
          </w:p>
        </w:tc>
        <w:tc>
          <w:tcPr>
            <w:tcW w:w="1109" w:type="dxa"/>
            <w:shd w:val="clear" w:color="auto" w:fill="auto"/>
          </w:tcPr>
          <w:p w14:paraId="782B270C" w14:textId="77777777" w:rsidR="005D00B7" w:rsidRPr="005D00B7" w:rsidRDefault="005D00B7" w:rsidP="005D00B7">
            <w:pPr>
              <w:suppressAutoHyphens/>
              <w:spacing w:after="0" w:line="240" w:lineRule="auto"/>
              <w:jc w:val="center"/>
              <w:rPr>
                <w:rFonts w:ascii="Times New Roman" w:eastAsia="Calibri" w:hAnsi="Times New Roman" w:cs="Times New Roman"/>
                <w:sz w:val="24"/>
                <w:szCs w:val="24"/>
              </w:rPr>
            </w:pPr>
            <w:r w:rsidRPr="005D00B7">
              <w:rPr>
                <w:rFonts w:ascii="Times New Roman" w:eastAsia="Calibri" w:hAnsi="Times New Roman" w:cs="Times New Roman"/>
                <w:sz w:val="24"/>
                <w:szCs w:val="24"/>
              </w:rPr>
              <w:t>1</w:t>
            </w:r>
            <w:r w:rsidR="00B462D5">
              <w:rPr>
                <w:rFonts w:ascii="Times New Roman" w:eastAsia="Calibri" w:hAnsi="Times New Roman" w:cs="Times New Roman"/>
                <w:sz w:val="24"/>
                <w:szCs w:val="24"/>
                <w:lang w:val="en-US"/>
              </w:rPr>
              <w:t>50</w:t>
            </w:r>
            <w:r w:rsidR="002328D7">
              <w:rPr>
                <w:rFonts w:ascii="Times New Roman" w:eastAsia="Calibri" w:hAnsi="Times New Roman" w:cs="Times New Roman"/>
                <w:sz w:val="24"/>
                <w:szCs w:val="24"/>
                <w:lang w:val="en-US"/>
              </w:rPr>
              <w:t>7</w:t>
            </w:r>
          </w:p>
        </w:tc>
        <w:tc>
          <w:tcPr>
            <w:tcW w:w="1202" w:type="dxa"/>
            <w:shd w:val="clear" w:color="auto" w:fill="auto"/>
          </w:tcPr>
          <w:p w14:paraId="2A85DC8C" w14:textId="77777777" w:rsidR="005D00B7" w:rsidRPr="005D00B7" w:rsidRDefault="005D00B7" w:rsidP="005D00B7">
            <w:pPr>
              <w:suppressAutoHyphens/>
              <w:spacing w:after="0" w:line="240" w:lineRule="auto"/>
              <w:jc w:val="center"/>
              <w:rPr>
                <w:rFonts w:ascii="Times New Roman" w:eastAsia="Calibri" w:hAnsi="Times New Roman" w:cs="Times New Roman"/>
                <w:sz w:val="24"/>
                <w:szCs w:val="24"/>
              </w:rPr>
            </w:pPr>
            <w:r w:rsidRPr="005D00B7">
              <w:rPr>
                <w:rFonts w:ascii="Times New Roman" w:eastAsia="Calibri" w:hAnsi="Times New Roman" w:cs="Times New Roman"/>
                <w:sz w:val="24"/>
                <w:szCs w:val="24"/>
              </w:rPr>
              <w:t>1</w:t>
            </w:r>
            <w:r w:rsidR="00B462D5">
              <w:rPr>
                <w:rFonts w:ascii="Times New Roman" w:eastAsia="Calibri" w:hAnsi="Times New Roman" w:cs="Times New Roman"/>
                <w:sz w:val="24"/>
                <w:szCs w:val="24"/>
                <w:lang w:val="en-US"/>
              </w:rPr>
              <w:t>50</w:t>
            </w:r>
            <w:r w:rsidR="002328D7">
              <w:rPr>
                <w:rFonts w:ascii="Times New Roman" w:eastAsia="Calibri" w:hAnsi="Times New Roman" w:cs="Times New Roman"/>
                <w:sz w:val="24"/>
                <w:szCs w:val="24"/>
                <w:lang w:val="en-US"/>
              </w:rPr>
              <w:t>7</w:t>
            </w:r>
          </w:p>
        </w:tc>
      </w:tr>
      <w:bookmarkEnd w:id="2"/>
    </w:tbl>
    <w:p w14:paraId="54307E90" w14:textId="77777777" w:rsidR="005D00B7" w:rsidRPr="005D00B7" w:rsidRDefault="005D00B7" w:rsidP="005D00B7">
      <w:pPr>
        <w:suppressAutoHyphens/>
        <w:spacing w:after="0" w:line="240" w:lineRule="auto"/>
        <w:rPr>
          <w:rFonts w:ascii="Times New Roman" w:eastAsia="Calibri" w:hAnsi="Times New Roman" w:cs="Times New Roman"/>
          <w:b/>
          <w:spacing w:val="20"/>
          <w:sz w:val="24"/>
          <w:szCs w:val="24"/>
          <w:lang w:eastAsia="ar-SA"/>
        </w:rPr>
      </w:pPr>
    </w:p>
    <w:bookmarkEnd w:id="1"/>
    <w:p w14:paraId="6374466F" w14:textId="77777777" w:rsidR="005D00B7" w:rsidRPr="005D00B7" w:rsidRDefault="005D00B7" w:rsidP="005D00B7">
      <w:pPr>
        <w:suppressAutoHyphens/>
        <w:spacing w:after="0" w:line="240" w:lineRule="auto"/>
        <w:jc w:val="center"/>
        <w:rPr>
          <w:rFonts w:ascii="Times New Roman" w:eastAsia="Calibri" w:hAnsi="Times New Roman" w:cs="Times New Roman"/>
          <w:b/>
          <w:spacing w:val="20"/>
          <w:sz w:val="24"/>
          <w:szCs w:val="24"/>
          <w:lang w:eastAsia="ar-SA"/>
        </w:rPr>
      </w:pPr>
      <w:r w:rsidRPr="005D00B7">
        <w:rPr>
          <w:rFonts w:ascii="Times New Roman" w:eastAsia="Calibri" w:hAnsi="Times New Roman" w:cs="Times New Roman"/>
          <w:b/>
          <w:spacing w:val="20"/>
          <w:sz w:val="24"/>
          <w:szCs w:val="24"/>
          <w:lang w:eastAsia="ar-SA"/>
        </w:rPr>
        <w:t>ПАСПОРТ</w:t>
      </w:r>
    </w:p>
    <w:p w14:paraId="7EBEEE48"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комплекса процессных мероприятий</w:t>
      </w:r>
    </w:p>
    <w:p w14:paraId="7DC837D0"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«Развитие сети муниципальных библиотечных учреждений»</w:t>
      </w:r>
    </w:p>
    <w:p w14:paraId="051229EA"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lang w:eastAsia="ar-SA"/>
        </w:rPr>
      </w:pPr>
    </w:p>
    <w:p w14:paraId="24DEB985" w14:textId="77777777" w:rsidR="005D00B7" w:rsidRPr="005D00B7" w:rsidRDefault="005D00B7" w:rsidP="005D00B7">
      <w:pPr>
        <w:numPr>
          <w:ilvl w:val="0"/>
          <w:numId w:val="15"/>
        </w:num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Общие положения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83"/>
      </w:tblGrid>
      <w:tr w:rsidR="005D00B7" w:rsidRPr="005D00B7" w14:paraId="45EE766A" w14:textId="77777777" w:rsidTr="00E5573B">
        <w:tc>
          <w:tcPr>
            <w:tcW w:w="3261" w:type="dxa"/>
            <w:shd w:val="clear" w:color="auto" w:fill="auto"/>
          </w:tcPr>
          <w:p w14:paraId="0F7FF00C"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lang w:eastAsia="ar-SA"/>
              </w:rPr>
              <w:t>Ответственный за выполнение комплекса процессных мероприятий</w:t>
            </w:r>
          </w:p>
        </w:tc>
        <w:tc>
          <w:tcPr>
            <w:tcW w:w="6483" w:type="dxa"/>
            <w:shd w:val="clear" w:color="auto" w:fill="auto"/>
          </w:tcPr>
          <w:p w14:paraId="3A28AFD6" w14:textId="77777777" w:rsidR="005D00B7" w:rsidRPr="005D00B7" w:rsidRDefault="005D00B7" w:rsidP="005D00B7">
            <w:pPr>
              <w:suppressAutoHyphens/>
              <w:spacing w:after="0" w:line="240" w:lineRule="auto"/>
              <w:jc w:val="both"/>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 xml:space="preserve">директор муниципального бюджетного учреждения культуры «Глинковская межпоселенческая центральная библиотека» муниципального </w:t>
            </w:r>
            <w:proofErr w:type="gramStart"/>
            <w:r w:rsidRPr="005D00B7">
              <w:rPr>
                <w:rFonts w:ascii="Times New Roman" w:eastAsia="Calibri" w:hAnsi="Times New Roman" w:cs="Times New Roman"/>
                <w:sz w:val="20"/>
                <w:szCs w:val="20"/>
                <w:lang w:eastAsia="ar-SA"/>
              </w:rPr>
              <w:t>образования  «</w:t>
            </w:r>
            <w:proofErr w:type="gramEnd"/>
            <w:r w:rsidRPr="005D00B7">
              <w:rPr>
                <w:rFonts w:ascii="Times New Roman" w:eastAsia="Calibri" w:hAnsi="Times New Roman" w:cs="Times New Roman"/>
                <w:sz w:val="20"/>
                <w:szCs w:val="20"/>
                <w:lang w:eastAsia="ar-SA"/>
              </w:rPr>
              <w:t>Глинковский район» Смоленской области Костикова Любовь Давыдовна</w:t>
            </w:r>
          </w:p>
        </w:tc>
      </w:tr>
      <w:tr w:rsidR="005D00B7" w:rsidRPr="005D00B7" w14:paraId="700AF668" w14:textId="77777777" w:rsidTr="00E5573B">
        <w:tc>
          <w:tcPr>
            <w:tcW w:w="3261" w:type="dxa"/>
            <w:shd w:val="clear" w:color="auto" w:fill="auto"/>
          </w:tcPr>
          <w:p w14:paraId="684199E5"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rPr>
              <w:t>Связь с муниципальной программой</w:t>
            </w:r>
          </w:p>
        </w:tc>
        <w:tc>
          <w:tcPr>
            <w:tcW w:w="6483" w:type="dxa"/>
            <w:shd w:val="clear" w:color="auto" w:fill="auto"/>
          </w:tcPr>
          <w:p w14:paraId="37B9DAC8" w14:textId="77777777" w:rsidR="005D00B7" w:rsidRPr="005D00B7" w:rsidRDefault="005D00B7" w:rsidP="005D00B7">
            <w:pPr>
              <w:suppressAutoHyphens/>
              <w:spacing w:after="0" w:line="240" w:lineRule="auto"/>
              <w:jc w:val="both"/>
              <w:rPr>
                <w:rFonts w:ascii="Times New Roman" w:eastAsia="Calibri" w:hAnsi="Times New Roman" w:cs="Times New Roman"/>
                <w:b/>
                <w:sz w:val="20"/>
                <w:szCs w:val="20"/>
                <w:lang w:eastAsia="ar-SA"/>
              </w:rPr>
            </w:pPr>
            <w:proofErr w:type="gramStart"/>
            <w:r w:rsidRPr="005D00B7">
              <w:rPr>
                <w:rFonts w:ascii="Times New Roman" w:eastAsia="Calibri" w:hAnsi="Times New Roman" w:cs="Times New Roman"/>
                <w:sz w:val="20"/>
                <w:szCs w:val="20"/>
              </w:rPr>
              <w:t>Муниципальная  программа</w:t>
            </w:r>
            <w:proofErr w:type="gramEnd"/>
            <w:r w:rsidRPr="005D00B7">
              <w:rPr>
                <w:rFonts w:ascii="Times New Roman" w:eastAsia="Calibri" w:hAnsi="Times New Roman" w:cs="Times New Roman"/>
                <w:sz w:val="20"/>
                <w:szCs w:val="20"/>
              </w:rPr>
              <w:t xml:space="preserve"> «</w:t>
            </w:r>
            <w:r w:rsidRPr="005D00B7">
              <w:rPr>
                <w:rFonts w:ascii="Times New Roman" w:eastAsia="Calibri" w:hAnsi="Times New Roman" w:cs="Times New Roman"/>
                <w:sz w:val="20"/>
                <w:szCs w:val="20"/>
                <w:lang w:eastAsia="ar-SA"/>
              </w:rPr>
              <w:t>Развитие культуры в муниципальном образовании «Глинковский район» Смоленской области</w:t>
            </w:r>
          </w:p>
        </w:tc>
      </w:tr>
    </w:tbl>
    <w:p w14:paraId="6F9BE61F" w14:textId="77777777" w:rsidR="005D00B7" w:rsidRPr="005D00B7" w:rsidRDefault="005D00B7" w:rsidP="005D00B7">
      <w:pPr>
        <w:suppressAutoHyphens/>
        <w:spacing w:after="0" w:line="240" w:lineRule="auto"/>
        <w:rPr>
          <w:rFonts w:ascii="Times New Roman" w:eastAsia="Calibri" w:hAnsi="Times New Roman" w:cs="Times New Roman"/>
          <w:b/>
          <w:sz w:val="24"/>
          <w:szCs w:val="24"/>
          <w:lang w:eastAsia="ar-SA"/>
        </w:rPr>
      </w:pPr>
    </w:p>
    <w:p w14:paraId="4AD8144B" w14:textId="77777777" w:rsidR="005D00B7" w:rsidRPr="00687EA1" w:rsidRDefault="005D00B7" w:rsidP="00687EA1">
      <w:pPr>
        <w:numPr>
          <w:ilvl w:val="0"/>
          <w:numId w:val="15"/>
        </w:numPr>
        <w:suppressAutoHyphens/>
        <w:spacing w:after="0" w:line="240" w:lineRule="auto"/>
        <w:jc w:val="center"/>
        <w:rPr>
          <w:rFonts w:ascii="Times New Roman" w:eastAsia="Calibri" w:hAnsi="Times New Roman" w:cs="Times New Roman"/>
          <w:b/>
          <w:sz w:val="24"/>
          <w:szCs w:val="24"/>
          <w:lang w:eastAsia="ar-SA"/>
        </w:rPr>
      </w:pPr>
      <w:r w:rsidRPr="00687EA1">
        <w:rPr>
          <w:rFonts w:ascii="Times New Roman" w:eastAsia="Calibri" w:hAnsi="Times New Roman" w:cs="Times New Roman"/>
          <w:b/>
          <w:sz w:val="24"/>
          <w:szCs w:val="24"/>
          <w:lang w:eastAsia="ar-SA"/>
        </w:rPr>
        <w:t>Показатели реализации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77"/>
        <w:gridCol w:w="1202"/>
        <w:gridCol w:w="1298"/>
        <w:gridCol w:w="1200"/>
        <w:gridCol w:w="1200"/>
        <w:gridCol w:w="1200"/>
      </w:tblGrid>
      <w:tr w:rsidR="005D00B7" w:rsidRPr="005D00B7" w14:paraId="7C41C184" w14:textId="77777777" w:rsidTr="00E5573B">
        <w:tc>
          <w:tcPr>
            <w:tcW w:w="567" w:type="dxa"/>
            <w:vMerge w:val="restart"/>
            <w:shd w:val="clear" w:color="auto" w:fill="auto"/>
          </w:tcPr>
          <w:p w14:paraId="5E8F63C6"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 п/п</w:t>
            </w:r>
          </w:p>
        </w:tc>
        <w:tc>
          <w:tcPr>
            <w:tcW w:w="3077" w:type="dxa"/>
            <w:vMerge w:val="restart"/>
            <w:shd w:val="clear" w:color="auto" w:fill="auto"/>
          </w:tcPr>
          <w:p w14:paraId="3DF39DAA"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rPr>
              <w:t>Наименование показателя реализации</w:t>
            </w:r>
          </w:p>
        </w:tc>
        <w:tc>
          <w:tcPr>
            <w:tcW w:w="1202" w:type="dxa"/>
            <w:vMerge w:val="restart"/>
            <w:shd w:val="clear" w:color="auto" w:fill="auto"/>
          </w:tcPr>
          <w:p w14:paraId="45F44A77"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rPr>
              <w:t>Единица измерения</w:t>
            </w:r>
          </w:p>
        </w:tc>
        <w:tc>
          <w:tcPr>
            <w:tcW w:w="1298" w:type="dxa"/>
            <w:vMerge w:val="restart"/>
            <w:shd w:val="clear" w:color="auto" w:fill="auto"/>
          </w:tcPr>
          <w:p w14:paraId="47D98A8D"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color w:val="22272F"/>
                <w:sz w:val="20"/>
                <w:szCs w:val="20"/>
                <w:shd w:val="clear" w:color="auto" w:fill="FFFFFF"/>
              </w:rPr>
              <w:t>Базовое значение показателя реализации 202</w:t>
            </w:r>
            <w:r w:rsidR="00DC0F47">
              <w:rPr>
                <w:rFonts w:ascii="Times New Roman" w:eastAsia="Calibri" w:hAnsi="Times New Roman" w:cs="Times New Roman"/>
                <w:color w:val="22272F"/>
                <w:sz w:val="20"/>
                <w:szCs w:val="20"/>
                <w:shd w:val="clear" w:color="auto" w:fill="FFFFFF"/>
              </w:rPr>
              <w:t>3</w:t>
            </w:r>
            <w:r w:rsidRPr="005D00B7">
              <w:rPr>
                <w:rFonts w:ascii="Times New Roman" w:eastAsia="Calibri" w:hAnsi="Times New Roman" w:cs="Times New Roman"/>
                <w:color w:val="22272F"/>
                <w:sz w:val="20"/>
                <w:szCs w:val="20"/>
                <w:shd w:val="clear" w:color="auto" w:fill="FFFFFF"/>
              </w:rPr>
              <w:t xml:space="preserve"> год</w:t>
            </w:r>
          </w:p>
        </w:tc>
        <w:tc>
          <w:tcPr>
            <w:tcW w:w="3600" w:type="dxa"/>
            <w:gridSpan w:val="3"/>
            <w:shd w:val="clear" w:color="auto" w:fill="auto"/>
          </w:tcPr>
          <w:p w14:paraId="7FA51C75"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5D00B7" w:rsidRPr="005D00B7" w14:paraId="15C64A84" w14:textId="77777777" w:rsidTr="00E5573B">
        <w:tc>
          <w:tcPr>
            <w:tcW w:w="567" w:type="dxa"/>
            <w:vMerge/>
            <w:shd w:val="clear" w:color="auto" w:fill="auto"/>
          </w:tcPr>
          <w:p w14:paraId="01A9DF77"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3077" w:type="dxa"/>
            <w:vMerge/>
            <w:shd w:val="clear" w:color="auto" w:fill="auto"/>
          </w:tcPr>
          <w:p w14:paraId="6CEE8B1B"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1202" w:type="dxa"/>
            <w:vMerge/>
            <w:shd w:val="clear" w:color="auto" w:fill="auto"/>
          </w:tcPr>
          <w:p w14:paraId="165B7177"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1298" w:type="dxa"/>
            <w:vMerge/>
            <w:shd w:val="clear" w:color="auto" w:fill="auto"/>
          </w:tcPr>
          <w:p w14:paraId="4D1C9B66"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1200" w:type="dxa"/>
            <w:shd w:val="clear" w:color="auto" w:fill="auto"/>
          </w:tcPr>
          <w:p w14:paraId="5D828898"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202</w:t>
            </w:r>
            <w:r w:rsidR="00DC0F47">
              <w:rPr>
                <w:rFonts w:ascii="Times New Roman" w:eastAsia="Calibri" w:hAnsi="Times New Roman" w:cs="Times New Roman"/>
                <w:sz w:val="24"/>
                <w:szCs w:val="24"/>
                <w:lang w:eastAsia="ar-SA"/>
              </w:rPr>
              <w:t>4</w:t>
            </w:r>
            <w:r w:rsidRPr="005D00B7">
              <w:rPr>
                <w:rFonts w:ascii="Times New Roman" w:eastAsia="Calibri" w:hAnsi="Times New Roman" w:cs="Times New Roman"/>
                <w:sz w:val="24"/>
                <w:szCs w:val="24"/>
                <w:lang w:eastAsia="ar-SA"/>
              </w:rPr>
              <w:t xml:space="preserve"> год</w:t>
            </w:r>
          </w:p>
        </w:tc>
        <w:tc>
          <w:tcPr>
            <w:tcW w:w="1200" w:type="dxa"/>
            <w:shd w:val="clear" w:color="auto" w:fill="auto"/>
          </w:tcPr>
          <w:p w14:paraId="73BF28AD"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202</w:t>
            </w:r>
            <w:r w:rsidR="00DC0F47">
              <w:rPr>
                <w:rFonts w:ascii="Times New Roman" w:eastAsia="Calibri" w:hAnsi="Times New Roman" w:cs="Times New Roman"/>
                <w:sz w:val="24"/>
                <w:szCs w:val="24"/>
                <w:lang w:eastAsia="ar-SA"/>
              </w:rPr>
              <w:t>5</w:t>
            </w:r>
            <w:r w:rsidRPr="005D00B7">
              <w:rPr>
                <w:rFonts w:ascii="Times New Roman" w:eastAsia="Calibri" w:hAnsi="Times New Roman" w:cs="Times New Roman"/>
                <w:sz w:val="24"/>
                <w:szCs w:val="24"/>
                <w:lang w:eastAsia="ar-SA"/>
              </w:rPr>
              <w:t xml:space="preserve"> год</w:t>
            </w:r>
          </w:p>
        </w:tc>
        <w:tc>
          <w:tcPr>
            <w:tcW w:w="1200" w:type="dxa"/>
            <w:shd w:val="clear" w:color="auto" w:fill="auto"/>
          </w:tcPr>
          <w:p w14:paraId="07885F8D"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202</w:t>
            </w:r>
            <w:r w:rsidR="00DC0F47">
              <w:rPr>
                <w:rFonts w:ascii="Times New Roman" w:eastAsia="Calibri" w:hAnsi="Times New Roman" w:cs="Times New Roman"/>
                <w:sz w:val="24"/>
                <w:szCs w:val="24"/>
                <w:lang w:eastAsia="ar-SA"/>
              </w:rPr>
              <w:t>6</w:t>
            </w:r>
            <w:r w:rsidRPr="005D00B7">
              <w:rPr>
                <w:rFonts w:ascii="Times New Roman" w:eastAsia="Calibri" w:hAnsi="Times New Roman" w:cs="Times New Roman"/>
                <w:sz w:val="24"/>
                <w:szCs w:val="24"/>
                <w:lang w:eastAsia="ar-SA"/>
              </w:rPr>
              <w:t xml:space="preserve"> год</w:t>
            </w:r>
          </w:p>
        </w:tc>
      </w:tr>
      <w:tr w:rsidR="005D00B7" w:rsidRPr="005D00B7" w14:paraId="332B1202" w14:textId="77777777" w:rsidTr="00E5573B">
        <w:trPr>
          <w:trHeight w:val="299"/>
        </w:trPr>
        <w:tc>
          <w:tcPr>
            <w:tcW w:w="567" w:type="dxa"/>
            <w:shd w:val="clear" w:color="auto" w:fill="auto"/>
          </w:tcPr>
          <w:p w14:paraId="73255675"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1</w:t>
            </w:r>
          </w:p>
        </w:tc>
        <w:tc>
          <w:tcPr>
            <w:tcW w:w="3077" w:type="dxa"/>
            <w:shd w:val="clear" w:color="auto" w:fill="auto"/>
          </w:tcPr>
          <w:p w14:paraId="7A72C2A8"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2</w:t>
            </w:r>
          </w:p>
        </w:tc>
        <w:tc>
          <w:tcPr>
            <w:tcW w:w="1202" w:type="dxa"/>
            <w:shd w:val="clear" w:color="auto" w:fill="auto"/>
          </w:tcPr>
          <w:p w14:paraId="1FA2A67D"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3</w:t>
            </w:r>
          </w:p>
        </w:tc>
        <w:tc>
          <w:tcPr>
            <w:tcW w:w="1298" w:type="dxa"/>
            <w:shd w:val="clear" w:color="auto" w:fill="auto"/>
          </w:tcPr>
          <w:p w14:paraId="3DD9BBD6"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4</w:t>
            </w:r>
          </w:p>
        </w:tc>
        <w:tc>
          <w:tcPr>
            <w:tcW w:w="1200" w:type="dxa"/>
            <w:shd w:val="clear" w:color="auto" w:fill="auto"/>
          </w:tcPr>
          <w:p w14:paraId="6507E3F2"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5</w:t>
            </w:r>
          </w:p>
        </w:tc>
        <w:tc>
          <w:tcPr>
            <w:tcW w:w="1200" w:type="dxa"/>
            <w:shd w:val="clear" w:color="auto" w:fill="auto"/>
          </w:tcPr>
          <w:p w14:paraId="7AC0A7A2"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6</w:t>
            </w:r>
          </w:p>
        </w:tc>
        <w:tc>
          <w:tcPr>
            <w:tcW w:w="1200" w:type="dxa"/>
            <w:shd w:val="clear" w:color="auto" w:fill="auto"/>
          </w:tcPr>
          <w:p w14:paraId="4BEBE132"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7</w:t>
            </w:r>
          </w:p>
        </w:tc>
      </w:tr>
      <w:tr w:rsidR="005D00B7" w:rsidRPr="005D00B7" w14:paraId="703DBDEB" w14:textId="77777777" w:rsidTr="00E5573B">
        <w:trPr>
          <w:trHeight w:val="299"/>
        </w:trPr>
        <w:tc>
          <w:tcPr>
            <w:tcW w:w="567" w:type="dxa"/>
            <w:shd w:val="clear" w:color="auto" w:fill="auto"/>
          </w:tcPr>
          <w:p w14:paraId="165E9E36"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1.</w:t>
            </w:r>
          </w:p>
        </w:tc>
        <w:tc>
          <w:tcPr>
            <w:tcW w:w="3077" w:type="dxa"/>
            <w:shd w:val="clear" w:color="auto" w:fill="auto"/>
          </w:tcPr>
          <w:p w14:paraId="46E83C08" w14:textId="77777777" w:rsidR="005D00B7" w:rsidRPr="005D00B7" w:rsidRDefault="005D00B7" w:rsidP="005D00B7">
            <w:pPr>
              <w:suppressAutoHyphens/>
              <w:spacing w:after="0" w:line="240" w:lineRule="auto"/>
              <w:jc w:val="both"/>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Количество посещений библиотечных учреждений</w:t>
            </w:r>
          </w:p>
        </w:tc>
        <w:tc>
          <w:tcPr>
            <w:tcW w:w="1202" w:type="dxa"/>
            <w:shd w:val="clear" w:color="auto" w:fill="auto"/>
          </w:tcPr>
          <w:p w14:paraId="5653E482"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человек</w:t>
            </w:r>
          </w:p>
        </w:tc>
        <w:tc>
          <w:tcPr>
            <w:tcW w:w="1298" w:type="dxa"/>
            <w:shd w:val="clear" w:color="auto" w:fill="auto"/>
          </w:tcPr>
          <w:p w14:paraId="6B7234C1" w14:textId="77777777" w:rsidR="005D00B7" w:rsidRPr="00B462D5" w:rsidRDefault="00B462D5" w:rsidP="005D00B7">
            <w:pPr>
              <w:suppressAutoHyphens/>
              <w:spacing w:after="0" w:line="240" w:lineRule="auto"/>
              <w:jc w:val="center"/>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43239</w:t>
            </w:r>
          </w:p>
        </w:tc>
        <w:tc>
          <w:tcPr>
            <w:tcW w:w="1200" w:type="dxa"/>
            <w:shd w:val="clear" w:color="auto" w:fill="auto"/>
          </w:tcPr>
          <w:p w14:paraId="175EAEAD" w14:textId="0EC48551" w:rsidR="005D00B7" w:rsidRPr="00F74B80" w:rsidRDefault="00DC0F47" w:rsidP="005D00B7">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val="en-US" w:eastAsia="ar-SA"/>
              </w:rPr>
              <w:t>5160</w:t>
            </w:r>
            <w:r w:rsidR="00F74B80">
              <w:rPr>
                <w:rFonts w:ascii="Times New Roman" w:eastAsia="Calibri" w:hAnsi="Times New Roman" w:cs="Times New Roman"/>
                <w:sz w:val="24"/>
                <w:szCs w:val="24"/>
                <w:lang w:eastAsia="ar-SA"/>
              </w:rPr>
              <w:t>7</w:t>
            </w:r>
          </w:p>
        </w:tc>
        <w:tc>
          <w:tcPr>
            <w:tcW w:w="1200" w:type="dxa"/>
            <w:shd w:val="clear" w:color="auto" w:fill="auto"/>
          </w:tcPr>
          <w:p w14:paraId="265FDF51" w14:textId="768A0F34" w:rsidR="005D00B7" w:rsidRPr="00B462D5" w:rsidRDefault="00F74B80" w:rsidP="005D00B7">
            <w:pPr>
              <w:suppressAutoHyphens/>
              <w:spacing w:after="0" w:line="240" w:lineRule="auto"/>
              <w:jc w:val="center"/>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eastAsia="ar-SA"/>
              </w:rPr>
              <w:t>676</w:t>
            </w:r>
            <w:r w:rsidR="00DC0F47">
              <w:rPr>
                <w:rFonts w:ascii="Times New Roman" w:eastAsia="Calibri" w:hAnsi="Times New Roman" w:cs="Times New Roman"/>
                <w:sz w:val="24"/>
                <w:szCs w:val="24"/>
                <w:lang w:val="en-US" w:eastAsia="ar-SA"/>
              </w:rPr>
              <w:t>00</w:t>
            </w:r>
          </w:p>
        </w:tc>
        <w:tc>
          <w:tcPr>
            <w:tcW w:w="1200" w:type="dxa"/>
            <w:shd w:val="clear" w:color="auto" w:fill="auto"/>
          </w:tcPr>
          <w:p w14:paraId="4706F04E" w14:textId="6EF98EFB" w:rsidR="005D00B7" w:rsidRPr="00B462D5" w:rsidRDefault="00F74B80" w:rsidP="005D00B7">
            <w:pPr>
              <w:suppressAutoHyphens/>
              <w:spacing w:after="0" w:line="240" w:lineRule="auto"/>
              <w:jc w:val="center"/>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eastAsia="ar-SA"/>
              </w:rPr>
              <w:t>67</w:t>
            </w:r>
            <w:r w:rsidR="00DC0F47">
              <w:rPr>
                <w:rFonts w:ascii="Times New Roman" w:eastAsia="Calibri" w:hAnsi="Times New Roman" w:cs="Times New Roman"/>
                <w:sz w:val="24"/>
                <w:szCs w:val="24"/>
                <w:lang w:val="en-US" w:eastAsia="ar-SA"/>
              </w:rPr>
              <w:t>600</w:t>
            </w:r>
          </w:p>
        </w:tc>
      </w:tr>
      <w:tr w:rsidR="005D00B7" w:rsidRPr="005D00B7" w14:paraId="7A4F6EB5" w14:textId="77777777" w:rsidTr="00E5573B">
        <w:trPr>
          <w:trHeight w:val="299"/>
        </w:trPr>
        <w:tc>
          <w:tcPr>
            <w:tcW w:w="567" w:type="dxa"/>
            <w:shd w:val="clear" w:color="auto" w:fill="auto"/>
          </w:tcPr>
          <w:p w14:paraId="0BABDB8F"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2.</w:t>
            </w:r>
          </w:p>
        </w:tc>
        <w:tc>
          <w:tcPr>
            <w:tcW w:w="3077" w:type="dxa"/>
            <w:shd w:val="clear" w:color="auto" w:fill="auto"/>
          </w:tcPr>
          <w:p w14:paraId="5B12A1BD" w14:textId="77777777" w:rsidR="005D00B7" w:rsidRPr="005D00B7" w:rsidRDefault="005D00B7" w:rsidP="005D00B7">
            <w:pPr>
              <w:suppressAutoHyphens/>
              <w:spacing w:after="0" w:line="240" w:lineRule="auto"/>
              <w:jc w:val="both"/>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Количество выданных экземпляров библиотечного фонда</w:t>
            </w:r>
          </w:p>
        </w:tc>
        <w:tc>
          <w:tcPr>
            <w:tcW w:w="1202" w:type="dxa"/>
            <w:shd w:val="clear" w:color="auto" w:fill="auto"/>
          </w:tcPr>
          <w:p w14:paraId="74D3B09D"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единиц</w:t>
            </w:r>
          </w:p>
        </w:tc>
        <w:tc>
          <w:tcPr>
            <w:tcW w:w="1298" w:type="dxa"/>
            <w:shd w:val="clear" w:color="auto" w:fill="auto"/>
          </w:tcPr>
          <w:p w14:paraId="782B78E2" w14:textId="77777777" w:rsidR="005D00B7" w:rsidRPr="00B462D5" w:rsidRDefault="00B462D5" w:rsidP="005D00B7">
            <w:pPr>
              <w:suppressAutoHyphens/>
              <w:spacing w:after="0" w:line="240" w:lineRule="auto"/>
              <w:jc w:val="center"/>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88333</w:t>
            </w:r>
          </w:p>
        </w:tc>
        <w:tc>
          <w:tcPr>
            <w:tcW w:w="1200" w:type="dxa"/>
            <w:shd w:val="clear" w:color="auto" w:fill="auto"/>
          </w:tcPr>
          <w:p w14:paraId="36C96E10" w14:textId="55315C6D" w:rsidR="005D00B7" w:rsidRPr="00B462D5" w:rsidRDefault="00B462D5" w:rsidP="005D00B7">
            <w:pPr>
              <w:suppressAutoHyphens/>
              <w:spacing w:after="0" w:line="240" w:lineRule="auto"/>
              <w:jc w:val="center"/>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8</w:t>
            </w:r>
            <w:r w:rsidR="00F74B80">
              <w:rPr>
                <w:rFonts w:ascii="Times New Roman" w:eastAsia="Calibri" w:hAnsi="Times New Roman" w:cs="Times New Roman"/>
                <w:sz w:val="24"/>
                <w:szCs w:val="24"/>
                <w:lang w:eastAsia="ar-SA"/>
              </w:rPr>
              <w:t>8425</w:t>
            </w:r>
          </w:p>
        </w:tc>
        <w:tc>
          <w:tcPr>
            <w:tcW w:w="1200" w:type="dxa"/>
            <w:shd w:val="clear" w:color="auto" w:fill="auto"/>
          </w:tcPr>
          <w:p w14:paraId="68902E4E" w14:textId="77777777" w:rsidR="005D00B7" w:rsidRPr="00B462D5" w:rsidRDefault="005D00B7" w:rsidP="005D00B7">
            <w:pPr>
              <w:suppressAutoHyphens/>
              <w:spacing w:after="0" w:line="240" w:lineRule="auto"/>
              <w:jc w:val="center"/>
              <w:rPr>
                <w:rFonts w:ascii="Times New Roman" w:eastAsia="Calibri" w:hAnsi="Times New Roman" w:cs="Times New Roman"/>
                <w:sz w:val="24"/>
                <w:szCs w:val="24"/>
                <w:lang w:val="en-US" w:eastAsia="ar-SA"/>
              </w:rPr>
            </w:pPr>
            <w:r w:rsidRPr="005D00B7">
              <w:rPr>
                <w:rFonts w:ascii="Times New Roman" w:eastAsia="Calibri" w:hAnsi="Times New Roman" w:cs="Times New Roman"/>
                <w:sz w:val="24"/>
                <w:szCs w:val="24"/>
                <w:lang w:eastAsia="ar-SA"/>
              </w:rPr>
              <w:t>8</w:t>
            </w:r>
            <w:r w:rsidR="00DC0F47">
              <w:rPr>
                <w:rFonts w:ascii="Times New Roman" w:eastAsia="Calibri" w:hAnsi="Times New Roman" w:cs="Times New Roman"/>
                <w:sz w:val="24"/>
                <w:szCs w:val="24"/>
                <w:lang w:eastAsia="ar-SA"/>
              </w:rPr>
              <w:t>6000</w:t>
            </w:r>
          </w:p>
        </w:tc>
        <w:tc>
          <w:tcPr>
            <w:tcW w:w="1200" w:type="dxa"/>
            <w:shd w:val="clear" w:color="auto" w:fill="auto"/>
          </w:tcPr>
          <w:p w14:paraId="7E4D6603" w14:textId="77777777" w:rsidR="005D00B7" w:rsidRPr="006C381B" w:rsidRDefault="005D00B7" w:rsidP="005D00B7">
            <w:pPr>
              <w:suppressAutoHyphens/>
              <w:spacing w:after="0" w:line="240" w:lineRule="auto"/>
              <w:jc w:val="center"/>
              <w:rPr>
                <w:rFonts w:ascii="Times New Roman" w:eastAsia="Calibri" w:hAnsi="Times New Roman" w:cs="Times New Roman"/>
                <w:sz w:val="24"/>
                <w:szCs w:val="24"/>
                <w:lang w:val="en-US" w:eastAsia="ar-SA"/>
              </w:rPr>
            </w:pPr>
            <w:r w:rsidRPr="005D00B7">
              <w:rPr>
                <w:rFonts w:ascii="Times New Roman" w:eastAsia="Calibri" w:hAnsi="Times New Roman" w:cs="Times New Roman"/>
                <w:sz w:val="24"/>
                <w:szCs w:val="24"/>
                <w:lang w:eastAsia="ar-SA"/>
              </w:rPr>
              <w:t>8</w:t>
            </w:r>
            <w:r w:rsidR="00DC0F47">
              <w:rPr>
                <w:rFonts w:ascii="Times New Roman" w:eastAsia="Calibri" w:hAnsi="Times New Roman" w:cs="Times New Roman"/>
                <w:sz w:val="24"/>
                <w:szCs w:val="24"/>
                <w:lang w:eastAsia="ar-SA"/>
              </w:rPr>
              <w:t>6000</w:t>
            </w:r>
          </w:p>
        </w:tc>
      </w:tr>
    </w:tbl>
    <w:p w14:paraId="54570C11" w14:textId="77777777" w:rsidR="005D00B7" w:rsidRPr="005D00B7" w:rsidRDefault="005D00B7" w:rsidP="005D00B7">
      <w:pPr>
        <w:suppressAutoHyphens/>
        <w:spacing w:after="0" w:line="240" w:lineRule="auto"/>
        <w:rPr>
          <w:rFonts w:ascii="Times New Roman" w:eastAsia="Times New Roman" w:hAnsi="Times New Roman" w:cs="Calibri"/>
          <w:b/>
          <w:sz w:val="24"/>
          <w:szCs w:val="24"/>
          <w:lang w:eastAsia="ar-SA"/>
        </w:rPr>
      </w:pPr>
    </w:p>
    <w:p w14:paraId="2A76BAD3" w14:textId="77777777" w:rsidR="005D00B7" w:rsidRPr="005D00B7" w:rsidRDefault="005D00B7" w:rsidP="005D00B7">
      <w:pPr>
        <w:suppressAutoHyphens/>
        <w:spacing w:after="0" w:line="240" w:lineRule="auto"/>
        <w:jc w:val="center"/>
        <w:rPr>
          <w:rFonts w:ascii="Times New Roman" w:eastAsia="Calibri" w:hAnsi="Times New Roman" w:cs="Times New Roman"/>
          <w:b/>
          <w:spacing w:val="20"/>
          <w:sz w:val="24"/>
          <w:szCs w:val="24"/>
          <w:lang w:eastAsia="ar-SA"/>
        </w:rPr>
      </w:pPr>
      <w:bookmarkStart w:id="3" w:name="_Hlk105510186"/>
      <w:r w:rsidRPr="005D00B7">
        <w:rPr>
          <w:rFonts w:ascii="Times New Roman" w:eastAsia="Calibri" w:hAnsi="Times New Roman" w:cs="Times New Roman"/>
          <w:b/>
          <w:spacing w:val="20"/>
          <w:sz w:val="24"/>
          <w:szCs w:val="24"/>
          <w:lang w:eastAsia="ar-SA"/>
        </w:rPr>
        <w:t>ПАСПОРТ</w:t>
      </w:r>
    </w:p>
    <w:p w14:paraId="27E9F18B"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комплекса процессных мероприятий</w:t>
      </w:r>
    </w:p>
    <w:p w14:paraId="54E42083"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lastRenderedPageBreak/>
        <w:t>«Наследие»</w:t>
      </w:r>
    </w:p>
    <w:p w14:paraId="4EC0123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p>
    <w:p w14:paraId="39878C8A" w14:textId="77777777" w:rsidR="005D00B7" w:rsidRPr="005D00B7" w:rsidRDefault="005D00B7" w:rsidP="005D00B7">
      <w:pPr>
        <w:suppressAutoHyphens/>
        <w:spacing w:after="0" w:line="240" w:lineRule="auto"/>
        <w:ind w:left="360"/>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1.Общие положения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83"/>
      </w:tblGrid>
      <w:tr w:rsidR="005D00B7" w:rsidRPr="005D00B7" w14:paraId="7BAC7B1D" w14:textId="77777777" w:rsidTr="00E5573B">
        <w:tc>
          <w:tcPr>
            <w:tcW w:w="3261" w:type="dxa"/>
            <w:shd w:val="clear" w:color="auto" w:fill="auto"/>
          </w:tcPr>
          <w:p w14:paraId="20276BB1"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lang w:eastAsia="ar-SA"/>
              </w:rPr>
              <w:t>Ответственный за выполнение комплекса процессных мероприятий</w:t>
            </w:r>
          </w:p>
        </w:tc>
        <w:tc>
          <w:tcPr>
            <w:tcW w:w="6483" w:type="dxa"/>
            <w:shd w:val="clear" w:color="auto" w:fill="auto"/>
          </w:tcPr>
          <w:p w14:paraId="235B2BCF" w14:textId="77777777" w:rsidR="005D00B7" w:rsidRPr="005D00B7" w:rsidRDefault="005D00B7" w:rsidP="005D00B7">
            <w:pPr>
              <w:suppressAutoHyphens/>
              <w:spacing w:after="0" w:line="240" w:lineRule="auto"/>
              <w:jc w:val="both"/>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 xml:space="preserve">директор муниципального бюджетного учреждения культуры «Глинковский районный краеведческий музей» муниципального </w:t>
            </w:r>
            <w:proofErr w:type="gramStart"/>
            <w:r w:rsidRPr="005D00B7">
              <w:rPr>
                <w:rFonts w:ascii="Times New Roman" w:eastAsia="Calibri" w:hAnsi="Times New Roman" w:cs="Times New Roman"/>
                <w:sz w:val="20"/>
                <w:szCs w:val="20"/>
                <w:lang w:eastAsia="ar-SA"/>
              </w:rPr>
              <w:t>образования  «</w:t>
            </w:r>
            <w:proofErr w:type="gramEnd"/>
            <w:r w:rsidRPr="005D00B7">
              <w:rPr>
                <w:rFonts w:ascii="Times New Roman" w:eastAsia="Calibri" w:hAnsi="Times New Roman" w:cs="Times New Roman"/>
                <w:sz w:val="20"/>
                <w:szCs w:val="20"/>
                <w:lang w:eastAsia="ar-SA"/>
              </w:rPr>
              <w:t>Глинковский район» Смоленской области Конкина Елена Николаевна</w:t>
            </w:r>
          </w:p>
        </w:tc>
      </w:tr>
      <w:tr w:rsidR="005D00B7" w:rsidRPr="005D00B7" w14:paraId="5CA429C2" w14:textId="77777777" w:rsidTr="00E5573B">
        <w:tc>
          <w:tcPr>
            <w:tcW w:w="3261" w:type="dxa"/>
            <w:shd w:val="clear" w:color="auto" w:fill="auto"/>
          </w:tcPr>
          <w:p w14:paraId="22FBFC5A"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rPr>
              <w:t>Связь с муниципальной программой</w:t>
            </w:r>
          </w:p>
        </w:tc>
        <w:tc>
          <w:tcPr>
            <w:tcW w:w="6483" w:type="dxa"/>
            <w:shd w:val="clear" w:color="auto" w:fill="auto"/>
          </w:tcPr>
          <w:p w14:paraId="380CC311" w14:textId="77777777" w:rsidR="005D00B7" w:rsidRPr="005D00B7" w:rsidRDefault="005D00B7" w:rsidP="005D00B7">
            <w:pPr>
              <w:suppressAutoHyphens/>
              <w:spacing w:after="0" w:line="240" w:lineRule="auto"/>
              <w:jc w:val="both"/>
              <w:rPr>
                <w:rFonts w:ascii="Times New Roman" w:eastAsia="Calibri" w:hAnsi="Times New Roman" w:cs="Times New Roman"/>
                <w:b/>
                <w:sz w:val="20"/>
                <w:szCs w:val="20"/>
                <w:lang w:eastAsia="ar-SA"/>
              </w:rPr>
            </w:pPr>
            <w:proofErr w:type="gramStart"/>
            <w:r w:rsidRPr="005D00B7">
              <w:rPr>
                <w:rFonts w:ascii="Times New Roman" w:eastAsia="Calibri" w:hAnsi="Times New Roman" w:cs="Times New Roman"/>
                <w:sz w:val="20"/>
                <w:szCs w:val="20"/>
              </w:rPr>
              <w:t>Муниципальная  программа</w:t>
            </w:r>
            <w:proofErr w:type="gramEnd"/>
            <w:r w:rsidRPr="005D00B7">
              <w:rPr>
                <w:rFonts w:ascii="Times New Roman" w:eastAsia="Calibri" w:hAnsi="Times New Roman" w:cs="Times New Roman"/>
                <w:sz w:val="20"/>
                <w:szCs w:val="20"/>
              </w:rPr>
              <w:t xml:space="preserve"> «</w:t>
            </w:r>
            <w:r w:rsidRPr="005D00B7">
              <w:rPr>
                <w:rFonts w:ascii="Times New Roman" w:eastAsia="Calibri" w:hAnsi="Times New Roman" w:cs="Times New Roman"/>
                <w:sz w:val="20"/>
                <w:szCs w:val="20"/>
                <w:lang w:eastAsia="ar-SA"/>
              </w:rPr>
              <w:t>Развитие культуры в муниципальном образовании «Глинковский район» Смоленской области</w:t>
            </w:r>
          </w:p>
        </w:tc>
      </w:tr>
      <w:bookmarkEnd w:id="3"/>
    </w:tbl>
    <w:p w14:paraId="20E2D55D" w14:textId="77777777" w:rsidR="005D00B7" w:rsidRPr="005D00B7" w:rsidRDefault="005D00B7" w:rsidP="005D00B7">
      <w:pPr>
        <w:suppressAutoHyphens/>
        <w:spacing w:after="0" w:line="240" w:lineRule="auto"/>
        <w:rPr>
          <w:rFonts w:ascii="Times New Roman" w:eastAsia="Calibri" w:hAnsi="Times New Roman" w:cs="Times New Roman"/>
          <w:b/>
          <w:sz w:val="28"/>
          <w:szCs w:val="28"/>
          <w:lang w:eastAsia="ar-SA"/>
        </w:rPr>
      </w:pPr>
    </w:p>
    <w:p w14:paraId="39201B1D"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2.</w:t>
      </w:r>
      <w:proofErr w:type="gramStart"/>
      <w:r w:rsidRPr="005D00B7">
        <w:rPr>
          <w:rFonts w:ascii="Times New Roman" w:eastAsia="Calibri" w:hAnsi="Times New Roman" w:cs="Times New Roman"/>
          <w:b/>
          <w:lang w:eastAsia="ar-SA"/>
        </w:rPr>
        <w:t>Показатели  реализации</w:t>
      </w:r>
      <w:proofErr w:type="gramEnd"/>
      <w:r w:rsidRPr="005D00B7">
        <w:rPr>
          <w:rFonts w:ascii="Times New Roman" w:eastAsia="Calibri" w:hAnsi="Times New Roman" w:cs="Times New Roman"/>
          <w:b/>
          <w:lang w:eastAsia="ar-SA"/>
        </w:rPr>
        <w:t xml:space="preserve">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259"/>
        <w:gridCol w:w="1202"/>
        <w:gridCol w:w="1296"/>
        <w:gridCol w:w="1109"/>
        <w:gridCol w:w="1109"/>
        <w:gridCol w:w="1202"/>
      </w:tblGrid>
      <w:tr w:rsidR="005D00B7" w:rsidRPr="005D00B7" w14:paraId="01F1D1FA" w14:textId="77777777" w:rsidTr="00E5573B">
        <w:tc>
          <w:tcPr>
            <w:tcW w:w="567" w:type="dxa"/>
            <w:vMerge w:val="restart"/>
            <w:shd w:val="clear" w:color="auto" w:fill="auto"/>
          </w:tcPr>
          <w:p w14:paraId="1FBD0892"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 п/п</w:t>
            </w:r>
          </w:p>
        </w:tc>
        <w:tc>
          <w:tcPr>
            <w:tcW w:w="3259" w:type="dxa"/>
            <w:vMerge w:val="restart"/>
            <w:shd w:val="clear" w:color="auto" w:fill="auto"/>
          </w:tcPr>
          <w:p w14:paraId="31FE8522"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 xml:space="preserve">Наименование показателя реализации </w:t>
            </w:r>
          </w:p>
        </w:tc>
        <w:tc>
          <w:tcPr>
            <w:tcW w:w="1202" w:type="dxa"/>
            <w:vMerge w:val="restart"/>
            <w:shd w:val="clear" w:color="auto" w:fill="auto"/>
          </w:tcPr>
          <w:p w14:paraId="0C4636C2" w14:textId="77777777" w:rsidR="005D00B7" w:rsidRPr="005D00B7" w:rsidRDefault="005D00B7" w:rsidP="005D00B7">
            <w:pPr>
              <w:suppressAutoHyphens/>
              <w:spacing w:after="0" w:line="240" w:lineRule="auto"/>
              <w:ind w:firstLine="23"/>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sz w:val="20"/>
                <w:szCs w:val="20"/>
              </w:rPr>
              <w:t>Единица измерения</w:t>
            </w:r>
          </w:p>
        </w:tc>
        <w:tc>
          <w:tcPr>
            <w:tcW w:w="1296" w:type="dxa"/>
            <w:vMerge w:val="restart"/>
            <w:shd w:val="clear" w:color="auto" w:fill="auto"/>
          </w:tcPr>
          <w:p w14:paraId="7CAF55F0" w14:textId="77777777" w:rsidR="005D00B7" w:rsidRPr="005D00B7" w:rsidRDefault="005D00B7" w:rsidP="005D00B7">
            <w:pPr>
              <w:suppressAutoHyphens/>
              <w:spacing w:after="0" w:line="240" w:lineRule="auto"/>
              <w:rPr>
                <w:rFonts w:ascii="Times New Roman" w:eastAsia="Calibri" w:hAnsi="Times New Roman" w:cs="Times New Roman"/>
                <w:sz w:val="20"/>
                <w:szCs w:val="20"/>
                <w:lang w:eastAsia="ar-SA"/>
              </w:rPr>
            </w:pPr>
            <w:r w:rsidRPr="005D00B7">
              <w:rPr>
                <w:rFonts w:ascii="Times New Roman" w:eastAsia="Calibri" w:hAnsi="Times New Roman" w:cs="Times New Roman"/>
                <w:color w:val="22272F"/>
                <w:sz w:val="20"/>
                <w:szCs w:val="20"/>
                <w:shd w:val="clear" w:color="auto" w:fill="FFFFFF"/>
              </w:rPr>
              <w:t>Базовое значение показателя реализации 202</w:t>
            </w:r>
            <w:r w:rsidR="00833416" w:rsidRPr="00833416">
              <w:rPr>
                <w:rFonts w:ascii="Times New Roman" w:eastAsia="Calibri" w:hAnsi="Times New Roman" w:cs="Times New Roman"/>
                <w:color w:val="22272F"/>
                <w:sz w:val="20"/>
                <w:szCs w:val="20"/>
                <w:shd w:val="clear" w:color="auto" w:fill="FFFFFF"/>
              </w:rPr>
              <w:t>3</w:t>
            </w:r>
            <w:r w:rsidRPr="005D00B7">
              <w:rPr>
                <w:rFonts w:ascii="Times New Roman" w:eastAsia="Calibri" w:hAnsi="Times New Roman" w:cs="Times New Roman"/>
                <w:color w:val="22272F"/>
                <w:sz w:val="20"/>
                <w:szCs w:val="20"/>
                <w:shd w:val="clear" w:color="auto" w:fill="FFFFFF"/>
              </w:rPr>
              <w:t xml:space="preserve"> год</w:t>
            </w:r>
          </w:p>
        </w:tc>
        <w:tc>
          <w:tcPr>
            <w:tcW w:w="3420" w:type="dxa"/>
            <w:gridSpan w:val="3"/>
            <w:shd w:val="clear" w:color="auto" w:fill="auto"/>
          </w:tcPr>
          <w:p w14:paraId="6D80D17E" w14:textId="77777777" w:rsidR="005D00B7" w:rsidRPr="005D00B7" w:rsidRDefault="005D00B7" w:rsidP="005D00B7">
            <w:pPr>
              <w:suppressAutoHyphens/>
              <w:spacing w:after="0" w:line="240" w:lineRule="auto"/>
              <w:rPr>
                <w:rFonts w:ascii="Times New Roman" w:eastAsia="Calibri" w:hAnsi="Times New Roman" w:cs="Times New Roman"/>
                <w:sz w:val="20"/>
                <w:szCs w:val="20"/>
                <w:lang w:eastAsia="ar-SA"/>
              </w:rPr>
            </w:pPr>
            <w:r w:rsidRPr="005D00B7">
              <w:rPr>
                <w:rFonts w:ascii="Times New Roman" w:eastAsia="Calibri" w:hAnsi="Times New Roman" w:cs="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5D00B7" w:rsidRPr="005D00B7" w14:paraId="54E390A2" w14:textId="77777777" w:rsidTr="00E5573B">
        <w:tc>
          <w:tcPr>
            <w:tcW w:w="567" w:type="dxa"/>
            <w:vMerge/>
            <w:shd w:val="clear" w:color="auto" w:fill="auto"/>
          </w:tcPr>
          <w:p w14:paraId="35111965"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3259" w:type="dxa"/>
            <w:vMerge/>
            <w:shd w:val="clear" w:color="auto" w:fill="auto"/>
          </w:tcPr>
          <w:p w14:paraId="6C080CA9"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1202" w:type="dxa"/>
            <w:vMerge/>
            <w:shd w:val="clear" w:color="auto" w:fill="auto"/>
          </w:tcPr>
          <w:p w14:paraId="0BDA9F7E"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1296" w:type="dxa"/>
            <w:vMerge/>
            <w:shd w:val="clear" w:color="auto" w:fill="auto"/>
          </w:tcPr>
          <w:p w14:paraId="5D254E0F"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p>
        </w:tc>
        <w:tc>
          <w:tcPr>
            <w:tcW w:w="1109" w:type="dxa"/>
            <w:shd w:val="clear" w:color="auto" w:fill="auto"/>
          </w:tcPr>
          <w:p w14:paraId="7B307282" w14:textId="77777777" w:rsidR="005D00B7" w:rsidRPr="005D00B7" w:rsidRDefault="005D00B7" w:rsidP="005D00B7">
            <w:pPr>
              <w:suppressAutoHyphens/>
              <w:spacing w:after="0" w:line="240" w:lineRule="auto"/>
              <w:jc w:val="center"/>
              <w:rPr>
                <w:rFonts w:ascii="Times New Roman" w:eastAsia="Calibri" w:hAnsi="Times New Roman" w:cs="Times New Roman"/>
                <w:spacing w:val="-2"/>
                <w:lang w:val="en-US"/>
              </w:rPr>
            </w:pPr>
            <w:r w:rsidRPr="005D00B7">
              <w:rPr>
                <w:rFonts w:ascii="Times New Roman" w:eastAsia="Calibri" w:hAnsi="Times New Roman" w:cs="Times New Roman"/>
                <w:color w:val="22272F"/>
                <w:shd w:val="clear" w:color="auto" w:fill="FFFFFF"/>
              </w:rPr>
              <w:t>202</w:t>
            </w:r>
            <w:r w:rsidR="00833416">
              <w:rPr>
                <w:rFonts w:ascii="Times New Roman" w:eastAsia="Calibri" w:hAnsi="Times New Roman" w:cs="Times New Roman"/>
                <w:color w:val="22272F"/>
                <w:shd w:val="clear" w:color="auto" w:fill="FFFFFF"/>
                <w:lang w:val="en-US"/>
              </w:rPr>
              <w:t>4</w:t>
            </w:r>
            <w:r w:rsidRPr="005D00B7">
              <w:rPr>
                <w:rFonts w:ascii="Times New Roman" w:eastAsia="Calibri" w:hAnsi="Times New Roman" w:cs="Times New Roman"/>
                <w:color w:val="22272F"/>
                <w:shd w:val="clear" w:color="auto" w:fill="FFFFFF"/>
              </w:rPr>
              <w:t xml:space="preserve"> год</w:t>
            </w:r>
          </w:p>
        </w:tc>
        <w:tc>
          <w:tcPr>
            <w:tcW w:w="1109" w:type="dxa"/>
            <w:shd w:val="clear" w:color="auto" w:fill="auto"/>
          </w:tcPr>
          <w:p w14:paraId="0CA5D5FF" w14:textId="77777777" w:rsidR="005D00B7" w:rsidRPr="005D00B7" w:rsidRDefault="005D00B7" w:rsidP="005D00B7">
            <w:pPr>
              <w:suppressAutoHyphens/>
              <w:spacing w:after="0" w:line="240" w:lineRule="auto"/>
              <w:jc w:val="center"/>
              <w:rPr>
                <w:rFonts w:ascii="Times New Roman" w:eastAsia="Calibri" w:hAnsi="Times New Roman" w:cs="Times New Roman"/>
                <w:spacing w:val="-2"/>
              </w:rPr>
            </w:pPr>
            <w:r w:rsidRPr="005D00B7">
              <w:rPr>
                <w:rFonts w:ascii="Times New Roman" w:eastAsia="Calibri" w:hAnsi="Times New Roman" w:cs="Times New Roman"/>
                <w:color w:val="22272F"/>
                <w:shd w:val="clear" w:color="auto" w:fill="FFFFFF"/>
              </w:rPr>
              <w:t>202</w:t>
            </w:r>
            <w:r w:rsidR="00833416">
              <w:rPr>
                <w:rFonts w:ascii="Times New Roman" w:eastAsia="Calibri" w:hAnsi="Times New Roman" w:cs="Times New Roman"/>
                <w:color w:val="22272F"/>
                <w:shd w:val="clear" w:color="auto" w:fill="FFFFFF"/>
                <w:lang w:val="en-US"/>
              </w:rPr>
              <w:t>5</w:t>
            </w:r>
            <w:r w:rsidRPr="005D00B7">
              <w:rPr>
                <w:rFonts w:ascii="Times New Roman" w:eastAsia="Calibri" w:hAnsi="Times New Roman" w:cs="Times New Roman"/>
                <w:color w:val="22272F"/>
                <w:shd w:val="clear" w:color="auto" w:fill="FFFFFF"/>
              </w:rPr>
              <w:t xml:space="preserve"> год</w:t>
            </w:r>
          </w:p>
        </w:tc>
        <w:tc>
          <w:tcPr>
            <w:tcW w:w="1202" w:type="dxa"/>
            <w:shd w:val="clear" w:color="auto" w:fill="auto"/>
          </w:tcPr>
          <w:p w14:paraId="510F5959" w14:textId="77777777" w:rsidR="005D00B7" w:rsidRPr="005D00B7" w:rsidRDefault="005D00B7" w:rsidP="005D00B7">
            <w:pPr>
              <w:suppressAutoHyphens/>
              <w:spacing w:after="0" w:line="240" w:lineRule="auto"/>
              <w:jc w:val="center"/>
              <w:rPr>
                <w:rFonts w:ascii="Times New Roman" w:eastAsia="Calibri" w:hAnsi="Times New Roman" w:cs="Times New Roman"/>
              </w:rPr>
            </w:pPr>
            <w:r w:rsidRPr="005D00B7">
              <w:rPr>
                <w:rFonts w:ascii="Times New Roman" w:eastAsia="Calibri" w:hAnsi="Times New Roman" w:cs="Times New Roman"/>
                <w:color w:val="22272F"/>
                <w:shd w:val="clear" w:color="auto" w:fill="FFFFFF"/>
              </w:rPr>
              <w:t>202</w:t>
            </w:r>
            <w:r w:rsidR="00833416">
              <w:rPr>
                <w:rFonts w:ascii="Times New Roman" w:eastAsia="Calibri" w:hAnsi="Times New Roman" w:cs="Times New Roman"/>
                <w:color w:val="22272F"/>
                <w:shd w:val="clear" w:color="auto" w:fill="FFFFFF"/>
                <w:lang w:val="en-US"/>
              </w:rPr>
              <w:t>6</w:t>
            </w:r>
            <w:r w:rsidRPr="005D00B7">
              <w:rPr>
                <w:rFonts w:ascii="Times New Roman" w:eastAsia="Calibri" w:hAnsi="Times New Roman" w:cs="Times New Roman"/>
                <w:color w:val="22272F"/>
                <w:shd w:val="clear" w:color="auto" w:fill="FFFFFF"/>
              </w:rPr>
              <w:t>год</w:t>
            </w:r>
          </w:p>
        </w:tc>
      </w:tr>
      <w:tr w:rsidR="005D00B7" w:rsidRPr="005D00B7" w14:paraId="7955BBE7" w14:textId="77777777" w:rsidTr="00E5573B">
        <w:tc>
          <w:tcPr>
            <w:tcW w:w="567" w:type="dxa"/>
            <w:shd w:val="clear" w:color="auto" w:fill="auto"/>
          </w:tcPr>
          <w:p w14:paraId="393086DF"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1</w:t>
            </w:r>
          </w:p>
        </w:tc>
        <w:tc>
          <w:tcPr>
            <w:tcW w:w="3259" w:type="dxa"/>
            <w:shd w:val="clear" w:color="auto" w:fill="auto"/>
          </w:tcPr>
          <w:p w14:paraId="15B2E1B2"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2</w:t>
            </w:r>
          </w:p>
        </w:tc>
        <w:tc>
          <w:tcPr>
            <w:tcW w:w="1202" w:type="dxa"/>
            <w:shd w:val="clear" w:color="auto" w:fill="auto"/>
          </w:tcPr>
          <w:p w14:paraId="0A89247D"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3</w:t>
            </w:r>
          </w:p>
        </w:tc>
        <w:tc>
          <w:tcPr>
            <w:tcW w:w="1296" w:type="dxa"/>
            <w:shd w:val="clear" w:color="auto" w:fill="auto"/>
          </w:tcPr>
          <w:p w14:paraId="4A497313"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4</w:t>
            </w:r>
          </w:p>
        </w:tc>
        <w:tc>
          <w:tcPr>
            <w:tcW w:w="1109" w:type="dxa"/>
            <w:shd w:val="clear" w:color="auto" w:fill="auto"/>
          </w:tcPr>
          <w:p w14:paraId="7ED08B6C" w14:textId="77777777" w:rsidR="005D00B7" w:rsidRPr="005D00B7" w:rsidRDefault="005D00B7" w:rsidP="005D00B7">
            <w:pPr>
              <w:suppressAutoHyphens/>
              <w:spacing w:after="0" w:line="240" w:lineRule="auto"/>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color w:val="22272F"/>
                <w:sz w:val="20"/>
                <w:szCs w:val="20"/>
                <w:shd w:val="clear" w:color="auto" w:fill="FFFFFF"/>
              </w:rPr>
              <w:t>5</w:t>
            </w:r>
          </w:p>
        </w:tc>
        <w:tc>
          <w:tcPr>
            <w:tcW w:w="1109" w:type="dxa"/>
            <w:shd w:val="clear" w:color="auto" w:fill="auto"/>
          </w:tcPr>
          <w:p w14:paraId="2181A12D" w14:textId="77777777" w:rsidR="005D00B7" w:rsidRPr="005D00B7" w:rsidRDefault="005D00B7" w:rsidP="005D00B7">
            <w:pPr>
              <w:suppressAutoHyphens/>
              <w:spacing w:after="0" w:line="240" w:lineRule="auto"/>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color w:val="22272F"/>
                <w:sz w:val="20"/>
                <w:szCs w:val="20"/>
                <w:shd w:val="clear" w:color="auto" w:fill="FFFFFF"/>
              </w:rPr>
              <w:t>6</w:t>
            </w:r>
          </w:p>
        </w:tc>
        <w:tc>
          <w:tcPr>
            <w:tcW w:w="1202" w:type="dxa"/>
            <w:shd w:val="clear" w:color="auto" w:fill="auto"/>
          </w:tcPr>
          <w:p w14:paraId="05110767" w14:textId="77777777" w:rsidR="005D00B7" w:rsidRPr="005D00B7" w:rsidRDefault="005D00B7" w:rsidP="005D00B7">
            <w:pPr>
              <w:suppressAutoHyphens/>
              <w:spacing w:after="0" w:line="240" w:lineRule="auto"/>
              <w:jc w:val="center"/>
              <w:rPr>
                <w:rFonts w:ascii="Times New Roman" w:eastAsia="Calibri" w:hAnsi="Times New Roman" w:cs="Times New Roman"/>
                <w:color w:val="22272F"/>
                <w:sz w:val="20"/>
                <w:szCs w:val="20"/>
                <w:shd w:val="clear" w:color="auto" w:fill="FFFFFF"/>
              </w:rPr>
            </w:pPr>
            <w:r w:rsidRPr="005D00B7">
              <w:rPr>
                <w:rFonts w:ascii="Times New Roman" w:eastAsia="Calibri" w:hAnsi="Times New Roman" w:cs="Times New Roman"/>
                <w:color w:val="22272F"/>
                <w:sz w:val="20"/>
                <w:szCs w:val="20"/>
                <w:shd w:val="clear" w:color="auto" w:fill="FFFFFF"/>
              </w:rPr>
              <w:t>7</w:t>
            </w:r>
          </w:p>
        </w:tc>
      </w:tr>
      <w:tr w:rsidR="005D00B7" w:rsidRPr="005D00B7" w14:paraId="7E33F5CA" w14:textId="77777777" w:rsidTr="00E5573B">
        <w:tc>
          <w:tcPr>
            <w:tcW w:w="567" w:type="dxa"/>
            <w:shd w:val="clear" w:color="auto" w:fill="auto"/>
          </w:tcPr>
          <w:p w14:paraId="691683AD"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1.</w:t>
            </w:r>
          </w:p>
        </w:tc>
        <w:tc>
          <w:tcPr>
            <w:tcW w:w="3259" w:type="dxa"/>
            <w:shd w:val="clear" w:color="auto" w:fill="auto"/>
            <w:vAlign w:val="center"/>
          </w:tcPr>
          <w:p w14:paraId="1FC6804E" w14:textId="77777777" w:rsidR="005D00B7" w:rsidRPr="005D00B7" w:rsidRDefault="005D00B7" w:rsidP="005D00B7">
            <w:pPr>
              <w:suppressAutoHyphens/>
              <w:spacing w:after="0" w:line="240" w:lineRule="auto"/>
              <w:rPr>
                <w:rFonts w:ascii="Times New Roman" w:eastAsia="Calibri" w:hAnsi="Times New Roman" w:cs="Times New Roman"/>
                <w:spacing w:val="-2"/>
                <w:sz w:val="20"/>
                <w:szCs w:val="20"/>
              </w:rPr>
            </w:pPr>
            <w:r w:rsidRPr="005D00B7">
              <w:rPr>
                <w:rFonts w:ascii="Times New Roman" w:eastAsia="Calibri" w:hAnsi="Times New Roman" w:cs="Times New Roman"/>
                <w:spacing w:val="-2"/>
                <w:sz w:val="20"/>
                <w:szCs w:val="20"/>
              </w:rPr>
              <w:t xml:space="preserve"> Количество посетителей музейных мероприятий</w:t>
            </w:r>
          </w:p>
        </w:tc>
        <w:tc>
          <w:tcPr>
            <w:tcW w:w="1202" w:type="dxa"/>
            <w:shd w:val="clear" w:color="auto" w:fill="auto"/>
          </w:tcPr>
          <w:p w14:paraId="1D34FEDD"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человек</w:t>
            </w:r>
          </w:p>
        </w:tc>
        <w:tc>
          <w:tcPr>
            <w:tcW w:w="1296" w:type="dxa"/>
            <w:shd w:val="clear" w:color="auto" w:fill="auto"/>
          </w:tcPr>
          <w:p w14:paraId="1522258D" w14:textId="77777777" w:rsidR="005D00B7" w:rsidRPr="00F901ED" w:rsidRDefault="005D00B7" w:rsidP="005D00B7">
            <w:pPr>
              <w:suppressAutoHyphens/>
              <w:spacing w:after="0" w:line="240" w:lineRule="auto"/>
              <w:jc w:val="center"/>
              <w:rPr>
                <w:rFonts w:ascii="Times New Roman" w:eastAsia="Calibri" w:hAnsi="Times New Roman" w:cs="Times New Roman"/>
                <w:sz w:val="24"/>
                <w:szCs w:val="24"/>
                <w:lang w:val="en-US"/>
              </w:rPr>
            </w:pPr>
            <w:r w:rsidRPr="005D00B7">
              <w:rPr>
                <w:rFonts w:ascii="Times New Roman" w:eastAsia="Calibri" w:hAnsi="Times New Roman" w:cs="Times New Roman"/>
                <w:sz w:val="24"/>
                <w:szCs w:val="24"/>
              </w:rPr>
              <w:t>3</w:t>
            </w:r>
            <w:r w:rsidR="00F901ED">
              <w:rPr>
                <w:rFonts w:ascii="Times New Roman" w:eastAsia="Calibri" w:hAnsi="Times New Roman" w:cs="Times New Roman"/>
                <w:sz w:val="24"/>
                <w:szCs w:val="24"/>
                <w:lang w:val="en-US"/>
              </w:rPr>
              <w:t>830</w:t>
            </w:r>
          </w:p>
        </w:tc>
        <w:tc>
          <w:tcPr>
            <w:tcW w:w="1109" w:type="dxa"/>
            <w:shd w:val="clear" w:color="auto" w:fill="auto"/>
          </w:tcPr>
          <w:p w14:paraId="5A074DB7" w14:textId="64D5B298" w:rsidR="005D00B7" w:rsidRPr="00F74B80" w:rsidRDefault="00F901ED"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F74B80">
              <w:rPr>
                <w:rFonts w:ascii="Times New Roman" w:eastAsia="Calibri" w:hAnsi="Times New Roman" w:cs="Times New Roman"/>
                <w:sz w:val="24"/>
                <w:szCs w:val="24"/>
              </w:rPr>
              <w:t>384</w:t>
            </w:r>
          </w:p>
        </w:tc>
        <w:tc>
          <w:tcPr>
            <w:tcW w:w="1109" w:type="dxa"/>
            <w:shd w:val="clear" w:color="auto" w:fill="auto"/>
          </w:tcPr>
          <w:p w14:paraId="653D47DC" w14:textId="3BF9A311" w:rsidR="005D00B7" w:rsidRPr="005D00B7" w:rsidRDefault="00F74B80"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557</w:t>
            </w:r>
            <w:r w:rsidR="00B462D5">
              <w:rPr>
                <w:rFonts w:ascii="Times New Roman" w:eastAsia="Calibri" w:hAnsi="Times New Roman" w:cs="Times New Roman"/>
                <w:sz w:val="24"/>
                <w:szCs w:val="24"/>
                <w:lang w:val="en-US"/>
              </w:rPr>
              <w:t>0</w:t>
            </w:r>
          </w:p>
        </w:tc>
        <w:tc>
          <w:tcPr>
            <w:tcW w:w="1202" w:type="dxa"/>
            <w:shd w:val="clear" w:color="auto" w:fill="auto"/>
          </w:tcPr>
          <w:p w14:paraId="7AFAAFB7" w14:textId="6BAD7846" w:rsidR="005D00B7" w:rsidRPr="00B462D5" w:rsidRDefault="00F74B80" w:rsidP="005D00B7">
            <w:pPr>
              <w:suppressAutoHyphens/>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557</w:t>
            </w:r>
            <w:r w:rsidR="00B462D5">
              <w:rPr>
                <w:rFonts w:ascii="Times New Roman" w:eastAsia="Calibri" w:hAnsi="Times New Roman" w:cs="Times New Roman"/>
                <w:sz w:val="24"/>
                <w:szCs w:val="24"/>
                <w:lang w:val="en-US"/>
              </w:rPr>
              <w:t>0</w:t>
            </w:r>
          </w:p>
        </w:tc>
      </w:tr>
      <w:tr w:rsidR="005D00B7" w:rsidRPr="005D00B7" w14:paraId="778F293E" w14:textId="77777777" w:rsidTr="00E5573B">
        <w:tc>
          <w:tcPr>
            <w:tcW w:w="567" w:type="dxa"/>
            <w:shd w:val="clear" w:color="auto" w:fill="auto"/>
          </w:tcPr>
          <w:p w14:paraId="2A693F65" w14:textId="77777777" w:rsidR="005D00B7" w:rsidRPr="005D00B7" w:rsidRDefault="005D00B7" w:rsidP="005D00B7">
            <w:pPr>
              <w:suppressAutoHyphens/>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2.</w:t>
            </w:r>
          </w:p>
        </w:tc>
        <w:tc>
          <w:tcPr>
            <w:tcW w:w="3259" w:type="dxa"/>
            <w:shd w:val="clear" w:color="auto" w:fill="auto"/>
            <w:vAlign w:val="center"/>
          </w:tcPr>
          <w:p w14:paraId="22B1C6A8" w14:textId="77777777" w:rsidR="005D00B7" w:rsidRPr="005D00B7" w:rsidRDefault="005D00B7" w:rsidP="005D00B7">
            <w:pPr>
              <w:suppressAutoHyphens/>
              <w:spacing w:after="0" w:line="240" w:lineRule="auto"/>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Количество музейных экспозиций (выставленных музейных предметов)</w:t>
            </w:r>
          </w:p>
        </w:tc>
        <w:tc>
          <w:tcPr>
            <w:tcW w:w="1202" w:type="dxa"/>
            <w:shd w:val="clear" w:color="auto" w:fill="auto"/>
          </w:tcPr>
          <w:p w14:paraId="191EE104" w14:textId="77777777" w:rsidR="005D00B7" w:rsidRPr="005D00B7" w:rsidRDefault="005D00B7" w:rsidP="005D00B7">
            <w:pPr>
              <w:suppressAutoHyphens/>
              <w:spacing w:after="0" w:line="240" w:lineRule="auto"/>
              <w:jc w:val="center"/>
              <w:rPr>
                <w:rFonts w:ascii="Times New Roman" w:eastAsia="Calibri" w:hAnsi="Times New Roman" w:cs="Times New Roman"/>
                <w:sz w:val="20"/>
                <w:szCs w:val="20"/>
              </w:rPr>
            </w:pPr>
            <w:r w:rsidRPr="005D00B7">
              <w:rPr>
                <w:rFonts w:ascii="Times New Roman" w:eastAsia="Calibri" w:hAnsi="Times New Roman" w:cs="Times New Roman"/>
                <w:sz w:val="20"/>
                <w:szCs w:val="20"/>
              </w:rPr>
              <w:t>единиц</w:t>
            </w:r>
          </w:p>
        </w:tc>
        <w:tc>
          <w:tcPr>
            <w:tcW w:w="1296" w:type="dxa"/>
            <w:shd w:val="clear" w:color="auto" w:fill="auto"/>
          </w:tcPr>
          <w:p w14:paraId="50AB22F4" w14:textId="77777777" w:rsidR="005D00B7" w:rsidRPr="005D00B7" w:rsidRDefault="00833416"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76</w:t>
            </w:r>
            <w:r w:rsidR="005D00B7" w:rsidRPr="005D00B7">
              <w:rPr>
                <w:rFonts w:ascii="Times New Roman" w:eastAsia="Calibri" w:hAnsi="Times New Roman" w:cs="Times New Roman"/>
                <w:sz w:val="24"/>
                <w:szCs w:val="24"/>
              </w:rPr>
              <w:t>0</w:t>
            </w:r>
          </w:p>
        </w:tc>
        <w:tc>
          <w:tcPr>
            <w:tcW w:w="1109" w:type="dxa"/>
            <w:shd w:val="clear" w:color="auto" w:fill="auto"/>
          </w:tcPr>
          <w:p w14:paraId="5068D5F0" w14:textId="77777777" w:rsidR="005D00B7" w:rsidRPr="005D00B7" w:rsidRDefault="00833416"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76</w:t>
            </w:r>
            <w:r w:rsidR="005D00B7" w:rsidRPr="005D00B7">
              <w:rPr>
                <w:rFonts w:ascii="Times New Roman" w:eastAsia="Calibri" w:hAnsi="Times New Roman" w:cs="Times New Roman"/>
                <w:sz w:val="24"/>
                <w:szCs w:val="24"/>
              </w:rPr>
              <w:t>0</w:t>
            </w:r>
          </w:p>
        </w:tc>
        <w:tc>
          <w:tcPr>
            <w:tcW w:w="1109" w:type="dxa"/>
            <w:shd w:val="clear" w:color="auto" w:fill="auto"/>
          </w:tcPr>
          <w:p w14:paraId="60E43639" w14:textId="77777777" w:rsidR="005D00B7" w:rsidRPr="005D00B7" w:rsidRDefault="00833416"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76</w:t>
            </w:r>
            <w:r w:rsidR="005D00B7" w:rsidRPr="005D00B7">
              <w:rPr>
                <w:rFonts w:ascii="Times New Roman" w:eastAsia="Calibri" w:hAnsi="Times New Roman" w:cs="Times New Roman"/>
                <w:sz w:val="24"/>
                <w:szCs w:val="24"/>
              </w:rPr>
              <w:t>0</w:t>
            </w:r>
          </w:p>
        </w:tc>
        <w:tc>
          <w:tcPr>
            <w:tcW w:w="1202" w:type="dxa"/>
            <w:shd w:val="clear" w:color="auto" w:fill="auto"/>
          </w:tcPr>
          <w:p w14:paraId="2E0100F9" w14:textId="77777777" w:rsidR="005D00B7" w:rsidRPr="005D00B7" w:rsidRDefault="00833416" w:rsidP="005D00B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7</w:t>
            </w:r>
            <w:r w:rsidR="005D00B7" w:rsidRPr="005D00B7">
              <w:rPr>
                <w:rFonts w:ascii="Times New Roman" w:eastAsia="Calibri" w:hAnsi="Times New Roman" w:cs="Times New Roman"/>
                <w:sz w:val="24"/>
                <w:szCs w:val="24"/>
              </w:rPr>
              <w:t xml:space="preserve">60 </w:t>
            </w:r>
          </w:p>
        </w:tc>
      </w:tr>
    </w:tbl>
    <w:p w14:paraId="4A2E3917" w14:textId="77777777" w:rsidR="005D00B7" w:rsidRPr="005D00B7" w:rsidRDefault="005D00B7" w:rsidP="005D00B7">
      <w:pPr>
        <w:suppressAutoHyphens/>
        <w:spacing w:after="0" w:line="240" w:lineRule="auto"/>
        <w:jc w:val="center"/>
        <w:rPr>
          <w:rFonts w:ascii="Times New Roman" w:eastAsia="Calibri" w:hAnsi="Times New Roman" w:cs="Times New Roman"/>
          <w:b/>
          <w:spacing w:val="20"/>
          <w:sz w:val="24"/>
          <w:szCs w:val="24"/>
          <w:lang w:eastAsia="ar-SA"/>
        </w:rPr>
      </w:pPr>
      <w:bookmarkStart w:id="4" w:name="_Hlk105510359"/>
    </w:p>
    <w:p w14:paraId="6A511413" w14:textId="77777777" w:rsidR="005D00B7" w:rsidRPr="005D00B7" w:rsidRDefault="005D00B7" w:rsidP="005D00B7">
      <w:pPr>
        <w:suppressAutoHyphens/>
        <w:spacing w:after="0" w:line="240" w:lineRule="auto"/>
        <w:jc w:val="center"/>
        <w:rPr>
          <w:rFonts w:ascii="Times New Roman" w:eastAsia="Calibri" w:hAnsi="Times New Roman" w:cs="Times New Roman"/>
          <w:b/>
          <w:spacing w:val="20"/>
          <w:sz w:val="24"/>
          <w:szCs w:val="24"/>
          <w:lang w:eastAsia="ar-SA"/>
        </w:rPr>
      </w:pPr>
      <w:r w:rsidRPr="005D00B7">
        <w:rPr>
          <w:rFonts w:ascii="Times New Roman" w:eastAsia="Calibri" w:hAnsi="Times New Roman" w:cs="Times New Roman"/>
          <w:b/>
          <w:spacing w:val="20"/>
          <w:sz w:val="24"/>
          <w:szCs w:val="24"/>
          <w:lang w:eastAsia="ar-SA"/>
        </w:rPr>
        <w:t>ПАСПОРТ</w:t>
      </w:r>
    </w:p>
    <w:p w14:paraId="437C0C3F"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комплекса процессных мероприятий</w:t>
      </w:r>
    </w:p>
    <w:p w14:paraId="08EEA395"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bookmarkStart w:id="5" w:name="_Hlk105510311"/>
      <w:r w:rsidRPr="005D00B7">
        <w:rPr>
          <w:rFonts w:ascii="Times New Roman" w:eastAsia="Calibri" w:hAnsi="Times New Roman" w:cs="Times New Roman"/>
          <w:b/>
          <w:sz w:val="24"/>
          <w:szCs w:val="24"/>
          <w:lang w:eastAsia="ar-SA"/>
        </w:rPr>
        <w:t>«Бухгалтерское обслуживание и материально-техническая поддержка учреждений сферы культуры»</w:t>
      </w:r>
      <w:bookmarkEnd w:id="5"/>
    </w:p>
    <w:p w14:paraId="460644AC" w14:textId="77777777" w:rsidR="005D00B7" w:rsidRPr="005D00B7" w:rsidRDefault="005D00B7" w:rsidP="005D00B7">
      <w:pPr>
        <w:suppressAutoHyphens/>
        <w:spacing w:after="0" w:line="240" w:lineRule="auto"/>
        <w:ind w:left="360"/>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1.Общие положения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342"/>
      </w:tblGrid>
      <w:tr w:rsidR="005D00B7" w:rsidRPr="005D00B7" w14:paraId="7E1BED33" w14:textId="77777777" w:rsidTr="00E5573B">
        <w:tc>
          <w:tcPr>
            <w:tcW w:w="3402" w:type="dxa"/>
            <w:shd w:val="clear" w:color="auto" w:fill="auto"/>
          </w:tcPr>
          <w:p w14:paraId="79856780"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lang w:eastAsia="ar-SA"/>
              </w:rPr>
              <w:t>Ответственный за выполнение комплекса процессных мероприятий</w:t>
            </w:r>
          </w:p>
        </w:tc>
        <w:tc>
          <w:tcPr>
            <w:tcW w:w="6342" w:type="dxa"/>
            <w:shd w:val="clear" w:color="auto" w:fill="auto"/>
          </w:tcPr>
          <w:p w14:paraId="0DE0A4B8" w14:textId="77777777" w:rsidR="005D00B7" w:rsidRPr="005D00B7" w:rsidRDefault="005D00B7" w:rsidP="005D00B7">
            <w:pPr>
              <w:suppressAutoHyphens/>
              <w:spacing w:after="0" w:line="240" w:lineRule="auto"/>
              <w:jc w:val="both"/>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 xml:space="preserve">директор муниципального казенного учреждения «Центр бухгалтерского обслуживания и материально-технической поддержки учреждений сферы культуры» муниципального </w:t>
            </w:r>
            <w:proofErr w:type="gramStart"/>
            <w:r w:rsidRPr="005D00B7">
              <w:rPr>
                <w:rFonts w:ascii="Times New Roman" w:eastAsia="Calibri" w:hAnsi="Times New Roman" w:cs="Times New Roman"/>
                <w:sz w:val="20"/>
                <w:szCs w:val="20"/>
                <w:lang w:eastAsia="ar-SA"/>
              </w:rPr>
              <w:t>образования  «</w:t>
            </w:r>
            <w:proofErr w:type="gramEnd"/>
            <w:r w:rsidRPr="005D00B7">
              <w:rPr>
                <w:rFonts w:ascii="Times New Roman" w:eastAsia="Calibri" w:hAnsi="Times New Roman" w:cs="Times New Roman"/>
                <w:sz w:val="20"/>
                <w:szCs w:val="20"/>
                <w:lang w:eastAsia="ar-SA"/>
              </w:rPr>
              <w:t>Глинковский район» Смоленской области Зуева Людмила Петровна</w:t>
            </w:r>
          </w:p>
        </w:tc>
      </w:tr>
      <w:tr w:rsidR="005D00B7" w:rsidRPr="005D00B7" w14:paraId="1803420B" w14:textId="77777777" w:rsidTr="00E5573B">
        <w:tc>
          <w:tcPr>
            <w:tcW w:w="3402" w:type="dxa"/>
            <w:shd w:val="clear" w:color="auto" w:fill="auto"/>
          </w:tcPr>
          <w:p w14:paraId="1067ACE0"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rPr>
              <w:t>Связь с муниципальной программой</w:t>
            </w:r>
          </w:p>
        </w:tc>
        <w:tc>
          <w:tcPr>
            <w:tcW w:w="6342" w:type="dxa"/>
            <w:shd w:val="clear" w:color="auto" w:fill="auto"/>
          </w:tcPr>
          <w:p w14:paraId="745FBDDA" w14:textId="77777777" w:rsidR="005D00B7" w:rsidRPr="005D00B7" w:rsidRDefault="005D00B7" w:rsidP="005D00B7">
            <w:pPr>
              <w:suppressAutoHyphens/>
              <w:spacing w:after="0" w:line="240" w:lineRule="auto"/>
              <w:jc w:val="both"/>
              <w:rPr>
                <w:rFonts w:ascii="Times New Roman" w:eastAsia="Calibri" w:hAnsi="Times New Roman" w:cs="Times New Roman"/>
                <w:b/>
                <w:sz w:val="20"/>
                <w:szCs w:val="20"/>
                <w:lang w:eastAsia="ar-SA"/>
              </w:rPr>
            </w:pPr>
            <w:proofErr w:type="gramStart"/>
            <w:r w:rsidRPr="005D00B7">
              <w:rPr>
                <w:rFonts w:ascii="Times New Roman" w:eastAsia="Calibri" w:hAnsi="Times New Roman" w:cs="Times New Roman"/>
                <w:sz w:val="20"/>
                <w:szCs w:val="20"/>
              </w:rPr>
              <w:t>Муниципальная  программа</w:t>
            </w:r>
            <w:proofErr w:type="gramEnd"/>
            <w:r w:rsidRPr="005D00B7">
              <w:rPr>
                <w:rFonts w:ascii="Times New Roman" w:eastAsia="Calibri" w:hAnsi="Times New Roman" w:cs="Times New Roman"/>
                <w:sz w:val="20"/>
                <w:szCs w:val="20"/>
              </w:rPr>
              <w:t xml:space="preserve"> «</w:t>
            </w:r>
            <w:r w:rsidRPr="005D00B7">
              <w:rPr>
                <w:rFonts w:ascii="Times New Roman" w:eastAsia="Calibri" w:hAnsi="Times New Roman" w:cs="Times New Roman"/>
                <w:sz w:val="20"/>
                <w:szCs w:val="20"/>
                <w:lang w:eastAsia="ar-SA"/>
              </w:rPr>
              <w:t>Развитие культуры в муниципальном образовании «Глинковский район» Смоленской области</w:t>
            </w:r>
          </w:p>
        </w:tc>
      </w:tr>
    </w:tbl>
    <w:p w14:paraId="50095E90" w14:textId="77777777" w:rsidR="005D00B7" w:rsidRPr="005D00B7" w:rsidRDefault="005D00B7" w:rsidP="005D00B7">
      <w:pPr>
        <w:suppressAutoHyphens/>
        <w:spacing w:after="0" w:line="240" w:lineRule="auto"/>
        <w:rPr>
          <w:rFonts w:ascii="Times New Roman" w:eastAsia="Calibri" w:hAnsi="Times New Roman" w:cs="Times New Roman"/>
          <w:bCs/>
          <w:spacing w:val="20"/>
          <w:lang w:eastAsia="ar-SA"/>
        </w:rPr>
      </w:pPr>
    </w:p>
    <w:p w14:paraId="127D877E" w14:textId="77777777" w:rsidR="005D00B7" w:rsidRPr="005D00B7" w:rsidRDefault="005D00B7" w:rsidP="005D00B7">
      <w:pPr>
        <w:suppressAutoHyphens/>
        <w:jc w:val="both"/>
        <w:rPr>
          <w:rFonts w:ascii="Times New Roman" w:eastAsia="Calibri" w:hAnsi="Times New Roman" w:cs="Times New Roman"/>
          <w:b/>
          <w:lang w:eastAsia="ar-SA"/>
        </w:rPr>
      </w:pPr>
      <w:r w:rsidRPr="005D00B7">
        <w:rPr>
          <w:rFonts w:ascii="Times New Roman" w:eastAsia="Calibri" w:hAnsi="Times New Roman" w:cs="Times New Roman"/>
          <w:lang w:eastAsia="ar-SA"/>
        </w:rPr>
        <w:t>2.Показатели реализации комплекса процессных мероприятий «Бухгалтерское обслуживание и материально-техническая поддержка учреждений сферы культуры» не предусмотрены</w:t>
      </w:r>
      <w:r w:rsidRPr="005D00B7">
        <w:rPr>
          <w:rFonts w:ascii="Times New Roman" w:eastAsia="Calibri" w:hAnsi="Times New Roman" w:cs="Times New Roman"/>
          <w:b/>
          <w:lang w:eastAsia="ar-SA"/>
        </w:rPr>
        <w:t>.</w:t>
      </w:r>
      <w:bookmarkEnd w:id="4"/>
    </w:p>
    <w:p w14:paraId="74C3A3B1" w14:textId="77777777" w:rsidR="00100901" w:rsidRDefault="00100901" w:rsidP="005D00B7">
      <w:pPr>
        <w:suppressAutoHyphens/>
        <w:spacing w:after="0" w:line="240" w:lineRule="auto"/>
        <w:jc w:val="center"/>
        <w:rPr>
          <w:rFonts w:ascii="Times New Roman" w:eastAsia="Calibri" w:hAnsi="Times New Roman" w:cs="Times New Roman"/>
          <w:b/>
          <w:spacing w:val="20"/>
          <w:sz w:val="24"/>
          <w:szCs w:val="24"/>
          <w:lang w:eastAsia="ar-SA"/>
        </w:rPr>
      </w:pPr>
    </w:p>
    <w:p w14:paraId="106BC2FA" w14:textId="77777777" w:rsidR="005D00B7" w:rsidRPr="005D00B7" w:rsidRDefault="005D00B7" w:rsidP="005D00B7">
      <w:pPr>
        <w:suppressAutoHyphens/>
        <w:spacing w:after="0" w:line="240" w:lineRule="auto"/>
        <w:jc w:val="center"/>
        <w:rPr>
          <w:rFonts w:ascii="Times New Roman" w:eastAsia="Calibri" w:hAnsi="Times New Roman" w:cs="Times New Roman"/>
          <w:b/>
          <w:spacing w:val="20"/>
          <w:sz w:val="24"/>
          <w:szCs w:val="24"/>
          <w:lang w:eastAsia="ar-SA"/>
        </w:rPr>
      </w:pPr>
      <w:r w:rsidRPr="005D00B7">
        <w:rPr>
          <w:rFonts w:ascii="Times New Roman" w:eastAsia="Calibri" w:hAnsi="Times New Roman" w:cs="Times New Roman"/>
          <w:b/>
          <w:spacing w:val="20"/>
          <w:sz w:val="24"/>
          <w:szCs w:val="24"/>
          <w:lang w:eastAsia="ar-SA"/>
        </w:rPr>
        <w:t>ПАСПОРТ</w:t>
      </w:r>
    </w:p>
    <w:p w14:paraId="1123A619"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комплекса процессных мероприятий</w:t>
      </w:r>
    </w:p>
    <w:p w14:paraId="1FA7C62E"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bookmarkStart w:id="6" w:name="_Hlk105510516"/>
      <w:r w:rsidRPr="005D00B7">
        <w:rPr>
          <w:rFonts w:ascii="Times New Roman" w:eastAsia="Calibri" w:hAnsi="Times New Roman" w:cs="Times New Roman"/>
          <w:b/>
          <w:sz w:val="24"/>
          <w:szCs w:val="24"/>
          <w:lang w:eastAsia="ar-SA"/>
        </w:rPr>
        <w:t>«Обеспечение организационных условий для реализации муниципальной программы»</w:t>
      </w:r>
      <w:bookmarkEnd w:id="6"/>
    </w:p>
    <w:p w14:paraId="026A95ED"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p>
    <w:p w14:paraId="4E0655F3" w14:textId="77777777" w:rsidR="005D00B7" w:rsidRPr="005D00B7" w:rsidRDefault="005D00B7" w:rsidP="005D00B7">
      <w:pPr>
        <w:suppressAutoHyphens/>
        <w:spacing w:after="0" w:line="240" w:lineRule="auto"/>
        <w:ind w:left="360"/>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1.Общие положения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208"/>
      </w:tblGrid>
      <w:tr w:rsidR="005D00B7" w:rsidRPr="005D00B7" w14:paraId="46AC4FAC" w14:textId="77777777" w:rsidTr="00E5573B">
        <w:tc>
          <w:tcPr>
            <w:tcW w:w="4536" w:type="dxa"/>
            <w:shd w:val="clear" w:color="auto" w:fill="auto"/>
          </w:tcPr>
          <w:p w14:paraId="641C359A"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lang w:eastAsia="ar-SA"/>
              </w:rPr>
              <w:t>Ответственный за выполнение комплекса процессных мероприятий</w:t>
            </w:r>
          </w:p>
        </w:tc>
        <w:tc>
          <w:tcPr>
            <w:tcW w:w="5208" w:type="dxa"/>
            <w:shd w:val="clear" w:color="auto" w:fill="auto"/>
          </w:tcPr>
          <w:p w14:paraId="29413C20" w14:textId="77777777" w:rsidR="005D00B7" w:rsidRPr="005D00B7" w:rsidRDefault="005D00B7" w:rsidP="005D00B7">
            <w:pPr>
              <w:suppressAutoHyphens/>
              <w:spacing w:after="0" w:line="240" w:lineRule="auto"/>
              <w:jc w:val="both"/>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 xml:space="preserve">Начальник Отдела по культуре Администрации муниципального </w:t>
            </w:r>
            <w:proofErr w:type="gramStart"/>
            <w:r w:rsidRPr="005D00B7">
              <w:rPr>
                <w:rFonts w:ascii="Times New Roman" w:eastAsia="Calibri" w:hAnsi="Times New Roman" w:cs="Times New Roman"/>
                <w:sz w:val="20"/>
                <w:szCs w:val="20"/>
                <w:lang w:eastAsia="ar-SA"/>
              </w:rPr>
              <w:t>образования  «</w:t>
            </w:r>
            <w:proofErr w:type="gramEnd"/>
            <w:r w:rsidRPr="005D00B7">
              <w:rPr>
                <w:rFonts w:ascii="Times New Roman" w:eastAsia="Calibri" w:hAnsi="Times New Roman" w:cs="Times New Roman"/>
                <w:sz w:val="20"/>
                <w:szCs w:val="20"/>
                <w:lang w:eastAsia="ar-SA"/>
              </w:rPr>
              <w:t>Глинковский район» Смоленской области Медведева Роза Михайловна</w:t>
            </w:r>
          </w:p>
        </w:tc>
      </w:tr>
      <w:tr w:rsidR="005D00B7" w:rsidRPr="005D00B7" w14:paraId="39D41F7A" w14:textId="77777777" w:rsidTr="00E5573B">
        <w:tc>
          <w:tcPr>
            <w:tcW w:w="4536" w:type="dxa"/>
            <w:shd w:val="clear" w:color="auto" w:fill="auto"/>
          </w:tcPr>
          <w:p w14:paraId="5B794E3A" w14:textId="77777777" w:rsidR="005D00B7" w:rsidRPr="005D00B7" w:rsidRDefault="005D00B7" w:rsidP="005D00B7">
            <w:pPr>
              <w:suppressAutoHyphens/>
              <w:spacing w:after="0" w:line="240" w:lineRule="auto"/>
              <w:rPr>
                <w:rFonts w:ascii="Times New Roman" w:eastAsia="Calibri" w:hAnsi="Times New Roman" w:cs="Times New Roman"/>
                <w:b/>
                <w:sz w:val="20"/>
                <w:szCs w:val="20"/>
                <w:lang w:eastAsia="ar-SA"/>
              </w:rPr>
            </w:pPr>
            <w:r w:rsidRPr="005D00B7">
              <w:rPr>
                <w:rFonts w:ascii="Times New Roman" w:eastAsia="Calibri" w:hAnsi="Times New Roman" w:cs="Times New Roman"/>
                <w:sz w:val="20"/>
                <w:szCs w:val="20"/>
              </w:rPr>
              <w:t>Связь с муниципальной программой</w:t>
            </w:r>
          </w:p>
        </w:tc>
        <w:tc>
          <w:tcPr>
            <w:tcW w:w="5208" w:type="dxa"/>
            <w:shd w:val="clear" w:color="auto" w:fill="auto"/>
          </w:tcPr>
          <w:p w14:paraId="57BAF19E" w14:textId="77777777" w:rsidR="005D00B7" w:rsidRPr="005D00B7" w:rsidRDefault="005D00B7" w:rsidP="005D00B7">
            <w:pPr>
              <w:suppressAutoHyphens/>
              <w:spacing w:after="0" w:line="240" w:lineRule="auto"/>
              <w:jc w:val="both"/>
              <w:rPr>
                <w:rFonts w:ascii="Times New Roman" w:eastAsia="Calibri" w:hAnsi="Times New Roman" w:cs="Times New Roman"/>
                <w:b/>
                <w:sz w:val="20"/>
                <w:szCs w:val="20"/>
                <w:lang w:eastAsia="ar-SA"/>
              </w:rPr>
            </w:pPr>
            <w:proofErr w:type="gramStart"/>
            <w:r w:rsidRPr="005D00B7">
              <w:rPr>
                <w:rFonts w:ascii="Times New Roman" w:eastAsia="Calibri" w:hAnsi="Times New Roman" w:cs="Times New Roman"/>
                <w:sz w:val="20"/>
                <w:szCs w:val="20"/>
              </w:rPr>
              <w:t>Муниципальная  программа</w:t>
            </w:r>
            <w:proofErr w:type="gramEnd"/>
            <w:r w:rsidRPr="005D00B7">
              <w:rPr>
                <w:rFonts w:ascii="Times New Roman" w:eastAsia="Calibri" w:hAnsi="Times New Roman" w:cs="Times New Roman"/>
                <w:sz w:val="20"/>
                <w:szCs w:val="20"/>
              </w:rPr>
              <w:t xml:space="preserve"> «</w:t>
            </w:r>
            <w:r w:rsidRPr="005D00B7">
              <w:rPr>
                <w:rFonts w:ascii="Times New Roman" w:eastAsia="Calibri" w:hAnsi="Times New Roman" w:cs="Times New Roman"/>
                <w:sz w:val="20"/>
                <w:szCs w:val="20"/>
                <w:lang w:eastAsia="ar-SA"/>
              </w:rPr>
              <w:t>Развитие культуры в муниципальном образовании «Глинковский район» Смоленской области</w:t>
            </w:r>
          </w:p>
        </w:tc>
      </w:tr>
    </w:tbl>
    <w:p w14:paraId="19C86670" w14:textId="77777777" w:rsidR="005D00B7" w:rsidRPr="005D00B7" w:rsidRDefault="005D00B7" w:rsidP="005D00B7">
      <w:pPr>
        <w:suppressAutoHyphens/>
        <w:spacing w:after="0" w:line="240" w:lineRule="auto"/>
        <w:rPr>
          <w:rFonts w:ascii="Times New Roman" w:eastAsia="Calibri" w:hAnsi="Times New Roman" w:cs="Times New Roman"/>
          <w:bCs/>
          <w:spacing w:val="20"/>
          <w:lang w:eastAsia="ar-SA"/>
        </w:rPr>
      </w:pPr>
    </w:p>
    <w:p w14:paraId="380E855E" w14:textId="77777777" w:rsidR="005D00B7" w:rsidRPr="005D00B7" w:rsidRDefault="005D00B7" w:rsidP="005D00B7">
      <w:pPr>
        <w:suppressAutoHyphens/>
        <w:jc w:val="both"/>
        <w:rPr>
          <w:rFonts w:ascii="Times New Roman" w:eastAsia="Calibri" w:hAnsi="Times New Roman" w:cs="Times New Roman"/>
          <w:lang w:eastAsia="ar-SA"/>
        </w:rPr>
      </w:pPr>
      <w:r w:rsidRPr="005D00B7">
        <w:rPr>
          <w:rFonts w:ascii="Times New Roman" w:eastAsia="Calibri" w:hAnsi="Times New Roman" w:cs="Times New Roman"/>
          <w:lang w:eastAsia="ar-SA"/>
        </w:rPr>
        <w:t>2.Показатели реализации комплекса процессных мероприятий «Обеспечение организационных условий для реализации муниципальной программы» не предусмотрены.</w:t>
      </w:r>
    </w:p>
    <w:p w14:paraId="201F4735" w14:textId="77777777" w:rsidR="005D00B7" w:rsidRPr="005D00B7" w:rsidRDefault="005D00B7" w:rsidP="005D00B7">
      <w:pPr>
        <w:suppressAutoHyphens/>
        <w:spacing w:after="0" w:line="240" w:lineRule="auto"/>
        <w:rPr>
          <w:rFonts w:ascii="Times New Roman" w:eastAsia="Times New Roman" w:hAnsi="Times New Roman" w:cs="Calibri"/>
          <w:b/>
          <w:sz w:val="24"/>
          <w:szCs w:val="24"/>
          <w:lang w:eastAsia="ar-SA"/>
        </w:rPr>
      </w:pPr>
    </w:p>
    <w:p w14:paraId="6AFB90D8"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Times New Roman" w:hAnsi="Times New Roman" w:cs="Calibri"/>
          <w:b/>
          <w:sz w:val="24"/>
          <w:szCs w:val="24"/>
          <w:lang w:eastAsia="ar-SA"/>
        </w:rPr>
        <w:t xml:space="preserve">Раздел 4. Оценка применения мер муниципального регулирования в части налоговых льгот, освобождений и иных преференций по налогам и сборам в сфере </w:t>
      </w:r>
      <w:proofErr w:type="gramStart"/>
      <w:r w:rsidRPr="005D00B7">
        <w:rPr>
          <w:rFonts w:ascii="Times New Roman" w:eastAsia="Times New Roman" w:hAnsi="Times New Roman" w:cs="Calibri"/>
          <w:b/>
          <w:sz w:val="24"/>
          <w:szCs w:val="24"/>
          <w:lang w:eastAsia="ar-SA"/>
        </w:rPr>
        <w:t>реализации  муниципальной</w:t>
      </w:r>
      <w:proofErr w:type="gramEnd"/>
      <w:r w:rsidRPr="005D00B7">
        <w:rPr>
          <w:rFonts w:ascii="Times New Roman" w:eastAsia="Times New Roman" w:hAnsi="Times New Roman" w:cs="Calibri"/>
          <w:b/>
          <w:sz w:val="24"/>
          <w:szCs w:val="24"/>
          <w:lang w:eastAsia="ar-SA"/>
        </w:rPr>
        <w:t xml:space="preserve"> программы «</w:t>
      </w:r>
      <w:r w:rsidRPr="005D00B7">
        <w:rPr>
          <w:rFonts w:ascii="Times New Roman" w:eastAsia="Calibri" w:hAnsi="Times New Roman" w:cs="Times New Roman"/>
          <w:b/>
          <w:sz w:val="24"/>
          <w:szCs w:val="24"/>
          <w:lang w:eastAsia="ar-SA"/>
        </w:rPr>
        <w:t>Развитие культуры в муниципальном образовании «Глинковский район» Смоленской области»</w:t>
      </w:r>
    </w:p>
    <w:p w14:paraId="4FF0B171" w14:textId="77777777" w:rsidR="005D00B7" w:rsidRPr="005D00B7" w:rsidRDefault="005D00B7" w:rsidP="005D00B7">
      <w:pPr>
        <w:suppressAutoHyphens/>
        <w:spacing w:after="0" w:line="240" w:lineRule="auto"/>
        <w:jc w:val="center"/>
        <w:rPr>
          <w:rFonts w:ascii="Times New Roman" w:eastAsia="Times New Roman" w:hAnsi="Times New Roman" w:cs="Calibri"/>
          <w:b/>
          <w:sz w:val="24"/>
          <w:szCs w:val="24"/>
          <w:lang w:eastAsia="ar-SA"/>
        </w:rPr>
      </w:pPr>
    </w:p>
    <w:p w14:paraId="5FD4295F" w14:textId="77777777" w:rsidR="005D00B7" w:rsidRPr="005D00B7" w:rsidRDefault="005D00B7" w:rsidP="005D00B7">
      <w:pPr>
        <w:suppressAutoHyphens/>
        <w:spacing w:after="0" w:line="240" w:lineRule="auto"/>
        <w:ind w:firstLine="708"/>
        <w:jc w:val="both"/>
        <w:rPr>
          <w:rFonts w:ascii="Times New Roman" w:eastAsia="Times New Roman" w:hAnsi="Times New Roman" w:cs="Calibri"/>
          <w:sz w:val="24"/>
          <w:szCs w:val="24"/>
          <w:lang w:eastAsia="ar-SA"/>
        </w:rPr>
      </w:pPr>
      <w:r w:rsidRPr="005D00B7">
        <w:rPr>
          <w:rFonts w:ascii="Times New Roman" w:eastAsia="Times New Roman" w:hAnsi="Times New Roman" w:cs="Calibri"/>
          <w:sz w:val="24"/>
          <w:szCs w:val="24"/>
          <w:lang w:eastAsia="ar-SA"/>
        </w:rPr>
        <w:lastRenderedPageBreak/>
        <w:t>В рамках данной муниципальной программы меры муниципального регулирования в части налоговых льгот, освобождений и иных преференций по налогам и сборам не применяются.</w:t>
      </w:r>
    </w:p>
    <w:p w14:paraId="6943FBDF" w14:textId="77777777" w:rsidR="005D00B7" w:rsidRPr="005D00B7" w:rsidRDefault="005D00B7" w:rsidP="005D00B7">
      <w:pPr>
        <w:suppressAutoHyphens/>
        <w:spacing w:after="0" w:line="240" w:lineRule="auto"/>
        <w:jc w:val="center"/>
        <w:rPr>
          <w:rFonts w:ascii="Times New Roman" w:eastAsia="Times New Roman" w:hAnsi="Times New Roman" w:cs="Calibri"/>
          <w:b/>
          <w:sz w:val="24"/>
          <w:szCs w:val="24"/>
          <w:lang w:eastAsia="ar-SA"/>
        </w:rPr>
      </w:pPr>
    </w:p>
    <w:p w14:paraId="70229C76" w14:textId="77777777" w:rsidR="005D00B7" w:rsidRPr="005D00B7" w:rsidRDefault="005D00B7" w:rsidP="005D00B7">
      <w:pPr>
        <w:suppressAutoHyphens/>
        <w:spacing w:after="0" w:line="240" w:lineRule="auto"/>
        <w:jc w:val="center"/>
        <w:rPr>
          <w:rFonts w:ascii="Times New Roman" w:eastAsia="Calibri" w:hAnsi="Times New Roman" w:cs="Times New Roman"/>
          <w:b/>
          <w:sz w:val="24"/>
          <w:szCs w:val="24"/>
          <w:lang w:eastAsia="ar-SA"/>
        </w:rPr>
      </w:pPr>
      <w:r w:rsidRPr="005D00B7">
        <w:rPr>
          <w:rFonts w:ascii="Times New Roman" w:eastAsia="Times New Roman" w:hAnsi="Times New Roman" w:cs="Calibri"/>
          <w:b/>
          <w:sz w:val="24"/>
          <w:szCs w:val="24"/>
          <w:lang w:eastAsia="ar-SA"/>
        </w:rPr>
        <w:t>Раздел 5. Сведения о финансировании структурных элементов муниципальной программы «</w:t>
      </w:r>
      <w:r w:rsidRPr="005D00B7">
        <w:rPr>
          <w:rFonts w:ascii="Times New Roman" w:eastAsia="Calibri" w:hAnsi="Times New Roman" w:cs="Times New Roman"/>
          <w:b/>
          <w:sz w:val="24"/>
          <w:szCs w:val="24"/>
          <w:lang w:eastAsia="ar-SA"/>
        </w:rPr>
        <w:t>Развитие культуры в муниципальном образовании</w:t>
      </w:r>
    </w:p>
    <w:p w14:paraId="7AD93DC5" w14:textId="77777777" w:rsidR="005D00B7" w:rsidRPr="005D00B7" w:rsidRDefault="005D00B7" w:rsidP="005D00B7">
      <w:pPr>
        <w:suppressAutoHyphens/>
        <w:spacing w:after="0" w:line="240" w:lineRule="auto"/>
        <w:jc w:val="center"/>
        <w:rPr>
          <w:rFonts w:ascii="Times New Roman" w:eastAsia="Times New Roman" w:hAnsi="Times New Roman" w:cs="Calibri"/>
          <w:b/>
          <w:sz w:val="24"/>
          <w:szCs w:val="24"/>
          <w:lang w:eastAsia="ar-SA"/>
        </w:rPr>
      </w:pPr>
      <w:r w:rsidRPr="005D00B7">
        <w:rPr>
          <w:rFonts w:ascii="Times New Roman" w:eastAsia="Calibri" w:hAnsi="Times New Roman" w:cs="Times New Roman"/>
          <w:b/>
          <w:sz w:val="24"/>
          <w:szCs w:val="24"/>
          <w:lang w:eastAsia="ar-SA"/>
        </w:rPr>
        <w:t xml:space="preserve"> «Глинковский район» Смоленской области»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
        <w:gridCol w:w="2424"/>
        <w:gridCol w:w="58"/>
        <w:gridCol w:w="84"/>
        <w:gridCol w:w="1417"/>
        <w:gridCol w:w="1418"/>
        <w:gridCol w:w="1275"/>
        <w:gridCol w:w="48"/>
        <w:gridCol w:w="1163"/>
        <w:gridCol w:w="207"/>
        <w:gridCol w:w="1276"/>
      </w:tblGrid>
      <w:tr w:rsidR="005D00B7" w:rsidRPr="005D00B7" w14:paraId="0D150659" w14:textId="77777777" w:rsidTr="00E5573B">
        <w:tc>
          <w:tcPr>
            <w:tcW w:w="803" w:type="dxa"/>
            <w:gridSpan w:val="2"/>
            <w:vMerge w:val="restart"/>
            <w:shd w:val="clear" w:color="auto" w:fill="auto"/>
          </w:tcPr>
          <w:p w14:paraId="7B23A5C6"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№п/п</w:t>
            </w:r>
          </w:p>
        </w:tc>
        <w:tc>
          <w:tcPr>
            <w:tcW w:w="2424" w:type="dxa"/>
            <w:vMerge w:val="restart"/>
            <w:shd w:val="clear" w:color="auto" w:fill="auto"/>
          </w:tcPr>
          <w:p w14:paraId="219B9CD6"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Наименование</w:t>
            </w:r>
          </w:p>
        </w:tc>
        <w:tc>
          <w:tcPr>
            <w:tcW w:w="1559" w:type="dxa"/>
            <w:gridSpan w:val="3"/>
            <w:vMerge w:val="restart"/>
            <w:shd w:val="clear" w:color="auto" w:fill="auto"/>
          </w:tcPr>
          <w:p w14:paraId="69DC739D"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Источник финансирования</w:t>
            </w:r>
          </w:p>
        </w:tc>
        <w:tc>
          <w:tcPr>
            <w:tcW w:w="5387" w:type="dxa"/>
            <w:gridSpan w:val="6"/>
            <w:shd w:val="clear" w:color="auto" w:fill="auto"/>
          </w:tcPr>
          <w:p w14:paraId="494C3EE0" w14:textId="77777777" w:rsidR="005D00B7" w:rsidRPr="005D00B7" w:rsidRDefault="005D00B7" w:rsidP="005D00B7">
            <w:pPr>
              <w:widowControl w:val="0"/>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Объем средств на реализацию муниципальной программы на очередной финансовый год и плановый период (рублей)</w:t>
            </w:r>
          </w:p>
        </w:tc>
      </w:tr>
      <w:tr w:rsidR="005D00B7" w:rsidRPr="005D00B7" w14:paraId="6C793013" w14:textId="77777777" w:rsidTr="00E5573B">
        <w:tc>
          <w:tcPr>
            <w:tcW w:w="803" w:type="dxa"/>
            <w:gridSpan w:val="2"/>
            <w:vMerge/>
            <w:shd w:val="clear" w:color="auto" w:fill="auto"/>
          </w:tcPr>
          <w:p w14:paraId="7AA1382E"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tc>
        <w:tc>
          <w:tcPr>
            <w:tcW w:w="2424" w:type="dxa"/>
            <w:vMerge/>
            <w:shd w:val="clear" w:color="auto" w:fill="auto"/>
          </w:tcPr>
          <w:p w14:paraId="15F5313A"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tc>
        <w:tc>
          <w:tcPr>
            <w:tcW w:w="1559" w:type="dxa"/>
            <w:gridSpan w:val="3"/>
            <w:vMerge/>
            <w:shd w:val="clear" w:color="auto" w:fill="auto"/>
          </w:tcPr>
          <w:p w14:paraId="7A6E42ED"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tc>
        <w:tc>
          <w:tcPr>
            <w:tcW w:w="1418" w:type="dxa"/>
            <w:shd w:val="clear" w:color="auto" w:fill="auto"/>
          </w:tcPr>
          <w:p w14:paraId="730A7B8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всего</w:t>
            </w:r>
          </w:p>
        </w:tc>
        <w:tc>
          <w:tcPr>
            <w:tcW w:w="1275" w:type="dxa"/>
            <w:shd w:val="clear" w:color="auto" w:fill="auto"/>
          </w:tcPr>
          <w:p w14:paraId="7431C694" w14:textId="77777777" w:rsidR="005D00B7" w:rsidRPr="005D00B7" w:rsidRDefault="005D00B7" w:rsidP="005871C0">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202</w:t>
            </w:r>
            <w:r w:rsidR="005871C0">
              <w:rPr>
                <w:rFonts w:ascii="Times New Roman" w:eastAsia="Calibri" w:hAnsi="Times New Roman" w:cs="Times New Roman"/>
                <w:lang w:eastAsia="ar-SA"/>
              </w:rPr>
              <w:t>4</w:t>
            </w:r>
            <w:r w:rsidRPr="005D00B7">
              <w:rPr>
                <w:rFonts w:ascii="Times New Roman" w:eastAsia="Calibri" w:hAnsi="Times New Roman" w:cs="Times New Roman"/>
                <w:lang w:eastAsia="ar-SA"/>
              </w:rPr>
              <w:t xml:space="preserve"> год</w:t>
            </w:r>
          </w:p>
        </w:tc>
        <w:tc>
          <w:tcPr>
            <w:tcW w:w="1211" w:type="dxa"/>
            <w:gridSpan w:val="2"/>
            <w:shd w:val="clear" w:color="auto" w:fill="auto"/>
          </w:tcPr>
          <w:p w14:paraId="349C0232" w14:textId="77777777" w:rsidR="005D00B7" w:rsidRPr="005D00B7" w:rsidRDefault="005D00B7" w:rsidP="005871C0">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202</w:t>
            </w:r>
            <w:r w:rsidR="005871C0">
              <w:rPr>
                <w:rFonts w:ascii="Times New Roman" w:eastAsia="Calibri" w:hAnsi="Times New Roman" w:cs="Times New Roman"/>
                <w:lang w:eastAsia="ar-SA"/>
              </w:rPr>
              <w:t>5</w:t>
            </w:r>
            <w:r w:rsidRPr="005D00B7">
              <w:rPr>
                <w:rFonts w:ascii="Times New Roman" w:eastAsia="Calibri" w:hAnsi="Times New Roman" w:cs="Times New Roman"/>
                <w:lang w:eastAsia="ar-SA"/>
              </w:rPr>
              <w:t xml:space="preserve"> год</w:t>
            </w:r>
          </w:p>
        </w:tc>
        <w:tc>
          <w:tcPr>
            <w:tcW w:w="1483" w:type="dxa"/>
            <w:gridSpan w:val="2"/>
            <w:shd w:val="clear" w:color="auto" w:fill="auto"/>
          </w:tcPr>
          <w:p w14:paraId="600CF754" w14:textId="77777777" w:rsidR="005D00B7" w:rsidRPr="005D00B7" w:rsidRDefault="005D00B7" w:rsidP="005871C0">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202</w:t>
            </w:r>
            <w:r w:rsidR="005871C0">
              <w:rPr>
                <w:rFonts w:ascii="Times New Roman" w:eastAsia="Calibri" w:hAnsi="Times New Roman" w:cs="Times New Roman"/>
                <w:lang w:eastAsia="ar-SA"/>
              </w:rPr>
              <w:t>6</w:t>
            </w:r>
            <w:r w:rsidRPr="005D00B7">
              <w:rPr>
                <w:rFonts w:ascii="Times New Roman" w:eastAsia="Calibri" w:hAnsi="Times New Roman" w:cs="Times New Roman"/>
                <w:lang w:eastAsia="ar-SA"/>
              </w:rPr>
              <w:t xml:space="preserve"> год</w:t>
            </w:r>
          </w:p>
        </w:tc>
      </w:tr>
      <w:tr w:rsidR="005D00B7" w:rsidRPr="005D00B7" w14:paraId="7055F51F" w14:textId="77777777" w:rsidTr="00E5573B">
        <w:tc>
          <w:tcPr>
            <w:tcW w:w="803" w:type="dxa"/>
            <w:gridSpan w:val="2"/>
            <w:shd w:val="clear" w:color="auto" w:fill="auto"/>
          </w:tcPr>
          <w:p w14:paraId="00362B9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1</w:t>
            </w:r>
          </w:p>
        </w:tc>
        <w:tc>
          <w:tcPr>
            <w:tcW w:w="2424" w:type="dxa"/>
            <w:shd w:val="clear" w:color="auto" w:fill="auto"/>
          </w:tcPr>
          <w:p w14:paraId="3932D583"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2</w:t>
            </w:r>
          </w:p>
        </w:tc>
        <w:tc>
          <w:tcPr>
            <w:tcW w:w="1559" w:type="dxa"/>
            <w:gridSpan w:val="3"/>
            <w:shd w:val="clear" w:color="auto" w:fill="auto"/>
          </w:tcPr>
          <w:p w14:paraId="6E35C905"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3</w:t>
            </w:r>
          </w:p>
        </w:tc>
        <w:tc>
          <w:tcPr>
            <w:tcW w:w="1418" w:type="dxa"/>
            <w:shd w:val="clear" w:color="auto" w:fill="auto"/>
          </w:tcPr>
          <w:p w14:paraId="206DC984"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4</w:t>
            </w:r>
          </w:p>
        </w:tc>
        <w:tc>
          <w:tcPr>
            <w:tcW w:w="1275" w:type="dxa"/>
            <w:shd w:val="clear" w:color="auto" w:fill="auto"/>
          </w:tcPr>
          <w:p w14:paraId="2ED89ACE"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5</w:t>
            </w:r>
          </w:p>
        </w:tc>
        <w:tc>
          <w:tcPr>
            <w:tcW w:w="1211" w:type="dxa"/>
            <w:gridSpan w:val="2"/>
            <w:shd w:val="clear" w:color="auto" w:fill="auto"/>
          </w:tcPr>
          <w:p w14:paraId="46B7A01C"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6</w:t>
            </w:r>
          </w:p>
        </w:tc>
        <w:tc>
          <w:tcPr>
            <w:tcW w:w="1483" w:type="dxa"/>
            <w:gridSpan w:val="2"/>
            <w:shd w:val="clear" w:color="auto" w:fill="auto"/>
          </w:tcPr>
          <w:p w14:paraId="0D8632C2"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7</w:t>
            </w:r>
          </w:p>
        </w:tc>
      </w:tr>
      <w:tr w:rsidR="005D00B7" w:rsidRPr="005D00B7" w14:paraId="4502093A" w14:textId="77777777" w:rsidTr="00E5573B">
        <w:tc>
          <w:tcPr>
            <w:tcW w:w="10173" w:type="dxa"/>
            <w:gridSpan w:val="12"/>
            <w:shd w:val="clear" w:color="auto" w:fill="auto"/>
          </w:tcPr>
          <w:p w14:paraId="2CA98C64"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5D00B7">
              <w:rPr>
                <w:rFonts w:ascii="Times New Roman" w:eastAsia="Calibri" w:hAnsi="Times New Roman" w:cs="Times New Roman"/>
                <w:b/>
                <w:sz w:val="24"/>
                <w:szCs w:val="24"/>
                <w:lang w:eastAsia="ar-SA"/>
              </w:rPr>
              <w:t>1.Комплекс процессных мероприятий</w:t>
            </w:r>
          </w:p>
          <w:p w14:paraId="7F7BA1FB"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b/>
                <w:sz w:val="24"/>
                <w:szCs w:val="24"/>
                <w:lang w:eastAsia="ar-SA"/>
              </w:rPr>
              <w:t xml:space="preserve"> «</w:t>
            </w:r>
            <w:proofErr w:type="gramStart"/>
            <w:r w:rsidRPr="005D00B7">
              <w:rPr>
                <w:rFonts w:ascii="Times New Roman" w:eastAsia="Calibri" w:hAnsi="Times New Roman" w:cs="Times New Roman"/>
                <w:b/>
                <w:sz w:val="24"/>
                <w:szCs w:val="24"/>
                <w:lang w:eastAsia="ar-SA"/>
              </w:rPr>
              <w:t>Развитие  образования</w:t>
            </w:r>
            <w:proofErr w:type="gramEnd"/>
            <w:r w:rsidRPr="005D00B7">
              <w:rPr>
                <w:rFonts w:ascii="Times New Roman" w:eastAsia="Calibri" w:hAnsi="Times New Roman" w:cs="Times New Roman"/>
                <w:b/>
                <w:sz w:val="24"/>
                <w:szCs w:val="24"/>
                <w:lang w:eastAsia="ar-SA"/>
              </w:rPr>
              <w:t xml:space="preserve"> в сфере культуры»</w:t>
            </w:r>
          </w:p>
        </w:tc>
      </w:tr>
      <w:tr w:rsidR="005D00B7" w:rsidRPr="005D00B7" w14:paraId="0F8B5E0C" w14:textId="77777777" w:rsidTr="00E5573B">
        <w:tc>
          <w:tcPr>
            <w:tcW w:w="534" w:type="dxa"/>
            <w:shd w:val="clear" w:color="auto" w:fill="auto"/>
          </w:tcPr>
          <w:p w14:paraId="7A28D76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1.</w:t>
            </w:r>
          </w:p>
        </w:tc>
        <w:tc>
          <w:tcPr>
            <w:tcW w:w="2693" w:type="dxa"/>
            <w:gridSpan w:val="2"/>
            <w:shd w:val="clear" w:color="auto" w:fill="auto"/>
          </w:tcPr>
          <w:p w14:paraId="0BDC6263"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Calibri"/>
                <w:i/>
                <w:sz w:val="20"/>
                <w:szCs w:val="20"/>
                <w:lang w:eastAsia="ar-SA"/>
              </w:rPr>
            </w:pPr>
            <w:r w:rsidRPr="005D00B7">
              <w:rPr>
                <w:rFonts w:ascii="Times New Roman" w:eastAsia="Calibri" w:hAnsi="Times New Roman" w:cs="Calibri"/>
                <w:i/>
                <w:sz w:val="20"/>
                <w:szCs w:val="20"/>
                <w:lang w:eastAsia="ar-SA"/>
              </w:rPr>
              <w:t>Расходы на обеспечение деятельности муниципальных учреждений</w:t>
            </w:r>
          </w:p>
        </w:tc>
        <w:tc>
          <w:tcPr>
            <w:tcW w:w="1559" w:type="dxa"/>
            <w:gridSpan w:val="3"/>
            <w:shd w:val="clear" w:color="auto" w:fill="auto"/>
          </w:tcPr>
          <w:p w14:paraId="20B72D09"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 xml:space="preserve">Средства </w:t>
            </w:r>
            <w:proofErr w:type="gramStart"/>
            <w:r w:rsidRPr="005D00B7">
              <w:rPr>
                <w:rFonts w:ascii="Times New Roman" w:eastAsia="Calibri" w:hAnsi="Times New Roman" w:cs="Times New Roman"/>
                <w:sz w:val="20"/>
                <w:szCs w:val="20"/>
                <w:lang w:eastAsia="ar-SA"/>
              </w:rPr>
              <w:t>местного  бюджета</w:t>
            </w:r>
            <w:proofErr w:type="gramEnd"/>
          </w:p>
          <w:p w14:paraId="2E47672C"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Внебюджетные средства</w:t>
            </w:r>
          </w:p>
        </w:tc>
        <w:tc>
          <w:tcPr>
            <w:tcW w:w="1418" w:type="dxa"/>
            <w:shd w:val="clear" w:color="auto" w:fill="auto"/>
          </w:tcPr>
          <w:p w14:paraId="044DBF9B" w14:textId="77777777" w:rsidR="007B3531" w:rsidRDefault="0062420B"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7707807,57</w:t>
            </w:r>
          </w:p>
          <w:p w14:paraId="35BC4EC3" w14:textId="77777777" w:rsidR="00F8554D" w:rsidRDefault="00F8554D"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14266430" w14:textId="77777777" w:rsidR="007B3531" w:rsidRDefault="007B3531"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1FDE34A5" w14:textId="77777777" w:rsidR="007B3531" w:rsidRPr="005D00B7" w:rsidRDefault="00F8554D"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162518,67</w:t>
            </w:r>
          </w:p>
        </w:tc>
        <w:tc>
          <w:tcPr>
            <w:tcW w:w="1275" w:type="dxa"/>
            <w:shd w:val="clear" w:color="auto" w:fill="auto"/>
          </w:tcPr>
          <w:p w14:paraId="2A96620E" w14:textId="77777777" w:rsidR="005D00B7" w:rsidRDefault="00CD06DD"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2807807,57</w:t>
            </w:r>
          </w:p>
          <w:p w14:paraId="663C6AD5" w14:textId="77777777" w:rsidR="007B3531" w:rsidRDefault="007B3531"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36DB4C9D" w14:textId="77777777" w:rsidR="007B3531" w:rsidRDefault="007B3531"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1616F7B5" w14:textId="77777777" w:rsidR="007B3531" w:rsidRPr="005D00B7" w:rsidRDefault="00F8554D"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39518,67</w:t>
            </w:r>
          </w:p>
        </w:tc>
        <w:tc>
          <w:tcPr>
            <w:tcW w:w="1211" w:type="dxa"/>
            <w:gridSpan w:val="2"/>
            <w:shd w:val="clear" w:color="auto" w:fill="auto"/>
          </w:tcPr>
          <w:p w14:paraId="0A2997F9" w14:textId="77777777" w:rsidR="005D00B7" w:rsidRPr="005D00B7" w:rsidRDefault="005871C0" w:rsidP="005D00B7">
            <w:pPr>
              <w:widowControl w:val="0"/>
              <w:suppressAutoHyphens/>
              <w:autoSpaceDE w:val="0"/>
              <w:autoSpaceDN w:val="0"/>
              <w:adjustRightInd w:val="0"/>
              <w:spacing w:after="0" w:line="240" w:lineRule="auto"/>
              <w:ind w:left="-108"/>
              <w:rPr>
                <w:rFonts w:ascii="Times New Roman" w:eastAsia="Calibri" w:hAnsi="Times New Roman" w:cs="Times New Roman"/>
                <w:lang w:eastAsia="ar-SA"/>
              </w:rPr>
            </w:pPr>
            <w:r>
              <w:rPr>
                <w:rFonts w:ascii="Times New Roman" w:eastAsia="Calibri" w:hAnsi="Times New Roman" w:cs="Times New Roman"/>
                <w:lang w:eastAsia="ar-SA"/>
              </w:rPr>
              <w:t>2450</w:t>
            </w:r>
            <w:r w:rsidR="00331AAA">
              <w:rPr>
                <w:rFonts w:ascii="Times New Roman" w:eastAsia="Calibri" w:hAnsi="Times New Roman" w:cs="Times New Roman"/>
                <w:lang w:eastAsia="ar-SA"/>
              </w:rPr>
              <w:t>0</w:t>
            </w:r>
            <w:r w:rsidR="005D00B7" w:rsidRPr="005D00B7">
              <w:rPr>
                <w:rFonts w:ascii="Times New Roman" w:eastAsia="Calibri" w:hAnsi="Times New Roman" w:cs="Times New Roman"/>
                <w:lang w:eastAsia="ar-SA"/>
              </w:rPr>
              <w:t>00,00</w:t>
            </w:r>
          </w:p>
          <w:p w14:paraId="78B7EE4A"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433D8DFC"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2B7CD530"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61500,00</w:t>
            </w:r>
          </w:p>
        </w:tc>
        <w:tc>
          <w:tcPr>
            <w:tcW w:w="1483" w:type="dxa"/>
            <w:gridSpan w:val="2"/>
            <w:shd w:val="clear" w:color="auto" w:fill="auto"/>
          </w:tcPr>
          <w:p w14:paraId="6F0B67B4" w14:textId="77777777" w:rsidR="005D00B7" w:rsidRPr="005D00B7" w:rsidRDefault="005871C0" w:rsidP="005D00B7">
            <w:pPr>
              <w:widowControl w:val="0"/>
              <w:suppressAutoHyphens/>
              <w:autoSpaceDE w:val="0"/>
              <w:autoSpaceDN w:val="0"/>
              <w:adjustRightInd w:val="0"/>
              <w:spacing w:after="0" w:line="240" w:lineRule="auto"/>
              <w:ind w:right="-144" w:hanging="43"/>
              <w:rPr>
                <w:rFonts w:ascii="Times New Roman" w:eastAsia="Calibri" w:hAnsi="Times New Roman" w:cs="Times New Roman"/>
                <w:lang w:eastAsia="ar-SA"/>
              </w:rPr>
            </w:pPr>
            <w:r>
              <w:rPr>
                <w:rFonts w:ascii="Times New Roman" w:eastAsia="Calibri" w:hAnsi="Times New Roman" w:cs="Times New Roman"/>
                <w:lang w:eastAsia="ar-SA"/>
              </w:rPr>
              <w:t>2450</w:t>
            </w:r>
            <w:r w:rsidR="00331AAA">
              <w:rPr>
                <w:rFonts w:ascii="Times New Roman" w:eastAsia="Calibri" w:hAnsi="Times New Roman" w:cs="Times New Roman"/>
                <w:lang w:eastAsia="ar-SA"/>
              </w:rPr>
              <w:t>0</w:t>
            </w:r>
            <w:r w:rsidR="005D00B7" w:rsidRPr="005D00B7">
              <w:rPr>
                <w:rFonts w:ascii="Times New Roman" w:eastAsia="Calibri" w:hAnsi="Times New Roman" w:cs="Times New Roman"/>
                <w:lang w:eastAsia="ar-SA"/>
              </w:rPr>
              <w:t>00,00</w:t>
            </w:r>
          </w:p>
          <w:p w14:paraId="2396595B"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59EEC05D"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3756947D"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61500,00</w:t>
            </w:r>
          </w:p>
        </w:tc>
      </w:tr>
      <w:tr w:rsidR="005D00B7" w:rsidRPr="005D00B7" w14:paraId="79EEC781" w14:textId="77777777" w:rsidTr="00E5573B">
        <w:tc>
          <w:tcPr>
            <w:tcW w:w="534" w:type="dxa"/>
            <w:shd w:val="clear" w:color="auto" w:fill="auto"/>
          </w:tcPr>
          <w:p w14:paraId="70A3B5A4"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2.</w:t>
            </w:r>
          </w:p>
        </w:tc>
        <w:tc>
          <w:tcPr>
            <w:tcW w:w="2693" w:type="dxa"/>
            <w:gridSpan w:val="2"/>
            <w:shd w:val="clear" w:color="auto" w:fill="auto"/>
          </w:tcPr>
          <w:p w14:paraId="537C5920"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Calibri"/>
                <w:i/>
                <w:sz w:val="20"/>
                <w:szCs w:val="20"/>
                <w:lang w:eastAsia="ar-SA"/>
              </w:rPr>
            </w:pPr>
            <w:r w:rsidRPr="005D00B7">
              <w:rPr>
                <w:rFonts w:ascii="Times New Roman" w:eastAsia="Calibri" w:hAnsi="Times New Roman" w:cs="Calibri"/>
                <w:i/>
                <w:sz w:val="20"/>
                <w:szCs w:val="20"/>
                <w:lang w:eastAsia="ar-SA"/>
              </w:rPr>
              <w:t>Расходы на проведение смотров-конкурсов, фестивалей, семинаров, а также другие аналогичных мероприятий</w:t>
            </w:r>
          </w:p>
        </w:tc>
        <w:tc>
          <w:tcPr>
            <w:tcW w:w="1559" w:type="dxa"/>
            <w:gridSpan w:val="3"/>
            <w:shd w:val="clear" w:color="auto" w:fill="auto"/>
          </w:tcPr>
          <w:p w14:paraId="647406E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 xml:space="preserve">Средства </w:t>
            </w:r>
            <w:proofErr w:type="gramStart"/>
            <w:r w:rsidRPr="005D00B7">
              <w:rPr>
                <w:rFonts w:ascii="Times New Roman" w:eastAsia="Calibri" w:hAnsi="Times New Roman" w:cs="Times New Roman"/>
                <w:sz w:val="20"/>
                <w:szCs w:val="20"/>
                <w:lang w:eastAsia="ar-SA"/>
              </w:rPr>
              <w:t>местного  бюджета</w:t>
            </w:r>
            <w:proofErr w:type="gramEnd"/>
          </w:p>
          <w:p w14:paraId="5239A36F"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p>
        </w:tc>
        <w:tc>
          <w:tcPr>
            <w:tcW w:w="1418" w:type="dxa"/>
            <w:shd w:val="clear" w:color="auto" w:fill="auto"/>
          </w:tcPr>
          <w:p w14:paraId="083FB929"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60000,00</w:t>
            </w:r>
          </w:p>
        </w:tc>
        <w:tc>
          <w:tcPr>
            <w:tcW w:w="1275" w:type="dxa"/>
            <w:shd w:val="clear" w:color="auto" w:fill="auto"/>
          </w:tcPr>
          <w:p w14:paraId="0FAF1996"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20000,00</w:t>
            </w:r>
          </w:p>
        </w:tc>
        <w:tc>
          <w:tcPr>
            <w:tcW w:w="1211" w:type="dxa"/>
            <w:gridSpan w:val="2"/>
            <w:shd w:val="clear" w:color="auto" w:fill="auto"/>
          </w:tcPr>
          <w:p w14:paraId="4B75521A"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20000,00</w:t>
            </w:r>
          </w:p>
        </w:tc>
        <w:tc>
          <w:tcPr>
            <w:tcW w:w="1483" w:type="dxa"/>
            <w:gridSpan w:val="2"/>
            <w:shd w:val="clear" w:color="auto" w:fill="auto"/>
          </w:tcPr>
          <w:p w14:paraId="6EDB9BA4"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20000,00</w:t>
            </w:r>
          </w:p>
        </w:tc>
      </w:tr>
      <w:tr w:rsidR="005D00B7" w:rsidRPr="005D00B7" w14:paraId="5E35D2DF" w14:textId="77777777" w:rsidTr="00E5573B">
        <w:tc>
          <w:tcPr>
            <w:tcW w:w="534" w:type="dxa"/>
            <w:shd w:val="clear" w:color="auto" w:fill="auto"/>
          </w:tcPr>
          <w:p w14:paraId="5868937A"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3.</w:t>
            </w:r>
          </w:p>
        </w:tc>
        <w:tc>
          <w:tcPr>
            <w:tcW w:w="2693" w:type="dxa"/>
            <w:gridSpan w:val="2"/>
            <w:shd w:val="clear" w:color="auto" w:fill="auto"/>
          </w:tcPr>
          <w:p w14:paraId="3EEE93A6" w14:textId="77777777" w:rsidR="005D00B7" w:rsidRPr="005D00B7" w:rsidRDefault="005D00B7" w:rsidP="005D00B7">
            <w:pPr>
              <w:widowControl w:val="0"/>
              <w:suppressAutoHyphens/>
              <w:autoSpaceDE w:val="0"/>
              <w:autoSpaceDN w:val="0"/>
              <w:adjustRightInd w:val="0"/>
              <w:spacing w:after="0" w:line="240" w:lineRule="auto"/>
              <w:jc w:val="both"/>
              <w:rPr>
                <w:rFonts w:ascii="Times New Roman" w:eastAsia="Calibri" w:hAnsi="Times New Roman" w:cs="Calibri"/>
                <w:i/>
                <w:sz w:val="20"/>
                <w:szCs w:val="20"/>
                <w:lang w:eastAsia="ar-SA"/>
              </w:rPr>
            </w:pPr>
            <w:r w:rsidRPr="005D00B7">
              <w:rPr>
                <w:rFonts w:ascii="Times New Roman" w:eastAsia="Calibri" w:hAnsi="Times New Roman" w:cs="Calibri"/>
                <w:i/>
                <w:sz w:val="20"/>
                <w:szCs w:val="20"/>
                <w:lang w:eastAsia="ar-SA"/>
              </w:rPr>
              <w:t>Оплата коммунальных услуг</w:t>
            </w:r>
          </w:p>
        </w:tc>
        <w:tc>
          <w:tcPr>
            <w:tcW w:w="1559" w:type="dxa"/>
            <w:gridSpan w:val="3"/>
            <w:shd w:val="clear" w:color="auto" w:fill="auto"/>
          </w:tcPr>
          <w:p w14:paraId="61A3297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 xml:space="preserve">Средства </w:t>
            </w:r>
            <w:proofErr w:type="gramStart"/>
            <w:r w:rsidRPr="005D00B7">
              <w:rPr>
                <w:rFonts w:ascii="Times New Roman" w:eastAsia="Calibri" w:hAnsi="Times New Roman" w:cs="Times New Roman"/>
                <w:sz w:val="20"/>
                <w:szCs w:val="20"/>
                <w:lang w:eastAsia="ar-SA"/>
              </w:rPr>
              <w:t>местного  бюджета</w:t>
            </w:r>
            <w:proofErr w:type="gramEnd"/>
          </w:p>
        </w:tc>
        <w:tc>
          <w:tcPr>
            <w:tcW w:w="1418" w:type="dxa"/>
            <w:shd w:val="clear" w:color="auto" w:fill="auto"/>
          </w:tcPr>
          <w:p w14:paraId="4B7A6BC2" w14:textId="77777777" w:rsidR="005D00B7" w:rsidRPr="005D00B7" w:rsidRDefault="005871C0" w:rsidP="0062420B">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21</w:t>
            </w:r>
            <w:r w:rsidR="0062420B">
              <w:rPr>
                <w:rFonts w:ascii="Times New Roman" w:eastAsia="Calibri" w:hAnsi="Times New Roman" w:cs="Times New Roman"/>
                <w:lang w:eastAsia="ar-SA"/>
              </w:rPr>
              <w:t>434</w:t>
            </w:r>
            <w:r w:rsidR="005D00B7" w:rsidRPr="005D00B7">
              <w:rPr>
                <w:rFonts w:ascii="Times New Roman" w:eastAsia="Calibri" w:hAnsi="Times New Roman" w:cs="Times New Roman"/>
                <w:lang w:eastAsia="ar-SA"/>
              </w:rPr>
              <w:t>,</w:t>
            </w:r>
            <w:r w:rsidR="0062420B">
              <w:rPr>
                <w:rFonts w:ascii="Times New Roman" w:eastAsia="Calibri" w:hAnsi="Times New Roman" w:cs="Times New Roman"/>
                <w:lang w:eastAsia="ar-SA"/>
              </w:rPr>
              <w:t>43</w:t>
            </w:r>
          </w:p>
        </w:tc>
        <w:tc>
          <w:tcPr>
            <w:tcW w:w="1275" w:type="dxa"/>
            <w:shd w:val="clear" w:color="auto" w:fill="auto"/>
          </w:tcPr>
          <w:p w14:paraId="3284CDCA" w14:textId="77777777" w:rsidR="005D00B7" w:rsidRPr="005D00B7" w:rsidRDefault="00CD06DD" w:rsidP="00331AAA">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7434,43</w:t>
            </w:r>
          </w:p>
        </w:tc>
        <w:tc>
          <w:tcPr>
            <w:tcW w:w="1211" w:type="dxa"/>
            <w:gridSpan w:val="2"/>
            <w:shd w:val="clear" w:color="auto" w:fill="auto"/>
          </w:tcPr>
          <w:p w14:paraId="2BD78FD5" w14:textId="77777777" w:rsidR="005D00B7" w:rsidRPr="005D00B7" w:rsidRDefault="005871C0" w:rsidP="00331AAA">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7</w:t>
            </w:r>
            <w:r w:rsidR="00331AAA">
              <w:rPr>
                <w:rFonts w:ascii="Times New Roman" w:eastAsia="Calibri" w:hAnsi="Times New Roman" w:cs="Times New Roman"/>
                <w:lang w:eastAsia="ar-SA"/>
              </w:rPr>
              <w:t>0</w:t>
            </w:r>
            <w:r w:rsidR="005D00B7" w:rsidRPr="005D00B7">
              <w:rPr>
                <w:rFonts w:ascii="Times New Roman" w:eastAsia="Calibri" w:hAnsi="Times New Roman" w:cs="Times New Roman"/>
                <w:lang w:eastAsia="ar-SA"/>
              </w:rPr>
              <w:t>00,00</w:t>
            </w:r>
          </w:p>
        </w:tc>
        <w:tc>
          <w:tcPr>
            <w:tcW w:w="1483" w:type="dxa"/>
            <w:gridSpan w:val="2"/>
            <w:shd w:val="clear" w:color="auto" w:fill="auto"/>
          </w:tcPr>
          <w:p w14:paraId="07B5A2DE" w14:textId="77777777" w:rsidR="005D00B7" w:rsidRPr="005D00B7" w:rsidRDefault="005871C0" w:rsidP="00331AAA">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7</w:t>
            </w:r>
            <w:r w:rsidR="00331AAA">
              <w:rPr>
                <w:rFonts w:ascii="Times New Roman" w:eastAsia="Calibri" w:hAnsi="Times New Roman" w:cs="Times New Roman"/>
                <w:lang w:eastAsia="ar-SA"/>
              </w:rPr>
              <w:t>0</w:t>
            </w:r>
            <w:r w:rsidR="005D00B7" w:rsidRPr="005D00B7">
              <w:rPr>
                <w:rFonts w:ascii="Times New Roman" w:eastAsia="Calibri" w:hAnsi="Times New Roman" w:cs="Times New Roman"/>
                <w:lang w:eastAsia="ar-SA"/>
              </w:rPr>
              <w:t>00,00</w:t>
            </w:r>
          </w:p>
        </w:tc>
      </w:tr>
      <w:tr w:rsidR="005D00B7" w:rsidRPr="005D00B7" w14:paraId="133E0EEB" w14:textId="77777777" w:rsidTr="00E5573B">
        <w:tc>
          <w:tcPr>
            <w:tcW w:w="4786" w:type="dxa"/>
            <w:gridSpan w:val="6"/>
            <w:shd w:val="clear" w:color="auto" w:fill="auto"/>
          </w:tcPr>
          <w:p w14:paraId="51E7A601"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lang w:eastAsia="ar-SA"/>
              </w:rPr>
              <w:t>Итого по комплексному мероприятию:</w:t>
            </w:r>
          </w:p>
        </w:tc>
        <w:tc>
          <w:tcPr>
            <w:tcW w:w="1418" w:type="dxa"/>
            <w:shd w:val="clear" w:color="auto" w:fill="auto"/>
          </w:tcPr>
          <w:p w14:paraId="3ED84AE8" w14:textId="77777777" w:rsidR="005D00B7" w:rsidRPr="005D00B7" w:rsidRDefault="00F8554D"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7951760,67</w:t>
            </w:r>
          </w:p>
        </w:tc>
        <w:tc>
          <w:tcPr>
            <w:tcW w:w="1275" w:type="dxa"/>
            <w:shd w:val="clear" w:color="auto" w:fill="auto"/>
          </w:tcPr>
          <w:p w14:paraId="0ABE7842" w14:textId="77777777" w:rsidR="005D00B7" w:rsidRPr="005D00B7" w:rsidRDefault="00F8554D"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2874760,67</w:t>
            </w:r>
          </w:p>
        </w:tc>
        <w:tc>
          <w:tcPr>
            <w:tcW w:w="1211" w:type="dxa"/>
            <w:gridSpan w:val="2"/>
            <w:shd w:val="clear" w:color="auto" w:fill="auto"/>
          </w:tcPr>
          <w:p w14:paraId="48182483" w14:textId="77777777" w:rsidR="005D00B7" w:rsidRPr="005D00B7" w:rsidRDefault="007B3531" w:rsidP="005D00B7">
            <w:pPr>
              <w:widowControl w:val="0"/>
              <w:suppressAutoHyphens/>
              <w:autoSpaceDE w:val="0"/>
              <w:autoSpaceDN w:val="0"/>
              <w:adjustRightInd w:val="0"/>
              <w:spacing w:after="0" w:line="240" w:lineRule="auto"/>
              <w:ind w:left="-108"/>
              <w:rPr>
                <w:rFonts w:ascii="Times New Roman" w:eastAsia="Calibri" w:hAnsi="Times New Roman" w:cs="Times New Roman"/>
                <w:lang w:eastAsia="ar-SA"/>
              </w:rPr>
            </w:pPr>
            <w:r>
              <w:rPr>
                <w:rFonts w:ascii="Times New Roman" w:eastAsia="Calibri" w:hAnsi="Times New Roman" w:cs="Times New Roman"/>
                <w:lang w:eastAsia="ar-SA"/>
              </w:rPr>
              <w:t>2538500,00</w:t>
            </w:r>
          </w:p>
        </w:tc>
        <w:tc>
          <w:tcPr>
            <w:tcW w:w="1483" w:type="dxa"/>
            <w:gridSpan w:val="2"/>
            <w:shd w:val="clear" w:color="auto" w:fill="auto"/>
          </w:tcPr>
          <w:p w14:paraId="613D99B1" w14:textId="77777777" w:rsidR="005D00B7" w:rsidRPr="005D00B7" w:rsidRDefault="007B3531" w:rsidP="005D00B7">
            <w:pPr>
              <w:widowControl w:val="0"/>
              <w:suppressAutoHyphens/>
              <w:autoSpaceDE w:val="0"/>
              <w:autoSpaceDN w:val="0"/>
              <w:adjustRightInd w:val="0"/>
              <w:spacing w:after="0" w:line="240" w:lineRule="auto"/>
              <w:ind w:left="-43" w:right="-144"/>
              <w:rPr>
                <w:rFonts w:ascii="Times New Roman" w:eastAsia="Calibri" w:hAnsi="Times New Roman" w:cs="Times New Roman"/>
                <w:lang w:eastAsia="ar-SA"/>
              </w:rPr>
            </w:pPr>
            <w:r>
              <w:rPr>
                <w:rFonts w:ascii="Times New Roman" w:eastAsia="Calibri" w:hAnsi="Times New Roman" w:cs="Times New Roman"/>
                <w:lang w:eastAsia="ar-SA"/>
              </w:rPr>
              <w:t>2538500,00</w:t>
            </w:r>
          </w:p>
        </w:tc>
      </w:tr>
      <w:tr w:rsidR="005D00B7" w:rsidRPr="005D00B7" w14:paraId="491EEB0E" w14:textId="77777777" w:rsidTr="00E5573B">
        <w:tc>
          <w:tcPr>
            <w:tcW w:w="10173" w:type="dxa"/>
            <w:gridSpan w:val="12"/>
            <w:shd w:val="clear" w:color="auto" w:fill="auto"/>
          </w:tcPr>
          <w:p w14:paraId="4ECF0B43" w14:textId="77777777" w:rsidR="005D00B7" w:rsidRPr="005D00B7" w:rsidRDefault="005D00B7" w:rsidP="005D00B7">
            <w:pPr>
              <w:widowControl w:val="0"/>
              <w:suppressAutoHyphens/>
              <w:autoSpaceDE w:val="0"/>
              <w:autoSpaceDN w:val="0"/>
              <w:adjustRightInd w:val="0"/>
              <w:spacing w:after="0" w:line="240" w:lineRule="auto"/>
              <w:ind w:left="360"/>
              <w:jc w:val="center"/>
              <w:rPr>
                <w:rFonts w:ascii="Times New Roman" w:eastAsia="Calibri" w:hAnsi="Times New Roman" w:cs="Times New Roman"/>
                <w:b/>
                <w:lang w:eastAsia="ar-SA"/>
              </w:rPr>
            </w:pPr>
            <w:r w:rsidRPr="005D00B7">
              <w:rPr>
                <w:rFonts w:ascii="Times New Roman" w:eastAsia="Calibri" w:hAnsi="Times New Roman" w:cs="Times New Roman"/>
                <w:b/>
                <w:lang w:eastAsia="ar-SA"/>
              </w:rPr>
              <w:t xml:space="preserve">2.Комплекс процессных мероприятий «Развитие сети </w:t>
            </w:r>
          </w:p>
          <w:p w14:paraId="77EFE486" w14:textId="77777777" w:rsidR="005D00B7" w:rsidRPr="005D00B7" w:rsidRDefault="005D00B7" w:rsidP="005D00B7">
            <w:pPr>
              <w:widowControl w:val="0"/>
              <w:suppressAutoHyphens/>
              <w:autoSpaceDE w:val="0"/>
              <w:autoSpaceDN w:val="0"/>
              <w:adjustRightInd w:val="0"/>
              <w:spacing w:after="0" w:line="240" w:lineRule="auto"/>
              <w:ind w:left="360"/>
              <w:jc w:val="center"/>
              <w:rPr>
                <w:rFonts w:ascii="Times New Roman" w:eastAsia="Calibri" w:hAnsi="Times New Roman" w:cs="Times New Roman"/>
                <w:lang w:eastAsia="ar-SA"/>
              </w:rPr>
            </w:pPr>
            <w:r w:rsidRPr="005D00B7">
              <w:rPr>
                <w:rFonts w:ascii="Times New Roman" w:eastAsia="Calibri" w:hAnsi="Times New Roman" w:cs="Times New Roman"/>
                <w:b/>
                <w:lang w:eastAsia="ar-SA"/>
              </w:rPr>
              <w:t>муниципальных культурно-досуговых учреждений»</w:t>
            </w:r>
          </w:p>
        </w:tc>
      </w:tr>
      <w:tr w:rsidR="005D00B7" w:rsidRPr="005D00B7" w14:paraId="5450B14F" w14:textId="77777777" w:rsidTr="00E5573B">
        <w:tc>
          <w:tcPr>
            <w:tcW w:w="534" w:type="dxa"/>
            <w:shd w:val="clear" w:color="auto" w:fill="auto"/>
          </w:tcPr>
          <w:p w14:paraId="422C540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1.</w:t>
            </w:r>
          </w:p>
        </w:tc>
        <w:tc>
          <w:tcPr>
            <w:tcW w:w="2693" w:type="dxa"/>
            <w:gridSpan w:val="2"/>
            <w:shd w:val="clear" w:color="auto" w:fill="auto"/>
          </w:tcPr>
          <w:p w14:paraId="39A03F26" w14:textId="77777777" w:rsidR="005D00B7" w:rsidRPr="005D00B7" w:rsidRDefault="005D00B7" w:rsidP="005D00B7">
            <w:pPr>
              <w:widowControl w:val="0"/>
              <w:suppressAutoHyphens/>
              <w:autoSpaceDE w:val="0"/>
              <w:autoSpaceDN w:val="0"/>
              <w:adjustRightInd w:val="0"/>
              <w:spacing w:after="0" w:line="240" w:lineRule="auto"/>
              <w:jc w:val="both"/>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Расходы на обеспечение деятельности муниципальных учреждений</w:t>
            </w:r>
          </w:p>
        </w:tc>
        <w:tc>
          <w:tcPr>
            <w:tcW w:w="1559" w:type="dxa"/>
            <w:gridSpan w:val="3"/>
            <w:shd w:val="clear" w:color="auto" w:fill="auto"/>
          </w:tcPr>
          <w:p w14:paraId="53A36DE5"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p w14:paraId="3FBBC2E8"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Внебюджетные средства</w:t>
            </w:r>
          </w:p>
        </w:tc>
        <w:tc>
          <w:tcPr>
            <w:tcW w:w="1418" w:type="dxa"/>
            <w:shd w:val="clear" w:color="auto" w:fill="auto"/>
          </w:tcPr>
          <w:p w14:paraId="21311A85" w14:textId="77777777" w:rsidR="005D00B7" w:rsidRPr="005D00B7" w:rsidRDefault="00680036" w:rsidP="005D00B7">
            <w:pPr>
              <w:widowControl w:val="0"/>
              <w:suppressAutoHyphens/>
              <w:autoSpaceDE w:val="0"/>
              <w:autoSpaceDN w:val="0"/>
              <w:adjustRightInd w:val="0"/>
              <w:spacing w:after="0" w:line="240" w:lineRule="auto"/>
              <w:ind w:left="-108"/>
              <w:rPr>
                <w:rFonts w:ascii="Times New Roman" w:eastAsia="Calibri" w:hAnsi="Times New Roman" w:cs="Times New Roman"/>
                <w:lang w:eastAsia="ar-SA"/>
              </w:rPr>
            </w:pPr>
            <w:r>
              <w:rPr>
                <w:rFonts w:ascii="Times New Roman" w:eastAsia="Calibri" w:hAnsi="Times New Roman" w:cs="Times New Roman"/>
                <w:lang w:eastAsia="ar-SA"/>
              </w:rPr>
              <w:t>37810604,19</w:t>
            </w:r>
          </w:p>
          <w:p w14:paraId="73D32ACB"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071D9CB8"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1611F2C6" w14:textId="77777777" w:rsidR="005D00B7" w:rsidRPr="005D00B7" w:rsidRDefault="0053240A"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455475,48</w:t>
            </w:r>
          </w:p>
        </w:tc>
        <w:tc>
          <w:tcPr>
            <w:tcW w:w="1323" w:type="dxa"/>
            <w:gridSpan w:val="2"/>
            <w:shd w:val="clear" w:color="auto" w:fill="auto"/>
          </w:tcPr>
          <w:p w14:paraId="499B44AF" w14:textId="77777777" w:rsidR="005D00B7" w:rsidRPr="005D00B7" w:rsidRDefault="00251DEF" w:rsidP="005D00B7">
            <w:pPr>
              <w:widowControl w:val="0"/>
              <w:suppressAutoHyphens/>
              <w:autoSpaceDE w:val="0"/>
              <w:autoSpaceDN w:val="0"/>
              <w:adjustRightInd w:val="0"/>
              <w:spacing w:after="0" w:line="240" w:lineRule="auto"/>
              <w:ind w:left="-127" w:firstLine="19"/>
              <w:rPr>
                <w:rFonts w:ascii="Times New Roman" w:eastAsia="Calibri" w:hAnsi="Times New Roman" w:cs="Times New Roman"/>
                <w:lang w:eastAsia="ar-SA"/>
              </w:rPr>
            </w:pPr>
            <w:r>
              <w:rPr>
                <w:rFonts w:ascii="Times New Roman" w:eastAsia="Calibri" w:hAnsi="Times New Roman" w:cs="Times New Roman"/>
                <w:lang w:eastAsia="ar-SA"/>
              </w:rPr>
              <w:t>14246404,19</w:t>
            </w:r>
          </w:p>
          <w:p w14:paraId="64A6D499"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6F36E86A"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287F2DDC" w14:textId="77777777" w:rsidR="005D00B7" w:rsidRPr="005D00B7" w:rsidRDefault="0053240A"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135475,48</w:t>
            </w:r>
          </w:p>
        </w:tc>
        <w:tc>
          <w:tcPr>
            <w:tcW w:w="1370" w:type="dxa"/>
            <w:gridSpan w:val="2"/>
            <w:shd w:val="clear" w:color="auto" w:fill="auto"/>
          </w:tcPr>
          <w:p w14:paraId="320F146F" w14:textId="77777777" w:rsidR="005D00B7" w:rsidRPr="005D00B7" w:rsidRDefault="005D00B7" w:rsidP="005D00B7">
            <w:pPr>
              <w:widowControl w:val="0"/>
              <w:suppressAutoHyphens/>
              <w:autoSpaceDE w:val="0"/>
              <w:autoSpaceDN w:val="0"/>
              <w:adjustRightInd w:val="0"/>
              <w:spacing w:after="0" w:line="240" w:lineRule="auto"/>
              <w:ind w:left="-156" w:right="-173" w:firstLine="142"/>
              <w:rPr>
                <w:rFonts w:ascii="Times New Roman" w:eastAsia="Calibri" w:hAnsi="Times New Roman" w:cs="Times New Roman"/>
                <w:lang w:eastAsia="ar-SA"/>
              </w:rPr>
            </w:pPr>
            <w:r w:rsidRPr="005D00B7">
              <w:rPr>
                <w:rFonts w:ascii="Times New Roman" w:eastAsia="Calibri" w:hAnsi="Times New Roman" w:cs="Times New Roman"/>
                <w:lang w:eastAsia="ar-SA"/>
              </w:rPr>
              <w:t>1</w:t>
            </w:r>
            <w:r w:rsidR="0055688A">
              <w:rPr>
                <w:rFonts w:ascii="Times New Roman" w:eastAsia="Calibri" w:hAnsi="Times New Roman" w:cs="Times New Roman"/>
                <w:lang w:eastAsia="ar-SA"/>
              </w:rPr>
              <w:t>17821</w:t>
            </w:r>
            <w:r w:rsidRPr="005D00B7">
              <w:rPr>
                <w:rFonts w:ascii="Times New Roman" w:eastAsia="Calibri" w:hAnsi="Times New Roman" w:cs="Times New Roman"/>
                <w:lang w:eastAsia="ar-SA"/>
              </w:rPr>
              <w:t>00,00</w:t>
            </w:r>
          </w:p>
          <w:p w14:paraId="078FB30E"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2ED4D390"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35C50CFC"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160000,00</w:t>
            </w:r>
          </w:p>
        </w:tc>
        <w:tc>
          <w:tcPr>
            <w:tcW w:w="1276" w:type="dxa"/>
            <w:shd w:val="clear" w:color="auto" w:fill="auto"/>
          </w:tcPr>
          <w:p w14:paraId="638FF8EF" w14:textId="77777777" w:rsidR="005D00B7" w:rsidRPr="005D00B7" w:rsidRDefault="005D00B7" w:rsidP="005D00B7">
            <w:pPr>
              <w:widowControl w:val="0"/>
              <w:suppressAutoHyphens/>
              <w:autoSpaceDE w:val="0"/>
              <w:autoSpaceDN w:val="0"/>
              <w:adjustRightInd w:val="0"/>
              <w:spacing w:after="0" w:line="240" w:lineRule="auto"/>
              <w:ind w:left="-43" w:right="-144"/>
              <w:rPr>
                <w:rFonts w:ascii="Times New Roman" w:eastAsia="Calibri" w:hAnsi="Times New Roman" w:cs="Times New Roman"/>
                <w:lang w:eastAsia="ar-SA"/>
              </w:rPr>
            </w:pPr>
            <w:r w:rsidRPr="005D00B7">
              <w:rPr>
                <w:rFonts w:ascii="Times New Roman" w:eastAsia="Calibri" w:hAnsi="Times New Roman" w:cs="Times New Roman"/>
                <w:lang w:eastAsia="ar-SA"/>
              </w:rPr>
              <w:t>1</w:t>
            </w:r>
            <w:r w:rsidR="0055688A">
              <w:rPr>
                <w:rFonts w:ascii="Times New Roman" w:eastAsia="Calibri" w:hAnsi="Times New Roman" w:cs="Times New Roman"/>
                <w:lang w:eastAsia="ar-SA"/>
              </w:rPr>
              <w:t>17821</w:t>
            </w:r>
            <w:r w:rsidRPr="005D00B7">
              <w:rPr>
                <w:rFonts w:ascii="Times New Roman" w:eastAsia="Calibri" w:hAnsi="Times New Roman" w:cs="Times New Roman"/>
                <w:lang w:eastAsia="ar-SA"/>
              </w:rPr>
              <w:t>00,00</w:t>
            </w:r>
          </w:p>
          <w:p w14:paraId="254DDD6A"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3733F743"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5FA19151"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160000,00</w:t>
            </w:r>
          </w:p>
        </w:tc>
      </w:tr>
      <w:tr w:rsidR="005D00B7" w:rsidRPr="005D00B7" w14:paraId="22077262" w14:textId="77777777" w:rsidTr="00E5573B">
        <w:tc>
          <w:tcPr>
            <w:tcW w:w="534" w:type="dxa"/>
            <w:shd w:val="clear" w:color="auto" w:fill="auto"/>
          </w:tcPr>
          <w:p w14:paraId="36AEF838"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p>
          <w:p w14:paraId="717551FC" w14:textId="77777777" w:rsidR="005D00B7" w:rsidRPr="005D00B7" w:rsidRDefault="005D00B7" w:rsidP="005D00B7">
            <w:pPr>
              <w:suppressAutoHyphens/>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2.</w:t>
            </w:r>
          </w:p>
        </w:tc>
        <w:tc>
          <w:tcPr>
            <w:tcW w:w="2693" w:type="dxa"/>
            <w:gridSpan w:val="2"/>
            <w:shd w:val="clear" w:color="auto" w:fill="auto"/>
          </w:tcPr>
          <w:p w14:paraId="3CD721FD" w14:textId="77777777" w:rsidR="005D00B7" w:rsidRPr="005D00B7" w:rsidRDefault="005D00B7" w:rsidP="005D00B7">
            <w:pPr>
              <w:widowControl w:val="0"/>
              <w:suppressAutoHyphens/>
              <w:autoSpaceDE w:val="0"/>
              <w:autoSpaceDN w:val="0"/>
              <w:adjustRightInd w:val="0"/>
              <w:spacing w:after="0" w:line="240" w:lineRule="auto"/>
              <w:jc w:val="both"/>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Расходы на проведение смотров-конкурсов, фестивалей, семинаров, а также другие аналогичных мероприятий</w:t>
            </w:r>
          </w:p>
        </w:tc>
        <w:tc>
          <w:tcPr>
            <w:tcW w:w="1559" w:type="dxa"/>
            <w:gridSpan w:val="3"/>
            <w:shd w:val="clear" w:color="auto" w:fill="auto"/>
          </w:tcPr>
          <w:p w14:paraId="243FC10D"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3CDDD6E8"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300000,00</w:t>
            </w:r>
          </w:p>
        </w:tc>
        <w:tc>
          <w:tcPr>
            <w:tcW w:w="1323" w:type="dxa"/>
            <w:gridSpan w:val="2"/>
            <w:shd w:val="clear" w:color="auto" w:fill="auto"/>
          </w:tcPr>
          <w:p w14:paraId="258A4B30"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100000,00</w:t>
            </w:r>
          </w:p>
        </w:tc>
        <w:tc>
          <w:tcPr>
            <w:tcW w:w="1370" w:type="dxa"/>
            <w:gridSpan w:val="2"/>
            <w:shd w:val="clear" w:color="auto" w:fill="auto"/>
          </w:tcPr>
          <w:p w14:paraId="45734029"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100000,00</w:t>
            </w:r>
          </w:p>
        </w:tc>
        <w:tc>
          <w:tcPr>
            <w:tcW w:w="1276" w:type="dxa"/>
            <w:shd w:val="clear" w:color="auto" w:fill="auto"/>
          </w:tcPr>
          <w:p w14:paraId="717148EC"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lang w:eastAsia="ar-SA"/>
              </w:rPr>
              <w:t>100000,00</w:t>
            </w:r>
          </w:p>
        </w:tc>
      </w:tr>
      <w:tr w:rsidR="005D00B7" w:rsidRPr="005D00B7" w14:paraId="0DA190FA" w14:textId="77777777" w:rsidTr="00E5573B">
        <w:tc>
          <w:tcPr>
            <w:tcW w:w="534" w:type="dxa"/>
            <w:shd w:val="clear" w:color="auto" w:fill="auto"/>
          </w:tcPr>
          <w:p w14:paraId="12BBDBC4"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3.</w:t>
            </w:r>
          </w:p>
        </w:tc>
        <w:tc>
          <w:tcPr>
            <w:tcW w:w="2693" w:type="dxa"/>
            <w:gridSpan w:val="2"/>
            <w:shd w:val="clear" w:color="auto" w:fill="auto"/>
          </w:tcPr>
          <w:p w14:paraId="4BEAB097" w14:textId="77777777" w:rsidR="005D00B7" w:rsidRPr="005D00B7" w:rsidRDefault="005D00B7" w:rsidP="005D00B7">
            <w:pPr>
              <w:widowControl w:val="0"/>
              <w:suppressAutoHyphens/>
              <w:autoSpaceDE w:val="0"/>
              <w:autoSpaceDN w:val="0"/>
              <w:adjustRightInd w:val="0"/>
              <w:spacing w:after="0" w:line="240" w:lineRule="auto"/>
              <w:jc w:val="both"/>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Оплата налога на имущество и транспортного налога</w:t>
            </w:r>
          </w:p>
        </w:tc>
        <w:tc>
          <w:tcPr>
            <w:tcW w:w="1559" w:type="dxa"/>
            <w:gridSpan w:val="3"/>
            <w:shd w:val="clear" w:color="auto" w:fill="auto"/>
          </w:tcPr>
          <w:p w14:paraId="05856827"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69F944BB" w14:textId="77777777" w:rsidR="005D00B7" w:rsidRPr="005D00B7" w:rsidRDefault="00680036" w:rsidP="00FE21C0">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1937713</w:t>
            </w:r>
            <w:r w:rsidR="005D00B7" w:rsidRPr="005D00B7">
              <w:rPr>
                <w:rFonts w:ascii="Times New Roman" w:eastAsia="Calibri" w:hAnsi="Times New Roman" w:cs="Times New Roman"/>
                <w:lang w:eastAsia="ar-SA"/>
              </w:rPr>
              <w:t>,00</w:t>
            </w:r>
          </w:p>
        </w:tc>
        <w:tc>
          <w:tcPr>
            <w:tcW w:w="1323" w:type="dxa"/>
            <w:gridSpan w:val="2"/>
            <w:shd w:val="clear" w:color="auto" w:fill="auto"/>
          </w:tcPr>
          <w:p w14:paraId="1ACEAC5A" w14:textId="77777777" w:rsidR="005D00B7" w:rsidRPr="005D00B7" w:rsidRDefault="00251DEF" w:rsidP="00FE21C0">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1937713,00</w:t>
            </w:r>
          </w:p>
        </w:tc>
        <w:tc>
          <w:tcPr>
            <w:tcW w:w="1370" w:type="dxa"/>
            <w:gridSpan w:val="2"/>
            <w:shd w:val="clear" w:color="auto" w:fill="auto"/>
          </w:tcPr>
          <w:p w14:paraId="05B6BA30" w14:textId="77777777" w:rsidR="005D00B7" w:rsidRPr="005D00B7" w:rsidRDefault="005D00B7" w:rsidP="005D00B7">
            <w:pPr>
              <w:widowControl w:val="0"/>
              <w:suppressAutoHyphens/>
              <w:autoSpaceDE w:val="0"/>
              <w:autoSpaceDN w:val="0"/>
              <w:adjustRightInd w:val="0"/>
              <w:spacing w:after="0" w:line="240" w:lineRule="auto"/>
              <w:ind w:left="-156" w:right="-173" w:firstLine="156"/>
              <w:rPr>
                <w:rFonts w:ascii="Times New Roman" w:eastAsia="Calibri" w:hAnsi="Times New Roman" w:cs="Times New Roman"/>
                <w:lang w:eastAsia="ar-SA"/>
              </w:rPr>
            </w:pPr>
          </w:p>
        </w:tc>
        <w:tc>
          <w:tcPr>
            <w:tcW w:w="1276" w:type="dxa"/>
            <w:shd w:val="clear" w:color="auto" w:fill="auto"/>
          </w:tcPr>
          <w:p w14:paraId="4E116D79"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tc>
      </w:tr>
      <w:tr w:rsidR="00C162E9" w:rsidRPr="005D00B7" w14:paraId="6A9FB108" w14:textId="77777777" w:rsidTr="00E5573B">
        <w:tc>
          <w:tcPr>
            <w:tcW w:w="534" w:type="dxa"/>
            <w:shd w:val="clear" w:color="auto" w:fill="auto"/>
          </w:tcPr>
          <w:p w14:paraId="0A438E61" w14:textId="77777777" w:rsidR="00C162E9" w:rsidRPr="005D00B7" w:rsidRDefault="00C162E9"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4.</w:t>
            </w:r>
          </w:p>
        </w:tc>
        <w:tc>
          <w:tcPr>
            <w:tcW w:w="2693" w:type="dxa"/>
            <w:gridSpan w:val="2"/>
            <w:shd w:val="clear" w:color="auto" w:fill="auto"/>
          </w:tcPr>
          <w:p w14:paraId="5CB9E49F" w14:textId="77777777" w:rsidR="00C162E9" w:rsidRPr="005D00B7" w:rsidRDefault="00C162E9" w:rsidP="005D00B7">
            <w:pPr>
              <w:widowControl w:val="0"/>
              <w:suppressAutoHyphens/>
              <w:autoSpaceDE w:val="0"/>
              <w:autoSpaceDN w:val="0"/>
              <w:adjustRightInd w:val="0"/>
              <w:spacing w:after="0" w:line="240" w:lineRule="auto"/>
              <w:jc w:val="both"/>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Оплата коммунальных услуг</w:t>
            </w:r>
          </w:p>
        </w:tc>
        <w:tc>
          <w:tcPr>
            <w:tcW w:w="1559" w:type="dxa"/>
            <w:gridSpan w:val="3"/>
            <w:shd w:val="clear" w:color="auto" w:fill="auto"/>
          </w:tcPr>
          <w:p w14:paraId="6284893E" w14:textId="77777777" w:rsidR="00C162E9" w:rsidRPr="005D00B7" w:rsidRDefault="00C162E9"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1191F56E" w14:textId="77777777" w:rsidR="00C162E9" w:rsidRPr="005D00B7" w:rsidRDefault="00680036" w:rsidP="009315FA">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4633912,30</w:t>
            </w:r>
          </w:p>
        </w:tc>
        <w:tc>
          <w:tcPr>
            <w:tcW w:w="1323" w:type="dxa"/>
            <w:gridSpan w:val="2"/>
            <w:shd w:val="clear" w:color="auto" w:fill="auto"/>
          </w:tcPr>
          <w:p w14:paraId="278131A3" w14:textId="77777777" w:rsidR="00C162E9" w:rsidRPr="005D00B7" w:rsidRDefault="00251DEF" w:rsidP="002842BF">
            <w:pPr>
              <w:widowControl w:val="0"/>
              <w:suppressAutoHyphens/>
              <w:autoSpaceDE w:val="0"/>
              <w:autoSpaceDN w:val="0"/>
              <w:adjustRightInd w:val="0"/>
              <w:spacing w:after="0" w:line="240" w:lineRule="auto"/>
              <w:ind w:right="-173" w:hanging="14"/>
              <w:rPr>
                <w:rFonts w:ascii="Times New Roman" w:eastAsia="Calibri" w:hAnsi="Times New Roman" w:cs="Times New Roman"/>
                <w:lang w:eastAsia="ar-SA"/>
              </w:rPr>
            </w:pPr>
            <w:r>
              <w:rPr>
                <w:rFonts w:ascii="Times New Roman" w:eastAsia="Calibri" w:hAnsi="Times New Roman" w:cs="Times New Roman"/>
                <w:lang w:eastAsia="ar-SA"/>
              </w:rPr>
              <w:t>1533912,30</w:t>
            </w:r>
          </w:p>
        </w:tc>
        <w:tc>
          <w:tcPr>
            <w:tcW w:w="1370" w:type="dxa"/>
            <w:gridSpan w:val="2"/>
            <w:shd w:val="clear" w:color="auto" w:fill="auto"/>
          </w:tcPr>
          <w:p w14:paraId="225A084B" w14:textId="77777777" w:rsidR="00C162E9" w:rsidRPr="005D00B7" w:rsidRDefault="00C162E9" w:rsidP="005D00B7">
            <w:pPr>
              <w:widowControl w:val="0"/>
              <w:suppressAutoHyphens/>
              <w:autoSpaceDE w:val="0"/>
              <w:autoSpaceDN w:val="0"/>
              <w:adjustRightInd w:val="0"/>
              <w:spacing w:after="0" w:line="240" w:lineRule="auto"/>
              <w:ind w:right="-173" w:hanging="14"/>
              <w:rPr>
                <w:rFonts w:ascii="Times New Roman" w:eastAsia="Calibri" w:hAnsi="Times New Roman" w:cs="Times New Roman"/>
                <w:lang w:eastAsia="ar-SA"/>
              </w:rPr>
            </w:pPr>
            <w:r>
              <w:rPr>
                <w:rFonts w:ascii="Times New Roman" w:eastAsia="Calibri" w:hAnsi="Times New Roman" w:cs="Times New Roman"/>
                <w:lang w:eastAsia="ar-SA"/>
              </w:rPr>
              <w:t>1550000,00</w:t>
            </w:r>
          </w:p>
        </w:tc>
        <w:tc>
          <w:tcPr>
            <w:tcW w:w="1276" w:type="dxa"/>
            <w:shd w:val="clear" w:color="auto" w:fill="auto"/>
          </w:tcPr>
          <w:p w14:paraId="72FCE30F" w14:textId="77777777" w:rsidR="00C162E9" w:rsidRPr="005D00B7" w:rsidRDefault="00C162E9"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1550000,00</w:t>
            </w:r>
          </w:p>
        </w:tc>
      </w:tr>
      <w:tr w:rsidR="005D00B7" w:rsidRPr="005D00B7" w14:paraId="6E8F344A" w14:textId="77777777" w:rsidTr="00E5573B">
        <w:tc>
          <w:tcPr>
            <w:tcW w:w="534" w:type="dxa"/>
            <w:shd w:val="clear" w:color="auto" w:fill="auto"/>
          </w:tcPr>
          <w:p w14:paraId="0B57600B"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5.</w:t>
            </w:r>
          </w:p>
        </w:tc>
        <w:tc>
          <w:tcPr>
            <w:tcW w:w="2693" w:type="dxa"/>
            <w:gridSpan w:val="2"/>
            <w:shd w:val="clear" w:color="auto" w:fill="auto"/>
          </w:tcPr>
          <w:p w14:paraId="320C3B32" w14:textId="77777777" w:rsidR="005D00B7" w:rsidRPr="005D00B7" w:rsidRDefault="005D00B7" w:rsidP="006F7FF1">
            <w:pPr>
              <w:widowControl w:val="0"/>
              <w:suppressAutoHyphens/>
              <w:autoSpaceDE w:val="0"/>
              <w:autoSpaceDN w:val="0"/>
              <w:adjustRightInd w:val="0"/>
              <w:spacing w:after="0" w:line="240" w:lineRule="auto"/>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 xml:space="preserve">Обеспечение развития и укрепления материально-технической базы </w:t>
            </w:r>
            <w:r w:rsidR="006F7FF1">
              <w:rPr>
                <w:rFonts w:ascii="Times New Roman" w:eastAsia="Calibri" w:hAnsi="Times New Roman" w:cs="Times New Roman"/>
                <w:i/>
                <w:sz w:val="20"/>
                <w:szCs w:val="20"/>
                <w:lang w:eastAsia="ar-SA"/>
              </w:rPr>
              <w:t>муниципальных учреждений культуры</w:t>
            </w:r>
          </w:p>
        </w:tc>
        <w:tc>
          <w:tcPr>
            <w:tcW w:w="1559" w:type="dxa"/>
            <w:gridSpan w:val="3"/>
            <w:shd w:val="clear" w:color="auto" w:fill="auto"/>
          </w:tcPr>
          <w:p w14:paraId="1A47C5A8"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p w14:paraId="4E76855D"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областного бюджета</w:t>
            </w:r>
          </w:p>
        </w:tc>
        <w:tc>
          <w:tcPr>
            <w:tcW w:w="1418" w:type="dxa"/>
            <w:shd w:val="clear" w:color="auto" w:fill="auto"/>
          </w:tcPr>
          <w:p w14:paraId="33E717A1" w14:textId="77777777" w:rsidR="00760914" w:rsidRDefault="00760914"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438242F8" w14:textId="77777777" w:rsidR="00760914" w:rsidRDefault="00760914"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52300,00</w:t>
            </w:r>
          </w:p>
          <w:p w14:paraId="775008DF" w14:textId="77777777" w:rsidR="00760914" w:rsidRDefault="00760914"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5471389D" w14:textId="77777777" w:rsidR="00760914" w:rsidRDefault="00760914"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1695C491" w14:textId="77777777" w:rsidR="00821E3B" w:rsidRDefault="00C162E9"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w:t>
            </w:r>
            <w:r w:rsidR="00760914">
              <w:rPr>
                <w:rFonts w:ascii="Times New Roman" w:eastAsia="Calibri" w:hAnsi="Times New Roman" w:cs="Times New Roman"/>
                <w:lang w:eastAsia="ar-SA"/>
              </w:rPr>
              <w:t>691000</w:t>
            </w:r>
            <w:r>
              <w:rPr>
                <w:rFonts w:ascii="Times New Roman" w:eastAsia="Calibri" w:hAnsi="Times New Roman" w:cs="Times New Roman"/>
                <w:lang w:eastAsia="ar-SA"/>
              </w:rPr>
              <w:t>,00</w:t>
            </w:r>
          </w:p>
          <w:p w14:paraId="0AA2A6E0" w14:textId="77777777" w:rsidR="00821E3B" w:rsidRPr="005D00B7" w:rsidRDefault="00821E3B"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tc>
        <w:tc>
          <w:tcPr>
            <w:tcW w:w="1323" w:type="dxa"/>
            <w:gridSpan w:val="2"/>
            <w:shd w:val="clear" w:color="auto" w:fill="auto"/>
          </w:tcPr>
          <w:p w14:paraId="1CE89BB2" w14:textId="77777777" w:rsidR="00FA0DBD" w:rsidRDefault="00FA0DBD"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22A9B79C" w14:textId="77777777" w:rsidR="00760914" w:rsidRDefault="006A7C8E"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52300,00</w:t>
            </w:r>
          </w:p>
          <w:p w14:paraId="63F59B22" w14:textId="77777777" w:rsidR="00760914" w:rsidRDefault="00760914"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604D61C8" w14:textId="77777777" w:rsidR="00760914" w:rsidRDefault="00760914"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13AD2E38" w14:textId="77777777" w:rsidR="00760914" w:rsidRPr="005D00B7" w:rsidRDefault="00760914"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1691000,00</w:t>
            </w:r>
          </w:p>
        </w:tc>
        <w:tc>
          <w:tcPr>
            <w:tcW w:w="1370" w:type="dxa"/>
            <w:gridSpan w:val="2"/>
            <w:shd w:val="clear" w:color="auto" w:fill="auto"/>
          </w:tcPr>
          <w:p w14:paraId="75D2D7C8"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tc>
        <w:tc>
          <w:tcPr>
            <w:tcW w:w="1276" w:type="dxa"/>
            <w:shd w:val="clear" w:color="auto" w:fill="auto"/>
          </w:tcPr>
          <w:p w14:paraId="34AD11C3"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tc>
      </w:tr>
      <w:tr w:rsidR="00B02E73" w:rsidRPr="005D00B7" w14:paraId="085E8FC4" w14:textId="77777777" w:rsidTr="00E5573B">
        <w:tc>
          <w:tcPr>
            <w:tcW w:w="534" w:type="dxa"/>
            <w:shd w:val="clear" w:color="auto" w:fill="auto"/>
          </w:tcPr>
          <w:p w14:paraId="06D5DB8B" w14:textId="77777777" w:rsidR="00B02E73" w:rsidRPr="005D00B7" w:rsidRDefault="00B02E73" w:rsidP="0068003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p>
        </w:tc>
        <w:tc>
          <w:tcPr>
            <w:tcW w:w="2693" w:type="dxa"/>
            <w:gridSpan w:val="2"/>
            <w:shd w:val="clear" w:color="auto" w:fill="auto"/>
          </w:tcPr>
          <w:p w14:paraId="55542342" w14:textId="77777777" w:rsidR="00B02E73" w:rsidRPr="005D00B7" w:rsidRDefault="00B02E73" w:rsidP="00680036">
            <w:pPr>
              <w:widowControl w:val="0"/>
              <w:suppressAutoHyphens/>
              <w:autoSpaceDE w:val="0"/>
              <w:autoSpaceDN w:val="0"/>
              <w:adjustRightInd w:val="0"/>
              <w:spacing w:after="0" w:line="240" w:lineRule="auto"/>
              <w:rPr>
                <w:rFonts w:ascii="Times New Roman" w:eastAsia="Calibri" w:hAnsi="Times New Roman" w:cs="Times New Roman"/>
                <w:i/>
                <w:sz w:val="20"/>
                <w:szCs w:val="20"/>
                <w:lang w:eastAsia="ar-SA"/>
              </w:rPr>
            </w:pPr>
            <w:r>
              <w:rPr>
                <w:rFonts w:ascii="Times New Roman" w:eastAsia="Calibri" w:hAnsi="Times New Roman" w:cs="Times New Roman"/>
                <w:i/>
                <w:sz w:val="20"/>
                <w:szCs w:val="20"/>
                <w:lang w:eastAsia="ar-SA"/>
              </w:rPr>
              <w:t>Укрепление материально-технической базы муниципальных учреждений</w:t>
            </w:r>
          </w:p>
        </w:tc>
        <w:tc>
          <w:tcPr>
            <w:tcW w:w="1559" w:type="dxa"/>
            <w:gridSpan w:val="3"/>
            <w:shd w:val="clear" w:color="auto" w:fill="auto"/>
          </w:tcPr>
          <w:p w14:paraId="17D98AEC" w14:textId="77777777" w:rsidR="00B02E73" w:rsidRPr="005D00B7" w:rsidRDefault="00B02E73" w:rsidP="00680036">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FA0DBD">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0FB34173" w14:textId="77777777" w:rsidR="00B02E73" w:rsidRPr="005D00B7" w:rsidRDefault="00B02E73" w:rsidP="00680036">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82388,38</w:t>
            </w:r>
          </w:p>
        </w:tc>
        <w:tc>
          <w:tcPr>
            <w:tcW w:w="1323" w:type="dxa"/>
            <w:gridSpan w:val="2"/>
            <w:shd w:val="clear" w:color="auto" w:fill="auto"/>
          </w:tcPr>
          <w:p w14:paraId="6AE297B7" w14:textId="77777777" w:rsidR="00B02E73" w:rsidRDefault="00B02E73" w:rsidP="00680036">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82388,38</w:t>
            </w:r>
          </w:p>
        </w:tc>
        <w:tc>
          <w:tcPr>
            <w:tcW w:w="1370" w:type="dxa"/>
            <w:gridSpan w:val="2"/>
            <w:shd w:val="clear" w:color="auto" w:fill="auto"/>
          </w:tcPr>
          <w:p w14:paraId="11E33780" w14:textId="77777777" w:rsidR="00B02E73" w:rsidRPr="005D00B7"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tc>
        <w:tc>
          <w:tcPr>
            <w:tcW w:w="1276" w:type="dxa"/>
            <w:shd w:val="clear" w:color="auto" w:fill="auto"/>
          </w:tcPr>
          <w:p w14:paraId="54D4F241" w14:textId="77777777" w:rsidR="00B02E73" w:rsidRPr="005D00B7"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tc>
      </w:tr>
      <w:tr w:rsidR="00B02E73" w:rsidRPr="005D00B7" w14:paraId="5B89FAD7" w14:textId="77777777" w:rsidTr="00E5573B">
        <w:tc>
          <w:tcPr>
            <w:tcW w:w="534" w:type="dxa"/>
            <w:shd w:val="clear" w:color="auto" w:fill="auto"/>
          </w:tcPr>
          <w:p w14:paraId="2EBE181D" w14:textId="77777777" w:rsidR="00B02E73" w:rsidRPr="005D00B7" w:rsidRDefault="00B02E73"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p>
        </w:tc>
        <w:tc>
          <w:tcPr>
            <w:tcW w:w="2693" w:type="dxa"/>
            <w:gridSpan w:val="2"/>
            <w:shd w:val="clear" w:color="auto" w:fill="auto"/>
          </w:tcPr>
          <w:p w14:paraId="4DAFD611" w14:textId="77777777" w:rsidR="00B02E73" w:rsidRPr="005D00B7" w:rsidRDefault="00B02E73" w:rsidP="00B02E73">
            <w:pPr>
              <w:widowControl w:val="0"/>
              <w:suppressAutoHyphens/>
              <w:autoSpaceDE w:val="0"/>
              <w:autoSpaceDN w:val="0"/>
              <w:adjustRightInd w:val="0"/>
              <w:spacing w:after="0" w:line="240" w:lineRule="auto"/>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 xml:space="preserve">Обеспечение развития и укрепления материально-технической базы </w:t>
            </w:r>
            <w:r>
              <w:rPr>
                <w:rFonts w:ascii="Times New Roman" w:eastAsia="Calibri" w:hAnsi="Times New Roman" w:cs="Times New Roman"/>
                <w:i/>
                <w:sz w:val="20"/>
                <w:szCs w:val="20"/>
                <w:lang w:eastAsia="ar-SA"/>
              </w:rPr>
              <w:t>домов культуры в населенных пунктах до 50 тысяч человек</w:t>
            </w:r>
          </w:p>
        </w:tc>
        <w:tc>
          <w:tcPr>
            <w:tcW w:w="1559" w:type="dxa"/>
            <w:gridSpan w:val="3"/>
            <w:shd w:val="clear" w:color="auto" w:fill="auto"/>
          </w:tcPr>
          <w:p w14:paraId="6DB43997" w14:textId="77777777" w:rsidR="00B02E73" w:rsidRDefault="00B02E73"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FA0DBD">
              <w:rPr>
                <w:rFonts w:ascii="Times New Roman" w:eastAsia="Calibri" w:hAnsi="Times New Roman" w:cs="Times New Roman"/>
                <w:sz w:val="20"/>
                <w:szCs w:val="20"/>
                <w:lang w:eastAsia="ar-SA"/>
              </w:rPr>
              <w:t>Средства местного бюджета</w:t>
            </w:r>
          </w:p>
          <w:p w14:paraId="361259E1" w14:textId="77777777" w:rsidR="00B02E73" w:rsidRDefault="00B02E73"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областного бюджета</w:t>
            </w:r>
          </w:p>
          <w:p w14:paraId="790EE8AC" w14:textId="77777777" w:rsidR="00B02E73" w:rsidRDefault="00B02E73"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федерального бюджета</w:t>
            </w:r>
          </w:p>
          <w:p w14:paraId="4C0109D1" w14:textId="77777777" w:rsidR="00B02E73" w:rsidRPr="005D00B7" w:rsidRDefault="00B02E73"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p>
        </w:tc>
        <w:tc>
          <w:tcPr>
            <w:tcW w:w="1418" w:type="dxa"/>
            <w:shd w:val="clear" w:color="auto" w:fill="auto"/>
          </w:tcPr>
          <w:p w14:paraId="5EE2702A" w14:textId="77777777" w:rsidR="00B02E73" w:rsidRDefault="00B02E73" w:rsidP="00680036">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lastRenderedPageBreak/>
              <w:t>6364,00</w:t>
            </w:r>
          </w:p>
          <w:p w14:paraId="2FF5E1E9" w14:textId="77777777" w:rsidR="00B02E73" w:rsidRDefault="00B02E73" w:rsidP="00680036">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06E87BA5" w14:textId="77777777" w:rsidR="00B02E73" w:rsidRDefault="00B02E73" w:rsidP="00680036">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1FDC0DCF" w14:textId="77777777" w:rsidR="00B02E73" w:rsidRDefault="00B02E73" w:rsidP="00680036">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107100,00</w:t>
            </w:r>
          </w:p>
          <w:p w14:paraId="580A7FC3" w14:textId="77777777" w:rsidR="00B02E73" w:rsidRDefault="00B02E73" w:rsidP="00680036">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25D43335" w14:textId="77777777" w:rsidR="00B02E73" w:rsidRDefault="00B02E73" w:rsidP="00680036">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58BD4A26" w14:textId="77777777" w:rsidR="00B02E73" w:rsidRDefault="00B02E73" w:rsidP="00680036">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522900,00</w:t>
            </w:r>
          </w:p>
        </w:tc>
        <w:tc>
          <w:tcPr>
            <w:tcW w:w="1323" w:type="dxa"/>
            <w:gridSpan w:val="2"/>
            <w:shd w:val="clear" w:color="auto" w:fill="auto"/>
          </w:tcPr>
          <w:p w14:paraId="70D28219" w14:textId="77777777" w:rsidR="00B02E73"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6364,00</w:t>
            </w:r>
          </w:p>
          <w:p w14:paraId="56D5E14E" w14:textId="77777777" w:rsidR="00B02E73"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663160A6" w14:textId="77777777" w:rsidR="00B02E73"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0F55AF0D" w14:textId="77777777" w:rsidR="00B02E73"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107100,00</w:t>
            </w:r>
          </w:p>
          <w:p w14:paraId="65294B08" w14:textId="77777777" w:rsidR="00B02E73"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7C304C6B" w14:textId="77777777" w:rsidR="00B02E73"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63F08EE5" w14:textId="77777777" w:rsidR="00B02E73"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522900,00</w:t>
            </w:r>
          </w:p>
        </w:tc>
        <w:tc>
          <w:tcPr>
            <w:tcW w:w="1370" w:type="dxa"/>
            <w:gridSpan w:val="2"/>
            <w:shd w:val="clear" w:color="auto" w:fill="auto"/>
          </w:tcPr>
          <w:p w14:paraId="1EA6C1EF" w14:textId="77777777" w:rsidR="00B02E73" w:rsidRPr="005D00B7"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tc>
        <w:tc>
          <w:tcPr>
            <w:tcW w:w="1276" w:type="dxa"/>
            <w:shd w:val="clear" w:color="auto" w:fill="auto"/>
          </w:tcPr>
          <w:p w14:paraId="7E6AA006" w14:textId="77777777" w:rsidR="00B02E73" w:rsidRPr="005D00B7" w:rsidRDefault="00B02E73"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tc>
      </w:tr>
      <w:tr w:rsidR="005D00B7" w:rsidRPr="005D00B7" w14:paraId="56985CD3" w14:textId="77777777" w:rsidTr="00E5573B">
        <w:tc>
          <w:tcPr>
            <w:tcW w:w="4786" w:type="dxa"/>
            <w:gridSpan w:val="6"/>
            <w:shd w:val="clear" w:color="auto" w:fill="auto"/>
          </w:tcPr>
          <w:p w14:paraId="57690343"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Итого по комплексному мероприятию:</w:t>
            </w:r>
          </w:p>
        </w:tc>
        <w:tc>
          <w:tcPr>
            <w:tcW w:w="1418" w:type="dxa"/>
            <w:shd w:val="clear" w:color="auto" w:fill="auto"/>
          </w:tcPr>
          <w:p w14:paraId="72AF1686" w14:textId="77777777" w:rsidR="005D00B7" w:rsidRPr="005D00B7" w:rsidRDefault="00754018" w:rsidP="0053240A">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47</w:t>
            </w:r>
            <w:r w:rsidR="0053240A">
              <w:rPr>
                <w:rFonts w:ascii="Times New Roman" w:eastAsia="Calibri" w:hAnsi="Times New Roman" w:cs="Times New Roman"/>
                <w:lang w:eastAsia="ar-SA"/>
              </w:rPr>
              <w:t>599757</w:t>
            </w:r>
            <w:r>
              <w:rPr>
                <w:rFonts w:ascii="Times New Roman" w:eastAsia="Calibri" w:hAnsi="Times New Roman" w:cs="Times New Roman"/>
                <w:lang w:eastAsia="ar-SA"/>
              </w:rPr>
              <w:t>,</w:t>
            </w:r>
            <w:r w:rsidR="0053240A">
              <w:rPr>
                <w:rFonts w:ascii="Times New Roman" w:eastAsia="Calibri" w:hAnsi="Times New Roman" w:cs="Times New Roman"/>
                <w:lang w:eastAsia="ar-SA"/>
              </w:rPr>
              <w:t>35</w:t>
            </w:r>
          </w:p>
        </w:tc>
        <w:tc>
          <w:tcPr>
            <w:tcW w:w="1323" w:type="dxa"/>
            <w:gridSpan w:val="2"/>
            <w:shd w:val="clear" w:color="auto" w:fill="auto"/>
          </w:tcPr>
          <w:p w14:paraId="4200162E" w14:textId="77777777" w:rsidR="005D00B7" w:rsidRPr="005D00B7" w:rsidRDefault="0053240A" w:rsidP="0053240A">
            <w:pPr>
              <w:widowControl w:val="0"/>
              <w:suppressAutoHyphens/>
              <w:autoSpaceDE w:val="0"/>
              <w:autoSpaceDN w:val="0"/>
              <w:adjustRightInd w:val="0"/>
              <w:spacing w:after="0" w:line="240" w:lineRule="auto"/>
              <w:ind w:hanging="108"/>
              <w:rPr>
                <w:rFonts w:ascii="Times New Roman" w:eastAsia="Calibri" w:hAnsi="Times New Roman" w:cs="Times New Roman"/>
                <w:lang w:eastAsia="ar-SA"/>
              </w:rPr>
            </w:pPr>
            <w:r>
              <w:rPr>
                <w:rFonts w:ascii="Times New Roman" w:eastAsia="Calibri" w:hAnsi="Times New Roman" w:cs="Times New Roman"/>
                <w:lang w:eastAsia="ar-SA"/>
              </w:rPr>
              <w:t>20415557</w:t>
            </w:r>
            <w:r w:rsidR="00754018">
              <w:rPr>
                <w:rFonts w:ascii="Times New Roman" w:eastAsia="Calibri" w:hAnsi="Times New Roman" w:cs="Times New Roman"/>
                <w:lang w:eastAsia="ar-SA"/>
              </w:rPr>
              <w:t>,</w:t>
            </w:r>
            <w:r>
              <w:rPr>
                <w:rFonts w:ascii="Times New Roman" w:eastAsia="Calibri" w:hAnsi="Times New Roman" w:cs="Times New Roman"/>
                <w:lang w:eastAsia="ar-SA"/>
              </w:rPr>
              <w:t>35</w:t>
            </w:r>
          </w:p>
        </w:tc>
        <w:tc>
          <w:tcPr>
            <w:tcW w:w="1370" w:type="dxa"/>
            <w:gridSpan w:val="2"/>
            <w:shd w:val="clear" w:color="auto" w:fill="auto"/>
          </w:tcPr>
          <w:p w14:paraId="185FB429" w14:textId="77777777" w:rsidR="005D00B7" w:rsidRPr="005D00B7" w:rsidRDefault="00C162E9" w:rsidP="005D00B7">
            <w:pPr>
              <w:widowControl w:val="0"/>
              <w:suppressAutoHyphens/>
              <w:autoSpaceDE w:val="0"/>
              <w:autoSpaceDN w:val="0"/>
              <w:adjustRightInd w:val="0"/>
              <w:spacing w:after="0" w:line="240" w:lineRule="auto"/>
              <w:ind w:left="-14" w:right="-173"/>
              <w:rPr>
                <w:rFonts w:ascii="Times New Roman" w:eastAsia="Calibri" w:hAnsi="Times New Roman" w:cs="Times New Roman"/>
                <w:lang w:eastAsia="ar-SA"/>
              </w:rPr>
            </w:pPr>
            <w:r>
              <w:rPr>
                <w:rFonts w:ascii="Times New Roman" w:eastAsia="Calibri" w:hAnsi="Times New Roman" w:cs="Times New Roman"/>
                <w:lang w:eastAsia="ar-SA"/>
              </w:rPr>
              <w:t>13592100,00</w:t>
            </w:r>
          </w:p>
        </w:tc>
        <w:tc>
          <w:tcPr>
            <w:tcW w:w="1276" w:type="dxa"/>
            <w:shd w:val="clear" w:color="auto" w:fill="auto"/>
          </w:tcPr>
          <w:p w14:paraId="2A8F4D61" w14:textId="77777777" w:rsidR="005D00B7" w:rsidRPr="005D00B7" w:rsidRDefault="009315FA" w:rsidP="00C162E9">
            <w:pPr>
              <w:widowControl w:val="0"/>
              <w:suppressAutoHyphens/>
              <w:autoSpaceDE w:val="0"/>
              <w:autoSpaceDN w:val="0"/>
              <w:adjustRightInd w:val="0"/>
              <w:spacing w:after="0" w:line="240" w:lineRule="auto"/>
              <w:ind w:left="-108"/>
              <w:rPr>
                <w:rFonts w:ascii="Times New Roman" w:eastAsia="Calibri" w:hAnsi="Times New Roman" w:cs="Times New Roman"/>
                <w:lang w:eastAsia="ar-SA"/>
              </w:rPr>
            </w:pPr>
            <w:r>
              <w:rPr>
                <w:rFonts w:ascii="Times New Roman" w:eastAsia="Calibri" w:hAnsi="Times New Roman" w:cs="Times New Roman"/>
                <w:lang w:eastAsia="ar-SA"/>
              </w:rPr>
              <w:t>1</w:t>
            </w:r>
            <w:r w:rsidR="00C162E9">
              <w:rPr>
                <w:rFonts w:ascii="Times New Roman" w:eastAsia="Calibri" w:hAnsi="Times New Roman" w:cs="Times New Roman"/>
                <w:lang w:eastAsia="ar-SA"/>
              </w:rPr>
              <w:t>35921</w:t>
            </w:r>
            <w:r>
              <w:rPr>
                <w:rFonts w:ascii="Times New Roman" w:eastAsia="Calibri" w:hAnsi="Times New Roman" w:cs="Times New Roman"/>
                <w:lang w:eastAsia="ar-SA"/>
              </w:rPr>
              <w:t>00,00</w:t>
            </w:r>
          </w:p>
        </w:tc>
      </w:tr>
      <w:tr w:rsidR="005D00B7" w:rsidRPr="005D00B7" w14:paraId="048DCA06" w14:textId="77777777" w:rsidTr="00E5573B">
        <w:tc>
          <w:tcPr>
            <w:tcW w:w="10173" w:type="dxa"/>
            <w:gridSpan w:val="12"/>
            <w:shd w:val="clear" w:color="auto" w:fill="auto"/>
          </w:tcPr>
          <w:p w14:paraId="2E2DFBA5"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5D00B7">
              <w:rPr>
                <w:rFonts w:ascii="Times New Roman" w:eastAsia="Calibri" w:hAnsi="Times New Roman" w:cs="Times New Roman"/>
                <w:b/>
                <w:bCs/>
                <w:lang w:eastAsia="ar-SA"/>
              </w:rPr>
              <w:t xml:space="preserve">3.Комплекс процессных мероприятий «Развитие сети </w:t>
            </w:r>
          </w:p>
          <w:p w14:paraId="351BBF7C"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5D00B7">
              <w:rPr>
                <w:rFonts w:ascii="Times New Roman" w:eastAsia="Calibri" w:hAnsi="Times New Roman" w:cs="Times New Roman"/>
                <w:b/>
                <w:bCs/>
                <w:lang w:eastAsia="ar-SA"/>
              </w:rPr>
              <w:t>муниципальных библиотечных учреждений»</w:t>
            </w:r>
          </w:p>
        </w:tc>
      </w:tr>
      <w:tr w:rsidR="005D00B7" w:rsidRPr="005D00B7" w14:paraId="46A6ED9F" w14:textId="77777777" w:rsidTr="00E5573B">
        <w:tc>
          <w:tcPr>
            <w:tcW w:w="534" w:type="dxa"/>
            <w:shd w:val="clear" w:color="auto" w:fill="auto"/>
          </w:tcPr>
          <w:p w14:paraId="4E8BF0B7"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1.</w:t>
            </w:r>
          </w:p>
        </w:tc>
        <w:tc>
          <w:tcPr>
            <w:tcW w:w="2693" w:type="dxa"/>
            <w:gridSpan w:val="2"/>
            <w:shd w:val="clear" w:color="auto" w:fill="auto"/>
          </w:tcPr>
          <w:p w14:paraId="699E8095"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Расходы на обеспечение деятельности муниципальных учреждений</w:t>
            </w:r>
          </w:p>
        </w:tc>
        <w:tc>
          <w:tcPr>
            <w:tcW w:w="1559" w:type="dxa"/>
            <w:gridSpan w:val="3"/>
            <w:shd w:val="clear" w:color="auto" w:fill="auto"/>
          </w:tcPr>
          <w:p w14:paraId="00B7C7BF" w14:textId="77777777" w:rsid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p w14:paraId="2576A848" w14:textId="77777777" w:rsidR="00E5573B" w:rsidRPr="005D00B7" w:rsidRDefault="00E5573B"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Внебюджетные средства</w:t>
            </w:r>
          </w:p>
        </w:tc>
        <w:tc>
          <w:tcPr>
            <w:tcW w:w="1418" w:type="dxa"/>
            <w:shd w:val="clear" w:color="auto" w:fill="auto"/>
          </w:tcPr>
          <w:p w14:paraId="542286FB" w14:textId="77777777" w:rsidR="005D00B7" w:rsidRDefault="006B15E7" w:rsidP="005D00B7">
            <w:pPr>
              <w:widowControl w:val="0"/>
              <w:suppressAutoHyphens/>
              <w:autoSpaceDE w:val="0"/>
              <w:autoSpaceDN w:val="0"/>
              <w:adjustRightInd w:val="0"/>
              <w:spacing w:after="0" w:line="240" w:lineRule="auto"/>
              <w:ind w:hanging="108"/>
              <w:jc w:val="center"/>
              <w:rPr>
                <w:rFonts w:ascii="Times New Roman" w:eastAsia="Calibri" w:hAnsi="Times New Roman" w:cs="Times New Roman"/>
                <w:lang w:eastAsia="ar-SA"/>
              </w:rPr>
            </w:pPr>
            <w:r>
              <w:rPr>
                <w:rFonts w:ascii="Times New Roman" w:eastAsia="Calibri" w:hAnsi="Times New Roman" w:cs="Times New Roman"/>
                <w:lang w:eastAsia="ar-SA"/>
              </w:rPr>
              <w:t>2423</w:t>
            </w:r>
            <w:r w:rsidR="007509E4">
              <w:rPr>
                <w:rFonts w:ascii="Times New Roman" w:eastAsia="Calibri" w:hAnsi="Times New Roman" w:cs="Times New Roman"/>
                <w:lang w:eastAsia="ar-SA"/>
              </w:rPr>
              <w:t>1001</w:t>
            </w:r>
            <w:r>
              <w:rPr>
                <w:rFonts w:ascii="Times New Roman" w:eastAsia="Calibri" w:hAnsi="Times New Roman" w:cs="Times New Roman"/>
                <w:lang w:eastAsia="ar-SA"/>
              </w:rPr>
              <w:t>,42</w:t>
            </w:r>
          </w:p>
          <w:p w14:paraId="4BA132B2" w14:textId="77777777" w:rsidR="00E5573B" w:rsidRDefault="00E5573B" w:rsidP="005D00B7">
            <w:pPr>
              <w:widowControl w:val="0"/>
              <w:suppressAutoHyphens/>
              <w:autoSpaceDE w:val="0"/>
              <w:autoSpaceDN w:val="0"/>
              <w:adjustRightInd w:val="0"/>
              <w:spacing w:after="0" w:line="240" w:lineRule="auto"/>
              <w:ind w:hanging="108"/>
              <w:jc w:val="center"/>
              <w:rPr>
                <w:rFonts w:ascii="Times New Roman" w:eastAsia="Calibri" w:hAnsi="Times New Roman" w:cs="Times New Roman"/>
                <w:lang w:eastAsia="ar-SA"/>
              </w:rPr>
            </w:pPr>
          </w:p>
          <w:p w14:paraId="0222C137" w14:textId="77777777" w:rsidR="00E5573B" w:rsidRDefault="00E5573B" w:rsidP="005D00B7">
            <w:pPr>
              <w:widowControl w:val="0"/>
              <w:suppressAutoHyphens/>
              <w:autoSpaceDE w:val="0"/>
              <w:autoSpaceDN w:val="0"/>
              <w:adjustRightInd w:val="0"/>
              <w:spacing w:after="0" w:line="240" w:lineRule="auto"/>
              <w:ind w:hanging="108"/>
              <w:jc w:val="center"/>
              <w:rPr>
                <w:rFonts w:ascii="Times New Roman" w:eastAsia="Calibri" w:hAnsi="Times New Roman" w:cs="Times New Roman"/>
                <w:lang w:eastAsia="ar-SA"/>
              </w:rPr>
            </w:pPr>
          </w:p>
          <w:p w14:paraId="0A5B19B3" w14:textId="77777777" w:rsidR="00E5573B" w:rsidRPr="005D00B7" w:rsidRDefault="006B15E7" w:rsidP="005D00B7">
            <w:pPr>
              <w:widowControl w:val="0"/>
              <w:suppressAutoHyphens/>
              <w:autoSpaceDE w:val="0"/>
              <w:autoSpaceDN w:val="0"/>
              <w:adjustRightInd w:val="0"/>
              <w:spacing w:after="0" w:line="240" w:lineRule="auto"/>
              <w:ind w:hanging="108"/>
              <w:jc w:val="center"/>
              <w:rPr>
                <w:rFonts w:ascii="Times New Roman" w:eastAsia="Calibri" w:hAnsi="Times New Roman" w:cs="Times New Roman"/>
                <w:lang w:eastAsia="ar-SA"/>
              </w:rPr>
            </w:pPr>
            <w:r>
              <w:rPr>
                <w:rFonts w:ascii="Times New Roman" w:eastAsia="Calibri" w:hAnsi="Times New Roman" w:cs="Times New Roman"/>
                <w:lang w:eastAsia="ar-SA"/>
              </w:rPr>
              <w:t>3508</w:t>
            </w:r>
            <w:r w:rsidR="00E5047B">
              <w:rPr>
                <w:rFonts w:ascii="Times New Roman" w:eastAsia="Calibri" w:hAnsi="Times New Roman" w:cs="Times New Roman"/>
                <w:lang w:eastAsia="ar-SA"/>
              </w:rPr>
              <w:t>,00</w:t>
            </w:r>
          </w:p>
        </w:tc>
        <w:tc>
          <w:tcPr>
            <w:tcW w:w="1323" w:type="dxa"/>
            <w:gridSpan w:val="2"/>
            <w:shd w:val="clear" w:color="auto" w:fill="auto"/>
          </w:tcPr>
          <w:p w14:paraId="63F59CC7" w14:textId="77777777" w:rsidR="005D00B7" w:rsidRDefault="00512BC9"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8892357,42</w:t>
            </w:r>
          </w:p>
          <w:p w14:paraId="608C6A54" w14:textId="77777777" w:rsidR="00E5573B" w:rsidRDefault="00E5573B"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05D80697" w14:textId="77777777" w:rsidR="00E5573B" w:rsidRDefault="00E5573B"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4B817BD0" w14:textId="77777777" w:rsidR="00E5573B" w:rsidRPr="005D00B7" w:rsidRDefault="006B15E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3508,00</w:t>
            </w:r>
          </w:p>
        </w:tc>
        <w:tc>
          <w:tcPr>
            <w:tcW w:w="1370" w:type="dxa"/>
            <w:gridSpan w:val="2"/>
            <w:shd w:val="clear" w:color="auto" w:fill="auto"/>
          </w:tcPr>
          <w:p w14:paraId="4177B3CD" w14:textId="77777777" w:rsidR="005D00B7" w:rsidRPr="005D00B7" w:rsidRDefault="00E5573B" w:rsidP="00425F76">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7</w:t>
            </w:r>
            <w:r w:rsidR="00425F76">
              <w:rPr>
                <w:rFonts w:ascii="Times New Roman" w:eastAsia="Calibri" w:hAnsi="Times New Roman" w:cs="Times New Roman"/>
                <w:lang w:eastAsia="ar-SA"/>
              </w:rPr>
              <w:t>669323</w:t>
            </w:r>
            <w:r>
              <w:rPr>
                <w:rFonts w:ascii="Times New Roman" w:eastAsia="Calibri" w:hAnsi="Times New Roman" w:cs="Times New Roman"/>
                <w:lang w:eastAsia="ar-SA"/>
              </w:rPr>
              <w:t>,00</w:t>
            </w:r>
          </w:p>
        </w:tc>
        <w:tc>
          <w:tcPr>
            <w:tcW w:w="1276" w:type="dxa"/>
            <w:shd w:val="clear" w:color="auto" w:fill="auto"/>
          </w:tcPr>
          <w:p w14:paraId="2839A620" w14:textId="77777777" w:rsidR="005D00B7" w:rsidRPr="005D00B7" w:rsidRDefault="00E5573B" w:rsidP="00425F76">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7</w:t>
            </w:r>
            <w:r w:rsidR="00425F76">
              <w:rPr>
                <w:rFonts w:ascii="Times New Roman" w:eastAsia="Calibri" w:hAnsi="Times New Roman" w:cs="Times New Roman"/>
                <w:lang w:eastAsia="ar-SA"/>
              </w:rPr>
              <w:t>669321</w:t>
            </w:r>
            <w:r>
              <w:rPr>
                <w:rFonts w:ascii="Times New Roman" w:eastAsia="Calibri" w:hAnsi="Times New Roman" w:cs="Times New Roman"/>
                <w:lang w:eastAsia="ar-SA"/>
              </w:rPr>
              <w:t>,00</w:t>
            </w:r>
          </w:p>
        </w:tc>
      </w:tr>
      <w:tr w:rsidR="005D00B7" w:rsidRPr="005D00B7" w14:paraId="68C8F4C5" w14:textId="77777777" w:rsidTr="00E5573B">
        <w:tc>
          <w:tcPr>
            <w:tcW w:w="534" w:type="dxa"/>
            <w:shd w:val="clear" w:color="auto" w:fill="auto"/>
          </w:tcPr>
          <w:p w14:paraId="0CF6B7FE"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2.</w:t>
            </w:r>
          </w:p>
        </w:tc>
        <w:tc>
          <w:tcPr>
            <w:tcW w:w="2693" w:type="dxa"/>
            <w:gridSpan w:val="2"/>
            <w:shd w:val="clear" w:color="auto" w:fill="auto"/>
          </w:tcPr>
          <w:p w14:paraId="6FFD4CD5"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Расходы на проведение смотров-конкурсов, фестивалей, семинаров, а также другие аналогичных мероприятий</w:t>
            </w:r>
          </w:p>
        </w:tc>
        <w:tc>
          <w:tcPr>
            <w:tcW w:w="1559" w:type="dxa"/>
            <w:gridSpan w:val="3"/>
            <w:shd w:val="clear" w:color="auto" w:fill="auto"/>
          </w:tcPr>
          <w:p w14:paraId="6379851B"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47F45538"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120000,00</w:t>
            </w:r>
          </w:p>
        </w:tc>
        <w:tc>
          <w:tcPr>
            <w:tcW w:w="1323" w:type="dxa"/>
            <w:gridSpan w:val="2"/>
            <w:shd w:val="clear" w:color="auto" w:fill="auto"/>
          </w:tcPr>
          <w:p w14:paraId="03761B37"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40000,00</w:t>
            </w:r>
          </w:p>
        </w:tc>
        <w:tc>
          <w:tcPr>
            <w:tcW w:w="1370" w:type="dxa"/>
            <w:gridSpan w:val="2"/>
            <w:shd w:val="clear" w:color="auto" w:fill="auto"/>
          </w:tcPr>
          <w:p w14:paraId="64FEC699"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40000,00</w:t>
            </w:r>
          </w:p>
        </w:tc>
        <w:tc>
          <w:tcPr>
            <w:tcW w:w="1276" w:type="dxa"/>
            <w:shd w:val="clear" w:color="auto" w:fill="auto"/>
          </w:tcPr>
          <w:p w14:paraId="1D15CF93"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40000,00</w:t>
            </w:r>
          </w:p>
        </w:tc>
      </w:tr>
      <w:tr w:rsidR="005D00B7" w:rsidRPr="005D00B7" w14:paraId="095B532E" w14:textId="77777777" w:rsidTr="00E5573B">
        <w:tc>
          <w:tcPr>
            <w:tcW w:w="534" w:type="dxa"/>
            <w:shd w:val="clear" w:color="auto" w:fill="auto"/>
          </w:tcPr>
          <w:p w14:paraId="00631684"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3.</w:t>
            </w:r>
          </w:p>
        </w:tc>
        <w:tc>
          <w:tcPr>
            <w:tcW w:w="2693" w:type="dxa"/>
            <w:gridSpan w:val="2"/>
            <w:shd w:val="clear" w:color="auto" w:fill="auto"/>
          </w:tcPr>
          <w:p w14:paraId="74637D79"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Обеспечение деятельности муниципальных библиотек</w:t>
            </w:r>
          </w:p>
        </w:tc>
        <w:tc>
          <w:tcPr>
            <w:tcW w:w="1559" w:type="dxa"/>
            <w:gridSpan w:val="3"/>
            <w:shd w:val="clear" w:color="auto" w:fill="auto"/>
          </w:tcPr>
          <w:p w14:paraId="27D17BA7"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2A817EBA"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180000,00</w:t>
            </w:r>
          </w:p>
        </w:tc>
        <w:tc>
          <w:tcPr>
            <w:tcW w:w="1323" w:type="dxa"/>
            <w:gridSpan w:val="2"/>
            <w:shd w:val="clear" w:color="auto" w:fill="auto"/>
          </w:tcPr>
          <w:p w14:paraId="44E75CDE"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60000,00</w:t>
            </w:r>
          </w:p>
        </w:tc>
        <w:tc>
          <w:tcPr>
            <w:tcW w:w="1370" w:type="dxa"/>
            <w:gridSpan w:val="2"/>
            <w:shd w:val="clear" w:color="auto" w:fill="auto"/>
          </w:tcPr>
          <w:p w14:paraId="7AE28C6F"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60000,00</w:t>
            </w:r>
          </w:p>
        </w:tc>
        <w:tc>
          <w:tcPr>
            <w:tcW w:w="1276" w:type="dxa"/>
            <w:shd w:val="clear" w:color="auto" w:fill="auto"/>
          </w:tcPr>
          <w:p w14:paraId="60326BB8"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60000,00</w:t>
            </w:r>
          </w:p>
        </w:tc>
      </w:tr>
      <w:tr w:rsidR="005D00B7" w:rsidRPr="005D00B7" w14:paraId="5D71C944" w14:textId="77777777" w:rsidTr="00E5573B">
        <w:tc>
          <w:tcPr>
            <w:tcW w:w="534" w:type="dxa"/>
            <w:shd w:val="clear" w:color="auto" w:fill="auto"/>
          </w:tcPr>
          <w:p w14:paraId="0F92BD51"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4.</w:t>
            </w:r>
          </w:p>
        </w:tc>
        <w:tc>
          <w:tcPr>
            <w:tcW w:w="2693" w:type="dxa"/>
            <w:gridSpan w:val="2"/>
            <w:shd w:val="clear" w:color="auto" w:fill="auto"/>
          </w:tcPr>
          <w:p w14:paraId="0B758959"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Оплата коммунальных услуг</w:t>
            </w:r>
          </w:p>
        </w:tc>
        <w:tc>
          <w:tcPr>
            <w:tcW w:w="1559" w:type="dxa"/>
            <w:gridSpan w:val="3"/>
            <w:shd w:val="clear" w:color="auto" w:fill="auto"/>
          </w:tcPr>
          <w:p w14:paraId="3722C24C"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4B84A278" w14:textId="77777777" w:rsidR="005D00B7" w:rsidRPr="005D00B7" w:rsidRDefault="006B15E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427939,60</w:t>
            </w:r>
          </w:p>
        </w:tc>
        <w:tc>
          <w:tcPr>
            <w:tcW w:w="1323" w:type="dxa"/>
            <w:gridSpan w:val="2"/>
            <w:shd w:val="clear" w:color="auto" w:fill="auto"/>
          </w:tcPr>
          <w:p w14:paraId="3A59ACA9" w14:textId="77777777" w:rsidR="005D00B7" w:rsidRPr="005D00B7" w:rsidRDefault="00512BC9" w:rsidP="00E5573B">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107939,60</w:t>
            </w:r>
          </w:p>
        </w:tc>
        <w:tc>
          <w:tcPr>
            <w:tcW w:w="1370" w:type="dxa"/>
            <w:gridSpan w:val="2"/>
            <w:shd w:val="clear" w:color="auto" w:fill="auto"/>
          </w:tcPr>
          <w:p w14:paraId="1D41ABC9" w14:textId="77777777" w:rsidR="005D00B7" w:rsidRPr="005D00B7" w:rsidRDefault="00D005FE"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160000,00</w:t>
            </w:r>
          </w:p>
        </w:tc>
        <w:tc>
          <w:tcPr>
            <w:tcW w:w="1276" w:type="dxa"/>
            <w:shd w:val="clear" w:color="auto" w:fill="auto"/>
          </w:tcPr>
          <w:p w14:paraId="7B67F011" w14:textId="77777777" w:rsidR="005D00B7" w:rsidRPr="005D00B7" w:rsidRDefault="005D00B7" w:rsidP="00E5573B">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1</w:t>
            </w:r>
            <w:r w:rsidR="00E5573B">
              <w:rPr>
                <w:rFonts w:ascii="Times New Roman" w:eastAsia="Calibri" w:hAnsi="Times New Roman" w:cs="Times New Roman"/>
                <w:lang w:eastAsia="ar-SA"/>
              </w:rPr>
              <w:t>6</w:t>
            </w:r>
            <w:r w:rsidRPr="005D00B7">
              <w:rPr>
                <w:rFonts w:ascii="Times New Roman" w:eastAsia="Calibri" w:hAnsi="Times New Roman" w:cs="Times New Roman"/>
                <w:lang w:eastAsia="ar-SA"/>
              </w:rPr>
              <w:t>0000,00</w:t>
            </w:r>
          </w:p>
        </w:tc>
      </w:tr>
      <w:tr w:rsidR="005D00B7" w:rsidRPr="005D00B7" w14:paraId="7D9B6071" w14:textId="77777777" w:rsidTr="00E5573B">
        <w:tc>
          <w:tcPr>
            <w:tcW w:w="534" w:type="dxa"/>
            <w:shd w:val="clear" w:color="auto" w:fill="auto"/>
          </w:tcPr>
          <w:p w14:paraId="714310BD"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5D00B7">
              <w:rPr>
                <w:rFonts w:ascii="Times New Roman" w:eastAsia="Calibri" w:hAnsi="Times New Roman" w:cs="Times New Roman"/>
                <w:sz w:val="24"/>
                <w:szCs w:val="24"/>
                <w:lang w:eastAsia="ar-SA"/>
              </w:rPr>
              <w:t>5.</w:t>
            </w:r>
          </w:p>
        </w:tc>
        <w:tc>
          <w:tcPr>
            <w:tcW w:w="2693" w:type="dxa"/>
            <w:gridSpan w:val="2"/>
            <w:shd w:val="clear" w:color="auto" w:fill="auto"/>
          </w:tcPr>
          <w:p w14:paraId="34E6171A"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i/>
                <w:sz w:val="20"/>
                <w:szCs w:val="20"/>
                <w:lang w:eastAsia="ar-SA"/>
              </w:rPr>
            </w:pPr>
            <w:r w:rsidRPr="005D00B7">
              <w:rPr>
                <w:rFonts w:ascii="Times New Roman" w:eastAsia="Calibri" w:hAnsi="Times New Roman" w:cs="Times New Roman"/>
                <w:i/>
                <w:sz w:val="20"/>
                <w:szCs w:val="20"/>
                <w:lang w:eastAsia="ar-SA"/>
              </w:rPr>
              <w:t>Государственная поддержка отрасли культуры (комплектование книжных фондов библиотек)</w:t>
            </w:r>
          </w:p>
        </w:tc>
        <w:tc>
          <w:tcPr>
            <w:tcW w:w="1559" w:type="dxa"/>
            <w:gridSpan w:val="3"/>
            <w:shd w:val="clear" w:color="auto" w:fill="auto"/>
          </w:tcPr>
          <w:p w14:paraId="7A10FE68" w14:textId="77777777" w:rsid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p w14:paraId="78FCE44C" w14:textId="77777777" w:rsidR="00512BC9" w:rsidRDefault="00512BC9" w:rsidP="00512BC9">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областного бюджета</w:t>
            </w:r>
          </w:p>
          <w:p w14:paraId="18CF3604"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федерального бюджета</w:t>
            </w:r>
          </w:p>
        </w:tc>
        <w:tc>
          <w:tcPr>
            <w:tcW w:w="1418" w:type="dxa"/>
            <w:shd w:val="clear" w:color="auto" w:fill="auto"/>
          </w:tcPr>
          <w:p w14:paraId="6057FB69"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2A54E1AF" w14:textId="77777777" w:rsidR="005D00B7" w:rsidRPr="005D00B7" w:rsidRDefault="006B15E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224,00</w:t>
            </w:r>
          </w:p>
          <w:p w14:paraId="1562B7B1"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072DAEDC"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7E99F22E" w14:textId="77777777" w:rsidR="005D00B7" w:rsidRDefault="006B15E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16589,00</w:t>
            </w:r>
          </w:p>
          <w:p w14:paraId="72ECBAC1" w14:textId="77777777" w:rsidR="006B15E7" w:rsidRDefault="006B15E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7EC57B9D" w14:textId="77777777" w:rsidR="006B15E7" w:rsidRPr="005D00B7" w:rsidRDefault="006B15E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5569,00</w:t>
            </w:r>
          </w:p>
        </w:tc>
        <w:tc>
          <w:tcPr>
            <w:tcW w:w="1323" w:type="dxa"/>
            <w:gridSpan w:val="2"/>
            <w:shd w:val="clear" w:color="auto" w:fill="auto"/>
          </w:tcPr>
          <w:p w14:paraId="79243FD3"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7EB1835A" w14:textId="77777777" w:rsidR="005D00B7" w:rsidRDefault="00512BC9"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68,00</w:t>
            </w:r>
          </w:p>
          <w:p w14:paraId="7B08FDB7" w14:textId="77777777" w:rsidR="00D005FE" w:rsidRPr="005D00B7" w:rsidRDefault="00D005FE"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22FA569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78D86AC4" w14:textId="77777777" w:rsidR="005D00B7" w:rsidRDefault="00512BC9" w:rsidP="00425F76">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1141,00</w:t>
            </w:r>
          </w:p>
          <w:p w14:paraId="2184DCD6" w14:textId="77777777" w:rsidR="00512BC9" w:rsidRDefault="00512BC9" w:rsidP="00425F76">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0118CC7F" w14:textId="77777777" w:rsidR="00512BC9" w:rsidRPr="005D00B7" w:rsidRDefault="00512BC9" w:rsidP="00425F76">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5569,00</w:t>
            </w:r>
          </w:p>
        </w:tc>
        <w:tc>
          <w:tcPr>
            <w:tcW w:w="1370" w:type="dxa"/>
            <w:gridSpan w:val="2"/>
            <w:shd w:val="clear" w:color="auto" w:fill="auto"/>
          </w:tcPr>
          <w:p w14:paraId="2F69D3F1"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09F49A0C" w14:textId="77777777" w:rsidR="005D00B7" w:rsidRPr="005D00B7" w:rsidRDefault="00D005FE"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77,00</w:t>
            </w:r>
          </w:p>
          <w:p w14:paraId="07C68702"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6635FBE1"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400CC603" w14:textId="77777777" w:rsidR="005D00B7" w:rsidRPr="005D00B7" w:rsidRDefault="00E5047B" w:rsidP="00425F76">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7</w:t>
            </w:r>
            <w:r w:rsidR="00425F76">
              <w:rPr>
                <w:rFonts w:ascii="Times New Roman" w:eastAsia="Calibri" w:hAnsi="Times New Roman" w:cs="Times New Roman"/>
                <w:lang w:eastAsia="ar-SA"/>
              </w:rPr>
              <w:t>624</w:t>
            </w:r>
            <w:r>
              <w:rPr>
                <w:rFonts w:ascii="Times New Roman" w:eastAsia="Calibri" w:hAnsi="Times New Roman" w:cs="Times New Roman"/>
                <w:lang w:eastAsia="ar-SA"/>
              </w:rPr>
              <w:t>,</w:t>
            </w:r>
            <w:r w:rsidR="005D00B7" w:rsidRPr="005D00B7">
              <w:rPr>
                <w:rFonts w:ascii="Times New Roman" w:eastAsia="Calibri" w:hAnsi="Times New Roman" w:cs="Times New Roman"/>
                <w:lang w:eastAsia="ar-SA"/>
              </w:rPr>
              <w:t>00</w:t>
            </w:r>
          </w:p>
        </w:tc>
        <w:tc>
          <w:tcPr>
            <w:tcW w:w="1276" w:type="dxa"/>
            <w:shd w:val="clear" w:color="auto" w:fill="auto"/>
          </w:tcPr>
          <w:p w14:paraId="4515260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57609237" w14:textId="77777777" w:rsidR="005D00B7" w:rsidRPr="005D00B7" w:rsidRDefault="00D005FE"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79,00</w:t>
            </w:r>
          </w:p>
          <w:p w14:paraId="2ED6203F"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679FE9AD"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p w14:paraId="7CD4750D" w14:textId="77777777" w:rsidR="005D00B7" w:rsidRPr="005D00B7" w:rsidRDefault="00E5047B" w:rsidP="00425F76">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7</w:t>
            </w:r>
            <w:r w:rsidR="00425F76">
              <w:rPr>
                <w:rFonts w:ascii="Times New Roman" w:eastAsia="Calibri" w:hAnsi="Times New Roman" w:cs="Times New Roman"/>
                <w:lang w:eastAsia="ar-SA"/>
              </w:rPr>
              <w:t>824</w:t>
            </w:r>
            <w:r>
              <w:rPr>
                <w:rFonts w:ascii="Times New Roman" w:eastAsia="Calibri" w:hAnsi="Times New Roman" w:cs="Times New Roman"/>
                <w:lang w:eastAsia="ar-SA"/>
              </w:rPr>
              <w:t>,00</w:t>
            </w:r>
          </w:p>
        </w:tc>
      </w:tr>
      <w:tr w:rsidR="00FA0DBD" w:rsidRPr="005D00B7" w14:paraId="221AFE52" w14:textId="77777777" w:rsidTr="00E5573B">
        <w:tc>
          <w:tcPr>
            <w:tcW w:w="534" w:type="dxa"/>
            <w:shd w:val="clear" w:color="auto" w:fill="auto"/>
          </w:tcPr>
          <w:p w14:paraId="4CCFBE78" w14:textId="77777777" w:rsidR="00FA0DBD" w:rsidRPr="005D00B7" w:rsidRDefault="00FA0DBD" w:rsidP="005D00B7">
            <w:pPr>
              <w:widowControl w:val="0"/>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p>
        </w:tc>
        <w:tc>
          <w:tcPr>
            <w:tcW w:w="2693" w:type="dxa"/>
            <w:gridSpan w:val="2"/>
            <w:shd w:val="clear" w:color="auto" w:fill="auto"/>
          </w:tcPr>
          <w:p w14:paraId="58CADF54" w14:textId="77777777" w:rsidR="00FA0DBD" w:rsidRPr="005D00B7" w:rsidRDefault="00FA0DBD" w:rsidP="005D00B7">
            <w:pPr>
              <w:widowControl w:val="0"/>
              <w:suppressAutoHyphens/>
              <w:autoSpaceDE w:val="0"/>
              <w:autoSpaceDN w:val="0"/>
              <w:adjustRightInd w:val="0"/>
              <w:spacing w:after="0" w:line="240" w:lineRule="auto"/>
              <w:rPr>
                <w:rFonts w:ascii="Times New Roman" w:eastAsia="Calibri" w:hAnsi="Times New Roman" w:cs="Times New Roman"/>
                <w:i/>
                <w:sz w:val="20"/>
                <w:szCs w:val="20"/>
                <w:lang w:eastAsia="ar-SA"/>
              </w:rPr>
            </w:pPr>
            <w:r>
              <w:rPr>
                <w:rFonts w:ascii="Times New Roman" w:eastAsia="Calibri" w:hAnsi="Times New Roman" w:cs="Times New Roman"/>
                <w:i/>
                <w:sz w:val="20"/>
                <w:szCs w:val="20"/>
                <w:lang w:eastAsia="ar-SA"/>
              </w:rPr>
              <w:t>Укрепление материально-технической базы муниципальных учреждений</w:t>
            </w:r>
          </w:p>
        </w:tc>
        <w:tc>
          <w:tcPr>
            <w:tcW w:w="1559" w:type="dxa"/>
            <w:gridSpan w:val="3"/>
            <w:shd w:val="clear" w:color="auto" w:fill="auto"/>
          </w:tcPr>
          <w:p w14:paraId="79E67C45" w14:textId="77777777" w:rsidR="00FA0DBD" w:rsidRPr="005D00B7" w:rsidRDefault="00FA0DBD"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FA0DBD">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1A3A4C58" w14:textId="77777777" w:rsidR="00FA0DBD" w:rsidRPr="005D00B7" w:rsidRDefault="00FA0DBD"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tc>
        <w:tc>
          <w:tcPr>
            <w:tcW w:w="1323" w:type="dxa"/>
            <w:gridSpan w:val="2"/>
            <w:shd w:val="clear" w:color="auto" w:fill="auto"/>
          </w:tcPr>
          <w:p w14:paraId="498F8763" w14:textId="77777777" w:rsidR="00FA0DBD" w:rsidRPr="005D00B7" w:rsidRDefault="00FA0DBD"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tc>
        <w:tc>
          <w:tcPr>
            <w:tcW w:w="1370" w:type="dxa"/>
            <w:gridSpan w:val="2"/>
            <w:shd w:val="clear" w:color="auto" w:fill="auto"/>
          </w:tcPr>
          <w:p w14:paraId="2249BC61" w14:textId="77777777" w:rsidR="00FA0DBD" w:rsidRPr="005D00B7" w:rsidRDefault="00FA0DBD"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tc>
        <w:tc>
          <w:tcPr>
            <w:tcW w:w="1276" w:type="dxa"/>
            <w:shd w:val="clear" w:color="auto" w:fill="auto"/>
          </w:tcPr>
          <w:p w14:paraId="01CC9FCC" w14:textId="77777777" w:rsidR="00FA0DBD" w:rsidRPr="005D00B7" w:rsidRDefault="00FA0DBD"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tc>
      </w:tr>
      <w:tr w:rsidR="005D00B7" w:rsidRPr="005D00B7" w14:paraId="7241391A" w14:textId="77777777" w:rsidTr="00E5573B">
        <w:tc>
          <w:tcPr>
            <w:tcW w:w="4786" w:type="dxa"/>
            <w:gridSpan w:val="6"/>
            <w:shd w:val="clear" w:color="auto" w:fill="auto"/>
          </w:tcPr>
          <w:p w14:paraId="009B65E3"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lang w:eastAsia="ar-SA"/>
              </w:rPr>
              <w:t>Итого по комплексному мероприятию:</w:t>
            </w:r>
          </w:p>
        </w:tc>
        <w:tc>
          <w:tcPr>
            <w:tcW w:w="1418" w:type="dxa"/>
            <w:shd w:val="clear" w:color="auto" w:fill="auto"/>
          </w:tcPr>
          <w:p w14:paraId="64A074A1" w14:textId="77777777" w:rsidR="005D00B7" w:rsidRPr="005D00B7" w:rsidRDefault="006B15E7" w:rsidP="007509E4">
            <w:pPr>
              <w:widowControl w:val="0"/>
              <w:suppressAutoHyphens/>
              <w:autoSpaceDE w:val="0"/>
              <w:autoSpaceDN w:val="0"/>
              <w:adjustRightInd w:val="0"/>
              <w:spacing w:after="0" w:line="240" w:lineRule="auto"/>
              <w:ind w:left="-108"/>
              <w:rPr>
                <w:rFonts w:ascii="Times New Roman" w:eastAsia="Calibri" w:hAnsi="Times New Roman" w:cs="Times New Roman"/>
                <w:lang w:eastAsia="ar-SA"/>
              </w:rPr>
            </w:pPr>
            <w:r>
              <w:rPr>
                <w:rFonts w:ascii="Times New Roman" w:eastAsia="Calibri" w:hAnsi="Times New Roman" w:cs="Times New Roman"/>
                <w:lang w:eastAsia="ar-SA"/>
              </w:rPr>
              <w:t>249848</w:t>
            </w:r>
            <w:r w:rsidR="007509E4">
              <w:rPr>
                <w:rFonts w:ascii="Times New Roman" w:eastAsia="Calibri" w:hAnsi="Times New Roman" w:cs="Times New Roman"/>
                <w:lang w:eastAsia="ar-SA"/>
              </w:rPr>
              <w:t>31</w:t>
            </w:r>
            <w:r>
              <w:rPr>
                <w:rFonts w:ascii="Times New Roman" w:eastAsia="Calibri" w:hAnsi="Times New Roman" w:cs="Times New Roman"/>
                <w:lang w:eastAsia="ar-SA"/>
              </w:rPr>
              <w:t>,02</w:t>
            </w:r>
          </w:p>
        </w:tc>
        <w:tc>
          <w:tcPr>
            <w:tcW w:w="1323" w:type="dxa"/>
            <w:gridSpan w:val="2"/>
            <w:shd w:val="clear" w:color="auto" w:fill="auto"/>
          </w:tcPr>
          <w:p w14:paraId="7AA7230C" w14:textId="77777777" w:rsidR="005D00B7" w:rsidRPr="005D00B7" w:rsidRDefault="006B15E7" w:rsidP="00425F76">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9110583,02</w:t>
            </w:r>
          </w:p>
        </w:tc>
        <w:tc>
          <w:tcPr>
            <w:tcW w:w="1370" w:type="dxa"/>
            <w:gridSpan w:val="2"/>
            <w:shd w:val="clear" w:color="auto" w:fill="auto"/>
          </w:tcPr>
          <w:p w14:paraId="78F87180" w14:textId="77777777" w:rsidR="005D00B7" w:rsidRPr="005D00B7" w:rsidRDefault="00425F76" w:rsidP="00425F76">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7937024,00</w:t>
            </w:r>
          </w:p>
        </w:tc>
        <w:tc>
          <w:tcPr>
            <w:tcW w:w="1276" w:type="dxa"/>
            <w:shd w:val="clear" w:color="auto" w:fill="auto"/>
          </w:tcPr>
          <w:p w14:paraId="6E273C4D" w14:textId="77777777" w:rsidR="005D00B7" w:rsidRPr="005D00B7" w:rsidRDefault="00425F76" w:rsidP="00433596">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7937224,00</w:t>
            </w:r>
          </w:p>
        </w:tc>
      </w:tr>
      <w:tr w:rsidR="005D00B7" w:rsidRPr="005D00B7" w14:paraId="519DD193" w14:textId="77777777" w:rsidTr="00E5573B">
        <w:trPr>
          <w:trHeight w:val="283"/>
        </w:trPr>
        <w:tc>
          <w:tcPr>
            <w:tcW w:w="10173" w:type="dxa"/>
            <w:gridSpan w:val="12"/>
            <w:shd w:val="clear" w:color="auto" w:fill="auto"/>
          </w:tcPr>
          <w:p w14:paraId="4B388046"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5D00B7">
              <w:rPr>
                <w:rFonts w:ascii="Times New Roman" w:eastAsia="Calibri" w:hAnsi="Times New Roman" w:cs="Times New Roman"/>
                <w:b/>
                <w:bCs/>
                <w:lang w:eastAsia="ar-SA"/>
              </w:rPr>
              <w:t>4.Комплекс процессных мероприятий «Наследие»</w:t>
            </w:r>
          </w:p>
        </w:tc>
      </w:tr>
      <w:tr w:rsidR="005D00B7" w:rsidRPr="005D00B7" w14:paraId="29768F2C" w14:textId="77777777" w:rsidTr="00E5573B">
        <w:tc>
          <w:tcPr>
            <w:tcW w:w="534" w:type="dxa"/>
            <w:shd w:val="clear" w:color="auto" w:fill="auto"/>
          </w:tcPr>
          <w:p w14:paraId="2E7DCD92"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Cs/>
                <w:sz w:val="24"/>
                <w:szCs w:val="24"/>
                <w:lang w:eastAsia="ar-SA"/>
              </w:rPr>
            </w:pPr>
            <w:r w:rsidRPr="005D00B7">
              <w:rPr>
                <w:rFonts w:ascii="Times New Roman" w:eastAsia="Calibri" w:hAnsi="Times New Roman" w:cs="Times New Roman"/>
                <w:bCs/>
                <w:sz w:val="24"/>
                <w:szCs w:val="24"/>
                <w:lang w:eastAsia="ar-SA"/>
              </w:rPr>
              <w:t>1.</w:t>
            </w:r>
          </w:p>
        </w:tc>
        <w:tc>
          <w:tcPr>
            <w:tcW w:w="2751" w:type="dxa"/>
            <w:gridSpan w:val="3"/>
            <w:shd w:val="clear" w:color="auto" w:fill="auto"/>
          </w:tcPr>
          <w:p w14:paraId="2B44135C"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Cs/>
                <w:i/>
                <w:sz w:val="20"/>
                <w:szCs w:val="20"/>
                <w:lang w:eastAsia="ar-SA"/>
              </w:rPr>
            </w:pPr>
            <w:r w:rsidRPr="005D00B7">
              <w:rPr>
                <w:rFonts w:ascii="Times New Roman" w:eastAsia="Calibri" w:hAnsi="Times New Roman" w:cs="Times New Roman"/>
                <w:bCs/>
                <w:i/>
                <w:sz w:val="20"/>
                <w:szCs w:val="20"/>
                <w:lang w:eastAsia="ar-SA"/>
              </w:rPr>
              <w:t>Расходы на обеспечение деятельности муниципальных учреждений</w:t>
            </w:r>
          </w:p>
        </w:tc>
        <w:tc>
          <w:tcPr>
            <w:tcW w:w="1501" w:type="dxa"/>
            <w:gridSpan w:val="2"/>
            <w:shd w:val="clear" w:color="auto" w:fill="auto"/>
          </w:tcPr>
          <w:p w14:paraId="6DA78889" w14:textId="77777777" w:rsid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p w14:paraId="4F2DE0FC" w14:textId="77777777" w:rsidR="00CF23D7" w:rsidRPr="005D00B7" w:rsidRDefault="00CF23D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Внебюджетные средства</w:t>
            </w:r>
          </w:p>
        </w:tc>
        <w:tc>
          <w:tcPr>
            <w:tcW w:w="1418" w:type="dxa"/>
            <w:shd w:val="clear" w:color="auto" w:fill="auto"/>
          </w:tcPr>
          <w:p w14:paraId="2E1D0F12" w14:textId="77777777" w:rsidR="005D00B7" w:rsidRDefault="00023FC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3519715,90</w:t>
            </w:r>
          </w:p>
          <w:p w14:paraId="2BD7F21E" w14:textId="77777777" w:rsidR="00CF23D7" w:rsidRDefault="00CF23D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167034CE" w14:textId="77777777" w:rsidR="00CF23D7" w:rsidRDefault="00CF23D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69A67662" w14:textId="77777777" w:rsidR="00CF23D7" w:rsidRPr="005D00B7" w:rsidRDefault="00023FC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2562,93</w:t>
            </w:r>
          </w:p>
        </w:tc>
        <w:tc>
          <w:tcPr>
            <w:tcW w:w="1323" w:type="dxa"/>
            <w:gridSpan w:val="2"/>
            <w:shd w:val="clear" w:color="auto" w:fill="auto"/>
          </w:tcPr>
          <w:p w14:paraId="32188C9B" w14:textId="77777777" w:rsidR="005D00B7" w:rsidRDefault="00DD1261"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1296715,90</w:t>
            </w:r>
          </w:p>
          <w:p w14:paraId="72D6EB93" w14:textId="77777777" w:rsidR="00CF23D7" w:rsidRDefault="00CF23D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3A185B5E" w14:textId="77777777" w:rsidR="00CF23D7" w:rsidRDefault="00CF23D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p>
          <w:p w14:paraId="5375ED74" w14:textId="77777777" w:rsidR="00CF23D7" w:rsidRPr="005D00B7" w:rsidRDefault="00023FC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2562,93</w:t>
            </w:r>
          </w:p>
        </w:tc>
        <w:tc>
          <w:tcPr>
            <w:tcW w:w="1370" w:type="dxa"/>
            <w:gridSpan w:val="2"/>
            <w:shd w:val="clear" w:color="auto" w:fill="auto"/>
          </w:tcPr>
          <w:p w14:paraId="6E235FD7" w14:textId="77777777" w:rsidR="005D00B7" w:rsidRPr="005D00B7" w:rsidRDefault="00CF23D7" w:rsidP="006E7B03">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w:t>
            </w:r>
            <w:r w:rsidR="006E7B03">
              <w:rPr>
                <w:rFonts w:ascii="Times New Roman" w:eastAsia="Calibri" w:hAnsi="Times New Roman" w:cs="Times New Roman"/>
                <w:lang w:eastAsia="ar-SA"/>
              </w:rPr>
              <w:t>1115</w:t>
            </w:r>
            <w:r>
              <w:rPr>
                <w:rFonts w:ascii="Times New Roman" w:eastAsia="Calibri" w:hAnsi="Times New Roman" w:cs="Times New Roman"/>
                <w:lang w:eastAsia="ar-SA"/>
              </w:rPr>
              <w:t>00,00</w:t>
            </w:r>
          </w:p>
        </w:tc>
        <w:tc>
          <w:tcPr>
            <w:tcW w:w="1276" w:type="dxa"/>
            <w:shd w:val="clear" w:color="auto" w:fill="auto"/>
          </w:tcPr>
          <w:p w14:paraId="5E20C01A" w14:textId="77777777" w:rsidR="005D00B7" w:rsidRPr="005D00B7" w:rsidRDefault="00CF23D7" w:rsidP="006E7B03">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w:t>
            </w:r>
            <w:r w:rsidR="006E7B03">
              <w:rPr>
                <w:rFonts w:ascii="Times New Roman" w:eastAsia="Calibri" w:hAnsi="Times New Roman" w:cs="Times New Roman"/>
                <w:lang w:eastAsia="ar-SA"/>
              </w:rPr>
              <w:t>1115</w:t>
            </w:r>
            <w:r>
              <w:rPr>
                <w:rFonts w:ascii="Times New Roman" w:eastAsia="Calibri" w:hAnsi="Times New Roman" w:cs="Times New Roman"/>
                <w:lang w:eastAsia="ar-SA"/>
              </w:rPr>
              <w:t>00,00</w:t>
            </w:r>
          </w:p>
        </w:tc>
      </w:tr>
      <w:tr w:rsidR="005D00B7" w:rsidRPr="005D00B7" w14:paraId="4145B679" w14:textId="77777777" w:rsidTr="00E5573B">
        <w:tc>
          <w:tcPr>
            <w:tcW w:w="534" w:type="dxa"/>
            <w:shd w:val="clear" w:color="auto" w:fill="auto"/>
          </w:tcPr>
          <w:p w14:paraId="445F49C6"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Cs/>
                <w:sz w:val="24"/>
                <w:szCs w:val="24"/>
                <w:lang w:eastAsia="ar-SA"/>
              </w:rPr>
            </w:pPr>
            <w:r w:rsidRPr="005D00B7">
              <w:rPr>
                <w:rFonts w:ascii="Times New Roman" w:eastAsia="Calibri" w:hAnsi="Times New Roman" w:cs="Times New Roman"/>
                <w:bCs/>
                <w:sz w:val="24"/>
                <w:szCs w:val="24"/>
                <w:lang w:eastAsia="ar-SA"/>
              </w:rPr>
              <w:t>2.</w:t>
            </w:r>
          </w:p>
        </w:tc>
        <w:tc>
          <w:tcPr>
            <w:tcW w:w="2751" w:type="dxa"/>
            <w:gridSpan w:val="3"/>
            <w:shd w:val="clear" w:color="auto" w:fill="auto"/>
          </w:tcPr>
          <w:p w14:paraId="169E1304"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Cs/>
                <w:i/>
                <w:sz w:val="20"/>
                <w:szCs w:val="20"/>
                <w:lang w:eastAsia="ar-SA"/>
              </w:rPr>
            </w:pPr>
            <w:r w:rsidRPr="005D00B7">
              <w:rPr>
                <w:rFonts w:ascii="Times New Roman" w:eastAsia="Calibri" w:hAnsi="Times New Roman" w:cs="Times New Roman"/>
                <w:bCs/>
                <w:i/>
                <w:sz w:val="20"/>
                <w:szCs w:val="20"/>
                <w:lang w:eastAsia="ar-SA"/>
              </w:rPr>
              <w:t>Оплата коммунальных услуг</w:t>
            </w:r>
          </w:p>
        </w:tc>
        <w:tc>
          <w:tcPr>
            <w:tcW w:w="1501" w:type="dxa"/>
            <w:gridSpan w:val="2"/>
            <w:shd w:val="clear" w:color="auto" w:fill="auto"/>
          </w:tcPr>
          <w:p w14:paraId="494C2B03"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0A1AF287" w14:textId="77777777" w:rsidR="005D00B7" w:rsidRPr="005D00B7" w:rsidRDefault="00023FC7" w:rsidP="006E7B03">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112275,59</w:t>
            </w:r>
          </w:p>
        </w:tc>
        <w:tc>
          <w:tcPr>
            <w:tcW w:w="1323" w:type="dxa"/>
            <w:gridSpan w:val="2"/>
            <w:shd w:val="clear" w:color="auto" w:fill="auto"/>
          </w:tcPr>
          <w:p w14:paraId="46D6CFC1" w14:textId="77777777" w:rsidR="005D00B7" w:rsidRPr="005D00B7" w:rsidRDefault="00DD1261"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32275,59</w:t>
            </w:r>
          </w:p>
        </w:tc>
        <w:tc>
          <w:tcPr>
            <w:tcW w:w="1370" w:type="dxa"/>
            <w:gridSpan w:val="2"/>
            <w:shd w:val="clear" w:color="auto" w:fill="auto"/>
          </w:tcPr>
          <w:p w14:paraId="39ECE71F" w14:textId="77777777" w:rsidR="005D00B7" w:rsidRPr="005D00B7" w:rsidRDefault="00CF23D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40</w:t>
            </w:r>
            <w:r w:rsidR="005D00B7" w:rsidRPr="005D00B7">
              <w:rPr>
                <w:rFonts w:ascii="Times New Roman" w:eastAsia="Calibri" w:hAnsi="Times New Roman" w:cs="Times New Roman"/>
                <w:lang w:eastAsia="ar-SA"/>
              </w:rPr>
              <w:t>000,00</w:t>
            </w:r>
          </w:p>
        </w:tc>
        <w:tc>
          <w:tcPr>
            <w:tcW w:w="1276" w:type="dxa"/>
            <w:shd w:val="clear" w:color="auto" w:fill="auto"/>
          </w:tcPr>
          <w:p w14:paraId="506B5917" w14:textId="77777777" w:rsidR="005D00B7" w:rsidRPr="005D00B7" w:rsidRDefault="00CF23D7" w:rsidP="00CF23D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40</w:t>
            </w:r>
            <w:r w:rsidR="005D00B7" w:rsidRPr="005D00B7">
              <w:rPr>
                <w:rFonts w:ascii="Times New Roman" w:eastAsia="Calibri" w:hAnsi="Times New Roman" w:cs="Times New Roman"/>
                <w:lang w:eastAsia="ar-SA"/>
              </w:rPr>
              <w:t>000,00</w:t>
            </w:r>
          </w:p>
        </w:tc>
      </w:tr>
      <w:tr w:rsidR="005D00B7" w:rsidRPr="005D00B7" w14:paraId="409791FF" w14:textId="77777777" w:rsidTr="00E5573B">
        <w:tc>
          <w:tcPr>
            <w:tcW w:w="4786" w:type="dxa"/>
            <w:gridSpan w:val="6"/>
            <w:shd w:val="clear" w:color="auto" w:fill="auto"/>
          </w:tcPr>
          <w:p w14:paraId="2A76281C"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Cs/>
                <w:lang w:eastAsia="ar-SA"/>
              </w:rPr>
            </w:pPr>
            <w:r w:rsidRPr="005D00B7">
              <w:rPr>
                <w:rFonts w:ascii="Times New Roman" w:eastAsia="Calibri" w:hAnsi="Times New Roman" w:cs="Times New Roman"/>
                <w:bCs/>
                <w:lang w:eastAsia="ar-SA"/>
              </w:rPr>
              <w:t xml:space="preserve">Итого по комплексному   мероприятию                       </w:t>
            </w:r>
          </w:p>
        </w:tc>
        <w:tc>
          <w:tcPr>
            <w:tcW w:w="1418" w:type="dxa"/>
            <w:shd w:val="clear" w:color="auto" w:fill="auto"/>
          </w:tcPr>
          <w:p w14:paraId="11ED8015" w14:textId="77777777" w:rsidR="005D00B7" w:rsidRPr="005D00B7" w:rsidRDefault="00023FC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3634554,42</w:t>
            </w:r>
          </w:p>
        </w:tc>
        <w:tc>
          <w:tcPr>
            <w:tcW w:w="1323" w:type="dxa"/>
            <w:gridSpan w:val="2"/>
            <w:shd w:val="clear" w:color="auto" w:fill="auto"/>
          </w:tcPr>
          <w:p w14:paraId="5F576B29" w14:textId="77777777" w:rsidR="005D00B7" w:rsidRPr="005D00B7" w:rsidRDefault="00023FC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1331554,42</w:t>
            </w:r>
          </w:p>
        </w:tc>
        <w:tc>
          <w:tcPr>
            <w:tcW w:w="1370" w:type="dxa"/>
            <w:gridSpan w:val="2"/>
            <w:shd w:val="clear" w:color="auto" w:fill="auto"/>
          </w:tcPr>
          <w:p w14:paraId="37B6F350" w14:textId="77777777" w:rsidR="005D00B7" w:rsidRPr="005D00B7" w:rsidRDefault="00CF23D7" w:rsidP="006E7B03">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w:t>
            </w:r>
            <w:r w:rsidR="006E7B03">
              <w:rPr>
                <w:rFonts w:ascii="Times New Roman" w:eastAsia="Calibri" w:hAnsi="Times New Roman" w:cs="Times New Roman"/>
                <w:lang w:eastAsia="ar-SA"/>
              </w:rPr>
              <w:t>1515</w:t>
            </w:r>
            <w:r>
              <w:rPr>
                <w:rFonts w:ascii="Times New Roman" w:eastAsia="Calibri" w:hAnsi="Times New Roman" w:cs="Times New Roman"/>
                <w:lang w:eastAsia="ar-SA"/>
              </w:rPr>
              <w:t>00,00</w:t>
            </w:r>
          </w:p>
        </w:tc>
        <w:tc>
          <w:tcPr>
            <w:tcW w:w="1276" w:type="dxa"/>
            <w:shd w:val="clear" w:color="auto" w:fill="auto"/>
          </w:tcPr>
          <w:p w14:paraId="00A121BA" w14:textId="77777777" w:rsidR="005D00B7" w:rsidRPr="005D00B7" w:rsidRDefault="00CF23D7" w:rsidP="006E7B03">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1</w:t>
            </w:r>
            <w:r w:rsidR="006E7B03">
              <w:rPr>
                <w:rFonts w:ascii="Times New Roman" w:eastAsia="Calibri" w:hAnsi="Times New Roman" w:cs="Times New Roman"/>
                <w:lang w:eastAsia="ar-SA"/>
              </w:rPr>
              <w:t>1515</w:t>
            </w:r>
            <w:r>
              <w:rPr>
                <w:rFonts w:ascii="Times New Roman" w:eastAsia="Calibri" w:hAnsi="Times New Roman" w:cs="Times New Roman"/>
                <w:lang w:eastAsia="ar-SA"/>
              </w:rPr>
              <w:t>00,00</w:t>
            </w:r>
          </w:p>
        </w:tc>
      </w:tr>
      <w:tr w:rsidR="005D00B7" w:rsidRPr="005D00B7" w14:paraId="12F0E55D" w14:textId="77777777" w:rsidTr="00E5573B">
        <w:tc>
          <w:tcPr>
            <w:tcW w:w="10173" w:type="dxa"/>
            <w:gridSpan w:val="12"/>
            <w:shd w:val="clear" w:color="auto" w:fill="auto"/>
          </w:tcPr>
          <w:p w14:paraId="11C8AAAC"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5D00B7">
              <w:rPr>
                <w:rFonts w:ascii="Times New Roman" w:eastAsia="Calibri" w:hAnsi="Times New Roman" w:cs="Times New Roman"/>
                <w:b/>
                <w:bCs/>
                <w:lang w:eastAsia="ar-SA"/>
              </w:rPr>
              <w:t>5.Комплекс процессных мероприятий</w:t>
            </w:r>
          </w:p>
          <w:p w14:paraId="5A484EEA"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5D00B7">
              <w:rPr>
                <w:rFonts w:ascii="Times New Roman" w:eastAsia="Calibri" w:hAnsi="Times New Roman" w:cs="Times New Roman"/>
                <w:b/>
                <w:bCs/>
                <w:lang w:eastAsia="ar-SA"/>
              </w:rPr>
              <w:t xml:space="preserve">«Бухгалтерское обслуживание и материально-техническая поддержка </w:t>
            </w:r>
          </w:p>
          <w:p w14:paraId="23085D52"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b/>
                <w:bCs/>
                <w:lang w:eastAsia="ar-SA"/>
              </w:rPr>
              <w:t>учреждений сферы культуры»</w:t>
            </w:r>
          </w:p>
        </w:tc>
      </w:tr>
      <w:tr w:rsidR="005D00B7" w:rsidRPr="005D00B7" w14:paraId="0A2B0671" w14:textId="77777777" w:rsidTr="00E5573B">
        <w:tc>
          <w:tcPr>
            <w:tcW w:w="534" w:type="dxa"/>
            <w:shd w:val="clear" w:color="auto" w:fill="auto"/>
          </w:tcPr>
          <w:p w14:paraId="3E9BDAB5"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Cs/>
                <w:sz w:val="24"/>
                <w:szCs w:val="24"/>
                <w:lang w:eastAsia="ar-SA"/>
              </w:rPr>
            </w:pPr>
            <w:r w:rsidRPr="005D00B7">
              <w:rPr>
                <w:rFonts w:ascii="Times New Roman" w:eastAsia="Calibri" w:hAnsi="Times New Roman" w:cs="Times New Roman"/>
                <w:bCs/>
                <w:sz w:val="24"/>
                <w:szCs w:val="24"/>
                <w:lang w:eastAsia="ar-SA"/>
              </w:rPr>
              <w:t>1.</w:t>
            </w:r>
          </w:p>
        </w:tc>
        <w:tc>
          <w:tcPr>
            <w:tcW w:w="2835" w:type="dxa"/>
            <w:gridSpan w:val="4"/>
            <w:shd w:val="clear" w:color="auto" w:fill="auto"/>
          </w:tcPr>
          <w:p w14:paraId="7C2214E3"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Cs/>
                <w:i/>
                <w:sz w:val="20"/>
                <w:szCs w:val="20"/>
                <w:lang w:eastAsia="ar-SA"/>
              </w:rPr>
            </w:pPr>
            <w:r w:rsidRPr="005D00B7">
              <w:rPr>
                <w:rFonts w:ascii="Times New Roman" w:eastAsia="Calibri" w:hAnsi="Times New Roman" w:cs="Times New Roman"/>
                <w:bCs/>
                <w:i/>
                <w:sz w:val="20"/>
                <w:szCs w:val="20"/>
                <w:lang w:eastAsia="ar-SA"/>
              </w:rPr>
              <w:t>Расходы на обеспечение деятельности муниципальных учреждений</w:t>
            </w:r>
          </w:p>
        </w:tc>
        <w:tc>
          <w:tcPr>
            <w:tcW w:w="1417" w:type="dxa"/>
            <w:shd w:val="clear" w:color="auto" w:fill="auto"/>
          </w:tcPr>
          <w:p w14:paraId="42883F14"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7FE8AA6B" w14:textId="77777777" w:rsidR="005D00B7" w:rsidRPr="005D00B7" w:rsidRDefault="00C94B3D" w:rsidP="00C94B3D">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247861</w:t>
            </w:r>
            <w:r w:rsidR="001E6EF5">
              <w:rPr>
                <w:rFonts w:ascii="Times New Roman" w:eastAsia="Calibri" w:hAnsi="Times New Roman" w:cs="Times New Roman"/>
                <w:lang w:eastAsia="ar-SA"/>
              </w:rPr>
              <w:t>00,00</w:t>
            </w:r>
          </w:p>
        </w:tc>
        <w:tc>
          <w:tcPr>
            <w:tcW w:w="1323" w:type="dxa"/>
            <w:gridSpan w:val="2"/>
            <w:shd w:val="clear" w:color="auto" w:fill="auto"/>
          </w:tcPr>
          <w:p w14:paraId="1BDEC801" w14:textId="77777777" w:rsidR="005D00B7" w:rsidRPr="005D00B7" w:rsidRDefault="001E6EF5" w:rsidP="00210E69">
            <w:pPr>
              <w:widowControl w:val="0"/>
              <w:suppressAutoHyphens/>
              <w:autoSpaceDE w:val="0"/>
              <w:autoSpaceDN w:val="0"/>
              <w:adjustRightInd w:val="0"/>
              <w:spacing w:after="0" w:line="240" w:lineRule="auto"/>
              <w:ind w:left="-127"/>
              <w:jc w:val="center"/>
              <w:rPr>
                <w:rFonts w:ascii="Times New Roman" w:eastAsia="Calibri" w:hAnsi="Times New Roman" w:cs="Times New Roman"/>
                <w:lang w:eastAsia="ar-SA"/>
              </w:rPr>
            </w:pPr>
            <w:r>
              <w:rPr>
                <w:rFonts w:ascii="Times New Roman" w:eastAsia="Calibri" w:hAnsi="Times New Roman" w:cs="Times New Roman"/>
                <w:lang w:eastAsia="ar-SA"/>
              </w:rPr>
              <w:t>8</w:t>
            </w:r>
            <w:r w:rsidR="00210E69">
              <w:rPr>
                <w:rFonts w:ascii="Times New Roman" w:eastAsia="Calibri" w:hAnsi="Times New Roman" w:cs="Times New Roman"/>
                <w:lang w:eastAsia="ar-SA"/>
              </w:rPr>
              <w:t>4711</w:t>
            </w:r>
            <w:r>
              <w:rPr>
                <w:rFonts w:ascii="Times New Roman" w:eastAsia="Calibri" w:hAnsi="Times New Roman" w:cs="Times New Roman"/>
                <w:lang w:eastAsia="ar-SA"/>
              </w:rPr>
              <w:t>0</w:t>
            </w:r>
            <w:r w:rsidR="00BD11CE">
              <w:rPr>
                <w:rFonts w:ascii="Times New Roman" w:eastAsia="Calibri" w:hAnsi="Times New Roman" w:cs="Times New Roman"/>
                <w:lang w:eastAsia="ar-SA"/>
              </w:rPr>
              <w:t>0</w:t>
            </w:r>
            <w:r w:rsidR="00D03F85">
              <w:rPr>
                <w:rFonts w:ascii="Times New Roman" w:eastAsia="Calibri" w:hAnsi="Times New Roman" w:cs="Times New Roman"/>
                <w:lang w:eastAsia="ar-SA"/>
              </w:rPr>
              <w:t>,00</w:t>
            </w:r>
          </w:p>
        </w:tc>
        <w:tc>
          <w:tcPr>
            <w:tcW w:w="1370" w:type="dxa"/>
            <w:gridSpan w:val="2"/>
            <w:shd w:val="clear" w:color="auto" w:fill="auto"/>
          </w:tcPr>
          <w:p w14:paraId="4CAB8F07" w14:textId="77777777" w:rsidR="005D00B7" w:rsidRPr="005D00B7" w:rsidRDefault="001E6EF5"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8157500,00</w:t>
            </w:r>
          </w:p>
        </w:tc>
        <w:tc>
          <w:tcPr>
            <w:tcW w:w="1276" w:type="dxa"/>
            <w:shd w:val="clear" w:color="auto" w:fill="auto"/>
          </w:tcPr>
          <w:p w14:paraId="6C9AD003" w14:textId="77777777" w:rsidR="005D00B7" w:rsidRPr="005D00B7" w:rsidRDefault="001E6EF5"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8157500,00</w:t>
            </w:r>
          </w:p>
        </w:tc>
      </w:tr>
      <w:tr w:rsidR="005D00B7" w:rsidRPr="005D00B7" w14:paraId="57337679" w14:textId="77777777" w:rsidTr="00E5573B">
        <w:tc>
          <w:tcPr>
            <w:tcW w:w="10173" w:type="dxa"/>
            <w:gridSpan w:val="12"/>
            <w:shd w:val="clear" w:color="auto" w:fill="auto"/>
          </w:tcPr>
          <w:p w14:paraId="2FA2E090" w14:textId="77777777" w:rsidR="005D00B7" w:rsidRPr="005D00B7" w:rsidRDefault="005D00B7" w:rsidP="005D00B7">
            <w:pPr>
              <w:widowControl w:val="0"/>
              <w:tabs>
                <w:tab w:val="left" w:pos="2926"/>
                <w:tab w:val="center" w:pos="4818"/>
              </w:tabs>
              <w:suppressAutoHyphens/>
              <w:autoSpaceDE w:val="0"/>
              <w:autoSpaceDN w:val="0"/>
              <w:adjustRightInd w:val="0"/>
              <w:spacing w:after="0" w:line="240" w:lineRule="auto"/>
              <w:ind w:left="720"/>
              <w:jc w:val="center"/>
              <w:rPr>
                <w:rFonts w:ascii="Times New Roman" w:eastAsia="Calibri" w:hAnsi="Times New Roman" w:cs="Times New Roman"/>
                <w:b/>
                <w:bCs/>
                <w:lang w:eastAsia="ar-SA"/>
              </w:rPr>
            </w:pPr>
            <w:r w:rsidRPr="005D00B7">
              <w:rPr>
                <w:rFonts w:ascii="Times New Roman" w:eastAsia="Calibri" w:hAnsi="Times New Roman" w:cs="Times New Roman"/>
                <w:b/>
                <w:bCs/>
                <w:lang w:eastAsia="ar-SA"/>
              </w:rPr>
              <w:t>6.Комплекс процессных мероприятий</w:t>
            </w:r>
          </w:p>
          <w:p w14:paraId="168DC10B"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sidRPr="005D00B7">
              <w:rPr>
                <w:rFonts w:ascii="Times New Roman" w:eastAsia="Calibri" w:hAnsi="Times New Roman" w:cs="Times New Roman"/>
                <w:b/>
                <w:bCs/>
                <w:lang w:eastAsia="ar-SA"/>
              </w:rPr>
              <w:t>«Обеспечение организационных условий для реализации муниципальной программы»</w:t>
            </w:r>
          </w:p>
        </w:tc>
      </w:tr>
      <w:tr w:rsidR="005D00B7" w:rsidRPr="005D00B7" w14:paraId="50D5A181" w14:textId="77777777" w:rsidTr="00E5573B">
        <w:tc>
          <w:tcPr>
            <w:tcW w:w="534" w:type="dxa"/>
            <w:shd w:val="clear" w:color="auto" w:fill="auto"/>
          </w:tcPr>
          <w:p w14:paraId="6C54D1A0"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Cs/>
                <w:sz w:val="24"/>
                <w:szCs w:val="24"/>
                <w:lang w:eastAsia="ar-SA"/>
              </w:rPr>
            </w:pPr>
            <w:r w:rsidRPr="005D00B7">
              <w:rPr>
                <w:rFonts w:ascii="Times New Roman" w:eastAsia="Calibri" w:hAnsi="Times New Roman" w:cs="Times New Roman"/>
                <w:bCs/>
                <w:sz w:val="24"/>
                <w:szCs w:val="24"/>
                <w:lang w:eastAsia="ar-SA"/>
              </w:rPr>
              <w:t>1.</w:t>
            </w:r>
          </w:p>
        </w:tc>
        <w:tc>
          <w:tcPr>
            <w:tcW w:w="2835" w:type="dxa"/>
            <w:gridSpan w:val="4"/>
            <w:shd w:val="clear" w:color="auto" w:fill="auto"/>
          </w:tcPr>
          <w:p w14:paraId="0CFAE6E2"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Cs/>
                <w:i/>
                <w:sz w:val="20"/>
                <w:szCs w:val="20"/>
                <w:lang w:eastAsia="ar-SA"/>
              </w:rPr>
            </w:pPr>
            <w:r w:rsidRPr="005D00B7">
              <w:rPr>
                <w:rFonts w:ascii="Times New Roman" w:eastAsia="Calibri" w:hAnsi="Times New Roman" w:cs="Times New Roman"/>
                <w:bCs/>
                <w:i/>
                <w:sz w:val="20"/>
                <w:szCs w:val="20"/>
                <w:lang w:eastAsia="ar-SA"/>
              </w:rPr>
              <w:t>Расходы на обеспечение функций органов местного самоуправления</w:t>
            </w:r>
          </w:p>
        </w:tc>
        <w:tc>
          <w:tcPr>
            <w:tcW w:w="1417" w:type="dxa"/>
            <w:shd w:val="clear" w:color="auto" w:fill="auto"/>
          </w:tcPr>
          <w:p w14:paraId="1078140B"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5D00B7">
              <w:rPr>
                <w:rFonts w:ascii="Times New Roman" w:eastAsia="Calibri" w:hAnsi="Times New Roman" w:cs="Times New Roman"/>
                <w:sz w:val="20"/>
                <w:szCs w:val="20"/>
                <w:lang w:eastAsia="ar-SA"/>
              </w:rPr>
              <w:t>Средства местного бюджета</w:t>
            </w:r>
          </w:p>
        </w:tc>
        <w:tc>
          <w:tcPr>
            <w:tcW w:w="1418" w:type="dxa"/>
            <w:shd w:val="clear" w:color="auto" w:fill="auto"/>
          </w:tcPr>
          <w:p w14:paraId="69A5965A" w14:textId="77777777" w:rsidR="005D00B7" w:rsidRPr="005D00B7" w:rsidRDefault="00F727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2586915,12</w:t>
            </w:r>
          </w:p>
        </w:tc>
        <w:tc>
          <w:tcPr>
            <w:tcW w:w="1323" w:type="dxa"/>
            <w:gridSpan w:val="2"/>
            <w:shd w:val="clear" w:color="auto" w:fill="auto"/>
          </w:tcPr>
          <w:p w14:paraId="1085E8EB" w14:textId="77777777" w:rsidR="005D00B7" w:rsidRPr="005D00B7" w:rsidRDefault="00210E69"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974715,12</w:t>
            </w:r>
          </w:p>
        </w:tc>
        <w:tc>
          <w:tcPr>
            <w:tcW w:w="1370" w:type="dxa"/>
            <w:gridSpan w:val="2"/>
            <w:shd w:val="clear" w:color="auto" w:fill="auto"/>
          </w:tcPr>
          <w:p w14:paraId="7C453A43" w14:textId="77777777" w:rsidR="005D00B7" w:rsidRPr="005D00B7" w:rsidRDefault="009E5FF5"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806100,00</w:t>
            </w:r>
          </w:p>
        </w:tc>
        <w:tc>
          <w:tcPr>
            <w:tcW w:w="1276" w:type="dxa"/>
            <w:shd w:val="clear" w:color="auto" w:fill="auto"/>
          </w:tcPr>
          <w:p w14:paraId="06D913B4" w14:textId="77777777" w:rsidR="005D00B7" w:rsidRPr="005D00B7" w:rsidRDefault="009E5FF5"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806100,00</w:t>
            </w:r>
          </w:p>
        </w:tc>
      </w:tr>
      <w:tr w:rsidR="005D00B7" w:rsidRPr="005D00B7" w14:paraId="3E3BC09F" w14:textId="77777777" w:rsidTr="00E5573B">
        <w:tc>
          <w:tcPr>
            <w:tcW w:w="4786" w:type="dxa"/>
            <w:gridSpan w:val="6"/>
            <w:shd w:val="clear" w:color="auto" w:fill="auto"/>
          </w:tcPr>
          <w:p w14:paraId="2EA1A5C9"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b/>
                <w:lang w:eastAsia="ar-SA"/>
              </w:rPr>
              <w:t>Всего по муниципальной программе</w:t>
            </w:r>
            <w:r w:rsidRPr="005D00B7">
              <w:rPr>
                <w:rFonts w:ascii="Times New Roman" w:eastAsia="Calibri" w:hAnsi="Times New Roman" w:cs="Times New Roman"/>
                <w:lang w:eastAsia="ar-SA"/>
              </w:rPr>
              <w:t>,</w:t>
            </w:r>
          </w:p>
          <w:p w14:paraId="0A61D448"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lang w:eastAsia="ar-SA"/>
              </w:rPr>
            </w:pPr>
            <w:r w:rsidRPr="005D00B7">
              <w:rPr>
                <w:rFonts w:ascii="Times New Roman" w:eastAsia="Calibri" w:hAnsi="Times New Roman" w:cs="Times New Roman"/>
                <w:b/>
                <w:bCs/>
                <w:sz w:val="20"/>
                <w:szCs w:val="20"/>
                <w:lang w:eastAsia="ar-SA"/>
              </w:rPr>
              <w:t>в том числе:</w:t>
            </w:r>
          </w:p>
        </w:tc>
        <w:tc>
          <w:tcPr>
            <w:tcW w:w="1418" w:type="dxa"/>
            <w:shd w:val="clear" w:color="auto" w:fill="auto"/>
          </w:tcPr>
          <w:p w14:paraId="661993D6" w14:textId="77777777" w:rsidR="005D00B7" w:rsidRPr="005D00B7" w:rsidRDefault="00017B5C"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111543918,58</w:t>
            </w:r>
          </w:p>
        </w:tc>
        <w:tc>
          <w:tcPr>
            <w:tcW w:w="1323" w:type="dxa"/>
            <w:gridSpan w:val="2"/>
            <w:shd w:val="clear" w:color="auto" w:fill="auto"/>
          </w:tcPr>
          <w:p w14:paraId="7E497618" w14:textId="77777777" w:rsidR="005D00B7" w:rsidRPr="005D00B7" w:rsidRDefault="00017B5C"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43178270,58</w:t>
            </w:r>
          </w:p>
        </w:tc>
        <w:tc>
          <w:tcPr>
            <w:tcW w:w="1370" w:type="dxa"/>
            <w:gridSpan w:val="2"/>
            <w:shd w:val="clear" w:color="auto" w:fill="auto"/>
          </w:tcPr>
          <w:p w14:paraId="63447280" w14:textId="77777777" w:rsidR="005D00B7" w:rsidRPr="005D00B7" w:rsidRDefault="00E958D2"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34182724,00</w:t>
            </w:r>
          </w:p>
        </w:tc>
        <w:tc>
          <w:tcPr>
            <w:tcW w:w="1276" w:type="dxa"/>
            <w:shd w:val="clear" w:color="auto" w:fill="auto"/>
          </w:tcPr>
          <w:p w14:paraId="53E97509" w14:textId="77777777" w:rsidR="005D00B7" w:rsidRPr="005D00B7" w:rsidRDefault="00E958D2"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34182924,00</w:t>
            </w:r>
          </w:p>
        </w:tc>
      </w:tr>
      <w:tr w:rsidR="005D00B7" w:rsidRPr="005D00B7" w14:paraId="6F13B8D9" w14:textId="77777777" w:rsidTr="00E5573B">
        <w:tc>
          <w:tcPr>
            <w:tcW w:w="4786" w:type="dxa"/>
            <w:gridSpan w:val="6"/>
            <w:shd w:val="clear" w:color="auto" w:fill="auto"/>
          </w:tcPr>
          <w:p w14:paraId="15597240"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
                <w:lang w:eastAsia="ar-SA"/>
              </w:rPr>
            </w:pPr>
            <w:r w:rsidRPr="005D00B7">
              <w:rPr>
                <w:rFonts w:ascii="Times New Roman" w:eastAsia="Calibri" w:hAnsi="Times New Roman" w:cs="Times New Roman"/>
                <w:b/>
                <w:lang w:eastAsia="ar-SA"/>
              </w:rPr>
              <w:t>средства федерального бюджета</w:t>
            </w:r>
          </w:p>
        </w:tc>
        <w:tc>
          <w:tcPr>
            <w:tcW w:w="1418" w:type="dxa"/>
            <w:shd w:val="clear" w:color="auto" w:fill="auto"/>
          </w:tcPr>
          <w:p w14:paraId="2380B69A" w14:textId="77777777" w:rsidR="005D00B7" w:rsidRPr="005D00B7" w:rsidRDefault="00017B5C"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543917,00</w:t>
            </w:r>
          </w:p>
        </w:tc>
        <w:tc>
          <w:tcPr>
            <w:tcW w:w="1323" w:type="dxa"/>
            <w:gridSpan w:val="2"/>
            <w:shd w:val="clear" w:color="auto" w:fill="auto"/>
          </w:tcPr>
          <w:p w14:paraId="1BE9F203" w14:textId="77777777" w:rsidR="005D00B7" w:rsidRPr="005D00B7" w:rsidRDefault="00017B5C"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528469,00</w:t>
            </w:r>
          </w:p>
        </w:tc>
        <w:tc>
          <w:tcPr>
            <w:tcW w:w="1370" w:type="dxa"/>
            <w:gridSpan w:val="2"/>
            <w:shd w:val="clear" w:color="auto" w:fill="auto"/>
          </w:tcPr>
          <w:p w14:paraId="78F61C2D" w14:textId="77777777" w:rsidR="005D00B7" w:rsidRPr="005D00B7" w:rsidRDefault="00E958D2"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7624,00</w:t>
            </w:r>
          </w:p>
        </w:tc>
        <w:tc>
          <w:tcPr>
            <w:tcW w:w="1276" w:type="dxa"/>
            <w:shd w:val="clear" w:color="auto" w:fill="auto"/>
          </w:tcPr>
          <w:p w14:paraId="14A3E84E" w14:textId="77777777" w:rsidR="005D00B7" w:rsidRPr="005D00B7" w:rsidRDefault="00E958D2"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7824,00</w:t>
            </w:r>
          </w:p>
        </w:tc>
      </w:tr>
      <w:tr w:rsidR="005D00B7" w:rsidRPr="005D00B7" w14:paraId="2B854A4E" w14:textId="77777777" w:rsidTr="00E5573B">
        <w:tc>
          <w:tcPr>
            <w:tcW w:w="4786" w:type="dxa"/>
            <w:gridSpan w:val="6"/>
            <w:shd w:val="clear" w:color="auto" w:fill="auto"/>
          </w:tcPr>
          <w:p w14:paraId="62A745BB"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
                <w:lang w:eastAsia="ar-SA"/>
              </w:rPr>
            </w:pPr>
            <w:r w:rsidRPr="005D00B7">
              <w:rPr>
                <w:rFonts w:ascii="Times New Roman" w:eastAsia="Calibri" w:hAnsi="Times New Roman" w:cs="Times New Roman"/>
                <w:b/>
                <w:lang w:eastAsia="ar-SA"/>
              </w:rPr>
              <w:t>средства областного бюджета</w:t>
            </w:r>
          </w:p>
        </w:tc>
        <w:tc>
          <w:tcPr>
            <w:tcW w:w="1418" w:type="dxa"/>
            <w:shd w:val="clear" w:color="auto" w:fill="auto"/>
          </w:tcPr>
          <w:p w14:paraId="462AFC29" w14:textId="77777777" w:rsidR="005D00B7" w:rsidRPr="005D00B7" w:rsidRDefault="00017B5C"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1799241,00</w:t>
            </w:r>
          </w:p>
        </w:tc>
        <w:tc>
          <w:tcPr>
            <w:tcW w:w="1323" w:type="dxa"/>
            <w:gridSpan w:val="2"/>
            <w:shd w:val="clear" w:color="auto" w:fill="auto"/>
          </w:tcPr>
          <w:p w14:paraId="7A1899F1" w14:textId="77777777" w:rsidR="005D00B7" w:rsidRPr="005D00B7" w:rsidRDefault="00017B5C"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1799241,00</w:t>
            </w:r>
          </w:p>
        </w:tc>
        <w:tc>
          <w:tcPr>
            <w:tcW w:w="1370" w:type="dxa"/>
            <w:gridSpan w:val="2"/>
            <w:shd w:val="clear" w:color="auto" w:fill="auto"/>
          </w:tcPr>
          <w:p w14:paraId="1CD6A5B8"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tc>
        <w:tc>
          <w:tcPr>
            <w:tcW w:w="1276" w:type="dxa"/>
            <w:shd w:val="clear" w:color="auto" w:fill="auto"/>
          </w:tcPr>
          <w:p w14:paraId="71A03E5C" w14:textId="77777777" w:rsidR="005D00B7" w:rsidRPr="005D00B7" w:rsidRDefault="005D00B7"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p>
        </w:tc>
      </w:tr>
      <w:tr w:rsidR="005D00B7" w:rsidRPr="005D00B7" w14:paraId="77E883E7" w14:textId="77777777" w:rsidTr="00E5573B">
        <w:tc>
          <w:tcPr>
            <w:tcW w:w="4786" w:type="dxa"/>
            <w:gridSpan w:val="6"/>
            <w:shd w:val="clear" w:color="auto" w:fill="auto"/>
          </w:tcPr>
          <w:p w14:paraId="338067FB"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
                <w:lang w:eastAsia="ar-SA"/>
              </w:rPr>
            </w:pPr>
            <w:r w:rsidRPr="005D00B7">
              <w:rPr>
                <w:rFonts w:ascii="Times New Roman" w:eastAsia="Calibri" w:hAnsi="Times New Roman" w:cs="Times New Roman"/>
                <w:b/>
                <w:lang w:eastAsia="ar-SA"/>
              </w:rPr>
              <w:t>средства местного бюджета</w:t>
            </w:r>
          </w:p>
        </w:tc>
        <w:tc>
          <w:tcPr>
            <w:tcW w:w="1418" w:type="dxa"/>
            <w:shd w:val="clear" w:color="auto" w:fill="auto"/>
          </w:tcPr>
          <w:p w14:paraId="6021D343" w14:textId="77777777" w:rsidR="005D00B7" w:rsidRPr="005D00B7" w:rsidRDefault="00017B5C" w:rsidP="00005FCC">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108576695,50</w:t>
            </w:r>
          </w:p>
        </w:tc>
        <w:tc>
          <w:tcPr>
            <w:tcW w:w="1323" w:type="dxa"/>
            <w:gridSpan w:val="2"/>
            <w:shd w:val="clear" w:color="auto" w:fill="auto"/>
          </w:tcPr>
          <w:p w14:paraId="0CB28B55" w14:textId="77777777" w:rsidR="005D00B7" w:rsidRPr="005D00B7" w:rsidRDefault="00017B5C" w:rsidP="00005FCC">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40669495,50</w:t>
            </w:r>
          </w:p>
        </w:tc>
        <w:tc>
          <w:tcPr>
            <w:tcW w:w="1370" w:type="dxa"/>
            <w:gridSpan w:val="2"/>
            <w:shd w:val="clear" w:color="auto" w:fill="auto"/>
          </w:tcPr>
          <w:p w14:paraId="3897F520" w14:textId="77777777" w:rsidR="005D00B7" w:rsidRPr="005D00B7" w:rsidRDefault="00E958D2"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33953600,00</w:t>
            </w:r>
          </w:p>
        </w:tc>
        <w:tc>
          <w:tcPr>
            <w:tcW w:w="1276" w:type="dxa"/>
            <w:shd w:val="clear" w:color="auto" w:fill="auto"/>
          </w:tcPr>
          <w:p w14:paraId="38A39DC6" w14:textId="77777777" w:rsidR="005D00B7" w:rsidRPr="005D00B7" w:rsidRDefault="00E958D2"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33953600</w:t>
            </w:r>
          </w:p>
        </w:tc>
      </w:tr>
      <w:tr w:rsidR="005D00B7" w:rsidRPr="005D00B7" w14:paraId="4DC20A9B" w14:textId="77777777" w:rsidTr="00E5573B">
        <w:tc>
          <w:tcPr>
            <w:tcW w:w="4786" w:type="dxa"/>
            <w:gridSpan w:val="6"/>
            <w:shd w:val="clear" w:color="auto" w:fill="auto"/>
          </w:tcPr>
          <w:p w14:paraId="2E191FFE"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b/>
                <w:lang w:eastAsia="ar-SA"/>
              </w:rPr>
            </w:pPr>
            <w:r w:rsidRPr="005D00B7">
              <w:rPr>
                <w:rFonts w:ascii="Times New Roman" w:eastAsia="Calibri" w:hAnsi="Times New Roman" w:cs="Times New Roman"/>
                <w:b/>
                <w:lang w:eastAsia="ar-SA"/>
              </w:rPr>
              <w:t>внебюджетные средства</w:t>
            </w:r>
          </w:p>
        </w:tc>
        <w:tc>
          <w:tcPr>
            <w:tcW w:w="1418" w:type="dxa"/>
            <w:shd w:val="clear" w:color="auto" w:fill="auto"/>
          </w:tcPr>
          <w:p w14:paraId="14ED1C7B" w14:textId="77777777" w:rsidR="005D00B7" w:rsidRPr="005D00B7" w:rsidRDefault="00017B5C" w:rsidP="00716D28">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624065,08</w:t>
            </w:r>
          </w:p>
        </w:tc>
        <w:tc>
          <w:tcPr>
            <w:tcW w:w="1323" w:type="dxa"/>
            <w:gridSpan w:val="2"/>
            <w:shd w:val="clear" w:color="auto" w:fill="auto"/>
          </w:tcPr>
          <w:p w14:paraId="676A5FEA" w14:textId="77777777" w:rsidR="005D00B7" w:rsidRPr="005D00B7" w:rsidRDefault="00017B5C" w:rsidP="00716D28">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181065,08</w:t>
            </w:r>
          </w:p>
        </w:tc>
        <w:tc>
          <w:tcPr>
            <w:tcW w:w="1370" w:type="dxa"/>
            <w:gridSpan w:val="2"/>
            <w:shd w:val="clear" w:color="auto" w:fill="auto"/>
          </w:tcPr>
          <w:p w14:paraId="76EE8DEA" w14:textId="77777777" w:rsidR="005D00B7" w:rsidRPr="005D00B7" w:rsidRDefault="00E958D2"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221500,00</w:t>
            </w:r>
          </w:p>
        </w:tc>
        <w:tc>
          <w:tcPr>
            <w:tcW w:w="1276" w:type="dxa"/>
            <w:shd w:val="clear" w:color="auto" w:fill="auto"/>
          </w:tcPr>
          <w:p w14:paraId="38C73827" w14:textId="77777777" w:rsidR="005D00B7" w:rsidRPr="005D00B7" w:rsidRDefault="00E958D2" w:rsidP="005D00B7">
            <w:pPr>
              <w:widowControl w:val="0"/>
              <w:suppressAutoHyphens/>
              <w:autoSpaceDE w:val="0"/>
              <w:autoSpaceDN w:val="0"/>
              <w:adjustRightInd w:val="0"/>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221500,00</w:t>
            </w:r>
          </w:p>
        </w:tc>
      </w:tr>
    </w:tbl>
    <w:p w14:paraId="281DBF5E" w14:textId="77777777" w:rsidR="005D00B7" w:rsidRPr="005D00B7" w:rsidRDefault="005D00B7" w:rsidP="005D00B7">
      <w:pPr>
        <w:widowControl w:val="0"/>
        <w:suppressAutoHyphens/>
        <w:autoSpaceDE w:val="0"/>
        <w:autoSpaceDN w:val="0"/>
        <w:adjustRightInd w:val="0"/>
        <w:spacing w:after="0" w:line="240" w:lineRule="auto"/>
        <w:rPr>
          <w:rFonts w:ascii="Times New Roman" w:eastAsia="Calibri" w:hAnsi="Times New Roman" w:cs="Times New Roman"/>
          <w:sz w:val="28"/>
          <w:szCs w:val="28"/>
          <w:lang w:eastAsia="ar-SA"/>
        </w:rPr>
      </w:pPr>
    </w:p>
    <w:p w14:paraId="18433192" w14:textId="77777777" w:rsidR="008E0AA0" w:rsidRPr="000641F0" w:rsidRDefault="008E0AA0" w:rsidP="000641F0">
      <w:pPr>
        <w:widowControl w:val="0"/>
        <w:autoSpaceDE w:val="0"/>
        <w:autoSpaceDN w:val="0"/>
        <w:adjustRightInd w:val="0"/>
        <w:jc w:val="both"/>
        <w:rPr>
          <w:rFonts w:ascii="Times New Roman" w:eastAsia="Times New Roman" w:hAnsi="Times New Roman" w:cs="Times New Roman"/>
          <w:sz w:val="28"/>
          <w:szCs w:val="28"/>
          <w:lang w:eastAsia="ru-RU"/>
        </w:rPr>
      </w:pPr>
    </w:p>
    <w:p w14:paraId="64D17F42" w14:textId="77777777" w:rsidR="00D64C30" w:rsidRDefault="00D64C30" w:rsidP="00E10762">
      <w:pPr>
        <w:spacing w:after="0" w:line="240" w:lineRule="auto"/>
        <w:jc w:val="both"/>
      </w:pPr>
    </w:p>
    <w:sectPr w:rsidR="00D64C30" w:rsidSect="00592A04">
      <w:pgSz w:w="11906" w:h="16838"/>
      <w:pgMar w:top="90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57084"/>
    <w:multiLevelType w:val="multilevel"/>
    <w:tmpl w:val="79A08F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B56B1D"/>
    <w:multiLevelType w:val="hybridMultilevel"/>
    <w:tmpl w:val="4D7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5040B"/>
    <w:multiLevelType w:val="hybridMultilevel"/>
    <w:tmpl w:val="DB70E9C2"/>
    <w:lvl w:ilvl="0" w:tplc="3078E9B8">
      <w:start w:val="1"/>
      <w:numFmt w:val="decimal"/>
      <w:lvlText w:val="%1)"/>
      <w:lvlJc w:val="left"/>
      <w:pPr>
        <w:ind w:left="945" w:hanging="585"/>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A0534C"/>
    <w:multiLevelType w:val="hybridMultilevel"/>
    <w:tmpl w:val="7188D0B6"/>
    <w:lvl w:ilvl="0" w:tplc="CD527D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B0309B"/>
    <w:multiLevelType w:val="multilevel"/>
    <w:tmpl w:val="92BE0506"/>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7F5830"/>
    <w:multiLevelType w:val="hybridMultilevel"/>
    <w:tmpl w:val="6A500B9E"/>
    <w:lvl w:ilvl="0" w:tplc="9C5C0DA8">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2D4B49BF"/>
    <w:multiLevelType w:val="hybridMultilevel"/>
    <w:tmpl w:val="4D7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BD01A0"/>
    <w:multiLevelType w:val="hybridMultilevel"/>
    <w:tmpl w:val="03C88A00"/>
    <w:lvl w:ilvl="0" w:tplc="E1A04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9B40D4"/>
    <w:multiLevelType w:val="hybridMultilevel"/>
    <w:tmpl w:val="B6FEE64C"/>
    <w:lvl w:ilvl="0" w:tplc="706AF530">
      <w:start w:val="1"/>
      <w:numFmt w:val="decimal"/>
      <w:lvlText w:val="%1."/>
      <w:lvlJc w:val="left"/>
      <w:pPr>
        <w:ind w:left="960" w:hanging="43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500E6025"/>
    <w:multiLevelType w:val="hybridMultilevel"/>
    <w:tmpl w:val="016847A6"/>
    <w:lvl w:ilvl="0" w:tplc="DF3813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E10E65"/>
    <w:multiLevelType w:val="hybridMultilevel"/>
    <w:tmpl w:val="4D7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B932D0"/>
    <w:multiLevelType w:val="hybridMultilevel"/>
    <w:tmpl w:val="AFF4B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9B0299"/>
    <w:multiLevelType w:val="hybridMultilevel"/>
    <w:tmpl w:val="B9848DC0"/>
    <w:lvl w:ilvl="0" w:tplc="691A67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CB6E01"/>
    <w:multiLevelType w:val="hybridMultilevel"/>
    <w:tmpl w:val="2E584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663AB7"/>
    <w:multiLevelType w:val="hybridMultilevel"/>
    <w:tmpl w:val="B4246554"/>
    <w:lvl w:ilvl="0" w:tplc="C14C024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0364CE"/>
    <w:multiLevelType w:val="hybridMultilevel"/>
    <w:tmpl w:val="92347738"/>
    <w:lvl w:ilvl="0" w:tplc="0A42DF5E">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61764">
    <w:abstractNumId w:val="2"/>
  </w:num>
  <w:num w:numId="2" w16cid:durableId="1517843847">
    <w:abstractNumId w:val="15"/>
  </w:num>
  <w:num w:numId="3" w16cid:durableId="206257553">
    <w:abstractNumId w:val="13"/>
  </w:num>
  <w:num w:numId="4" w16cid:durableId="1778520363">
    <w:abstractNumId w:val="4"/>
  </w:num>
  <w:num w:numId="5" w16cid:durableId="1258250862">
    <w:abstractNumId w:val="0"/>
  </w:num>
  <w:num w:numId="6" w16cid:durableId="221529204">
    <w:abstractNumId w:val="9"/>
  </w:num>
  <w:num w:numId="7" w16cid:durableId="654647000">
    <w:abstractNumId w:val="14"/>
  </w:num>
  <w:num w:numId="8" w16cid:durableId="725615304">
    <w:abstractNumId w:val="5"/>
  </w:num>
  <w:num w:numId="9" w16cid:durableId="958487919">
    <w:abstractNumId w:val="12"/>
  </w:num>
  <w:num w:numId="10" w16cid:durableId="1941797218">
    <w:abstractNumId w:val="3"/>
  </w:num>
  <w:num w:numId="11" w16cid:durableId="761297982">
    <w:abstractNumId w:val="8"/>
  </w:num>
  <w:num w:numId="12" w16cid:durableId="650141446">
    <w:abstractNumId w:val="11"/>
  </w:num>
  <w:num w:numId="13" w16cid:durableId="1041246757">
    <w:abstractNumId w:val="11"/>
  </w:num>
  <w:num w:numId="14" w16cid:durableId="367334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517352">
    <w:abstractNumId w:val="10"/>
  </w:num>
  <w:num w:numId="16" w16cid:durableId="20938106">
    <w:abstractNumId w:val="6"/>
  </w:num>
  <w:num w:numId="17" w16cid:durableId="756705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32C4"/>
    <w:rsid w:val="00004317"/>
    <w:rsid w:val="00005FCC"/>
    <w:rsid w:val="00016EF9"/>
    <w:rsid w:val="0001708A"/>
    <w:rsid w:val="00017B5C"/>
    <w:rsid w:val="00023FC7"/>
    <w:rsid w:val="000313CF"/>
    <w:rsid w:val="00033320"/>
    <w:rsid w:val="00053593"/>
    <w:rsid w:val="00054AD5"/>
    <w:rsid w:val="00055CDB"/>
    <w:rsid w:val="00060ED5"/>
    <w:rsid w:val="00061D8D"/>
    <w:rsid w:val="000641F0"/>
    <w:rsid w:val="00067D28"/>
    <w:rsid w:val="0007599D"/>
    <w:rsid w:val="0007638F"/>
    <w:rsid w:val="000920EE"/>
    <w:rsid w:val="00094A00"/>
    <w:rsid w:val="000B02D0"/>
    <w:rsid w:val="000B66F8"/>
    <w:rsid w:val="000D1572"/>
    <w:rsid w:val="000D3D4B"/>
    <w:rsid w:val="000D4E44"/>
    <w:rsid w:val="000D67D9"/>
    <w:rsid w:val="000E355C"/>
    <w:rsid w:val="000E3687"/>
    <w:rsid w:val="000E479F"/>
    <w:rsid w:val="000F65E2"/>
    <w:rsid w:val="000F7798"/>
    <w:rsid w:val="00100130"/>
    <w:rsid w:val="001002F9"/>
    <w:rsid w:val="00100901"/>
    <w:rsid w:val="00102ED5"/>
    <w:rsid w:val="0012316E"/>
    <w:rsid w:val="00126B66"/>
    <w:rsid w:val="00136450"/>
    <w:rsid w:val="00150979"/>
    <w:rsid w:val="00161356"/>
    <w:rsid w:val="001660A4"/>
    <w:rsid w:val="00166EDA"/>
    <w:rsid w:val="00182DDD"/>
    <w:rsid w:val="00192353"/>
    <w:rsid w:val="00193247"/>
    <w:rsid w:val="00194D35"/>
    <w:rsid w:val="001A2026"/>
    <w:rsid w:val="001B0426"/>
    <w:rsid w:val="001B16F6"/>
    <w:rsid w:val="001B6A7C"/>
    <w:rsid w:val="001D754B"/>
    <w:rsid w:val="001E0E01"/>
    <w:rsid w:val="001E6157"/>
    <w:rsid w:val="001E6EF5"/>
    <w:rsid w:val="001E780F"/>
    <w:rsid w:val="001F0001"/>
    <w:rsid w:val="00202D08"/>
    <w:rsid w:val="00210E69"/>
    <w:rsid w:val="0021533D"/>
    <w:rsid w:val="002272B3"/>
    <w:rsid w:val="002328D7"/>
    <w:rsid w:val="002456ED"/>
    <w:rsid w:val="0024742B"/>
    <w:rsid w:val="00251DEF"/>
    <w:rsid w:val="00251EC5"/>
    <w:rsid w:val="00262710"/>
    <w:rsid w:val="00281218"/>
    <w:rsid w:val="00282161"/>
    <w:rsid w:val="00282BAA"/>
    <w:rsid w:val="00283D83"/>
    <w:rsid w:val="002842BF"/>
    <w:rsid w:val="00287342"/>
    <w:rsid w:val="00290887"/>
    <w:rsid w:val="00290C6E"/>
    <w:rsid w:val="0029412D"/>
    <w:rsid w:val="002A2C04"/>
    <w:rsid w:val="002A5F84"/>
    <w:rsid w:val="002B1BB1"/>
    <w:rsid w:val="002B3B6D"/>
    <w:rsid w:val="002C22F7"/>
    <w:rsid w:val="002E019E"/>
    <w:rsid w:val="002F0B89"/>
    <w:rsid w:val="00304B1C"/>
    <w:rsid w:val="0031362A"/>
    <w:rsid w:val="0032596C"/>
    <w:rsid w:val="0032768B"/>
    <w:rsid w:val="003277EE"/>
    <w:rsid w:val="00331AAA"/>
    <w:rsid w:val="00332F48"/>
    <w:rsid w:val="00334ACD"/>
    <w:rsid w:val="003408BB"/>
    <w:rsid w:val="00341C4D"/>
    <w:rsid w:val="00345F62"/>
    <w:rsid w:val="00346190"/>
    <w:rsid w:val="003668CB"/>
    <w:rsid w:val="00367367"/>
    <w:rsid w:val="00370D70"/>
    <w:rsid w:val="003713EC"/>
    <w:rsid w:val="00384678"/>
    <w:rsid w:val="00385D4B"/>
    <w:rsid w:val="00391528"/>
    <w:rsid w:val="00392386"/>
    <w:rsid w:val="00393281"/>
    <w:rsid w:val="00395D24"/>
    <w:rsid w:val="0039731F"/>
    <w:rsid w:val="003A5341"/>
    <w:rsid w:val="003B7297"/>
    <w:rsid w:val="003D00FB"/>
    <w:rsid w:val="003D3A50"/>
    <w:rsid w:val="003D5209"/>
    <w:rsid w:val="00404021"/>
    <w:rsid w:val="00414EE9"/>
    <w:rsid w:val="00420FF7"/>
    <w:rsid w:val="0042413A"/>
    <w:rsid w:val="00424C59"/>
    <w:rsid w:val="00424C70"/>
    <w:rsid w:val="00425F76"/>
    <w:rsid w:val="00426190"/>
    <w:rsid w:val="00433596"/>
    <w:rsid w:val="00481100"/>
    <w:rsid w:val="00482FC9"/>
    <w:rsid w:val="004848FD"/>
    <w:rsid w:val="0048652F"/>
    <w:rsid w:val="00487E39"/>
    <w:rsid w:val="00490A66"/>
    <w:rsid w:val="00496046"/>
    <w:rsid w:val="004A2313"/>
    <w:rsid w:val="004A4C7E"/>
    <w:rsid w:val="004B002D"/>
    <w:rsid w:val="004D1E89"/>
    <w:rsid w:val="004E2678"/>
    <w:rsid w:val="004F1AC5"/>
    <w:rsid w:val="00512BC9"/>
    <w:rsid w:val="0052015E"/>
    <w:rsid w:val="00523BC7"/>
    <w:rsid w:val="0053240A"/>
    <w:rsid w:val="00545303"/>
    <w:rsid w:val="0054647A"/>
    <w:rsid w:val="00553A91"/>
    <w:rsid w:val="0055688A"/>
    <w:rsid w:val="005618F1"/>
    <w:rsid w:val="005632C4"/>
    <w:rsid w:val="005871C0"/>
    <w:rsid w:val="00592A04"/>
    <w:rsid w:val="005A0081"/>
    <w:rsid w:val="005A33BA"/>
    <w:rsid w:val="005B39A1"/>
    <w:rsid w:val="005B49AD"/>
    <w:rsid w:val="005D00B7"/>
    <w:rsid w:val="005D6386"/>
    <w:rsid w:val="00602F15"/>
    <w:rsid w:val="006051D2"/>
    <w:rsid w:val="00610A3A"/>
    <w:rsid w:val="00614591"/>
    <w:rsid w:val="0061622C"/>
    <w:rsid w:val="00616762"/>
    <w:rsid w:val="0062420B"/>
    <w:rsid w:val="006416D5"/>
    <w:rsid w:val="006674C6"/>
    <w:rsid w:val="00680036"/>
    <w:rsid w:val="00687EA1"/>
    <w:rsid w:val="0069032E"/>
    <w:rsid w:val="00692800"/>
    <w:rsid w:val="006A18B1"/>
    <w:rsid w:val="006A7C8E"/>
    <w:rsid w:val="006B15E7"/>
    <w:rsid w:val="006B710E"/>
    <w:rsid w:val="006C381B"/>
    <w:rsid w:val="006C4AC3"/>
    <w:rsid w:val="006C4B4B"/>
    <w:rsid w:val="006E1E6C"/>
    <w:rsid w:val="006E2902"/>
    <w:rsid w:val="006E34E8"/>
    <w:rsid w:val="006E4918"/>
    <w:rsid w:val="006E7B03"/>
    <w:rsid w:val="006F3849"/>
    <w:rsid w:val="006F7FF1"/>
    <w:rsid w:val="00706027"/>
    <w:rsid w:val="00706EC4"/>
    <w:rsid w:val="00712C21"/>
    <w:rsid w:val="00715E58"/>
    <w:rsid w:val="00716D28"/>
    <w:rsid w:val="007216A2"/>
    <w:rsid w:val="0073280D"/>
    <w:rsid w:val="00734048"/>
    <w:rsid w:val="0073421D"/>
    <w:rsid w:val="00744A5E"/>
    <w:rsid w:val="007509E4"/>
    <w:rsid w:val="00751434"/>
    <w:rsid w:val="00754018"/>
    <w:rsid w:val="007557D0"/>
    <w:rsid w:val="00760914"/>
    <w:rsid w:val="00784158"/>
    <w:rsid w:val="007900A7"/>
    <w:rsid w:val="007A002F"/>
    <w:rsid w:val="007A3A0E"/>
    <w:rsid w:val="007B2245"/>
    <w:rsid w:val="007B2C00"/>
    <w:rsid w:val="007B3531"/>
    <w:rsid w:val="007C65F5"/>
    <w:rsid w:val="007D71EB"/>
    <w:rsid w:val="007E2843"/>
    <w:rsid w:val="007E31B1"/>
    <w:rsid w:val="007E7358"/>
    <w:rsid w:val="007F0D81"/>
    <w:rsid w:val="007F2470"/>
    <w:rsid w:val="00813F45"/>
    <w:rsid w:val="00817950"/>
    <w:rsid w:val="00817DFC"/>
    <w:rsid w:val="00821E3B"/>
    <w:rsid w:val="00833416"/>
    <w:rsid w:val="00837996"/>
    <w:rsid w:val="0085096E"/>
    <w:rsid w:val="00855A7D"/>
    <w:rsid w:val="008650C7"/>
    <w:rsid w:val="008741DE"/>
    <w:rsid w:val="00876B28"/>
    <w:rsid w:val="00880339"/>
    <w:rsid w:val="00880743"/>
    <w:rsid w:val="00885810"/>
    <w:rsid w:val="008A32C2"/>
    <w:rsid w:val="008A54BC"/>
    <w:rsid w:val="008A627F"/>
    <w:rsid w:val="008C053D"/>
    <w:rsid w:val="008D437E"/>
    <w:rsid w:val="008E0AA0"/>
    <w:rsid w:val="00904847"/>
    <w:rsid w:val="00907B00"/>
    <w:rsid w:val="009123C7"/>
    <w:rsid w:val="00915ADF"/>
    <w:rsid w:val="00930C9C"/>
    <w:rsid w:val="009315FA"/>
    <w:rsid w:val="00936D7B"/>
    <w:rsid w:val="0095570E"/>
    <w:rsid w:val="00955CC6"/>
    <w:rsid w:val="00977EE6"/>
    <w:rsid w:val="00983406"/>
    <w:rsid w:val="009963DC"/>
    <w:rsid w:val="009965D0"/>
    <w:rsid w:val="00996A69"/>
    <w:rsid w:val="0099771E"/>
    <w:rsid w:val="009A0741"/>
    <w:rsid w:val="009A22A5"/>
    <w:rsid w:val="009A2E02"/>
    <w:rsid w:val="009A507D"/>
    <w:rsid w:val="009A77AB"/>
    <w:rsid w:val="009C3E99"/>
    <w:rsid w:val="009D3CC3"/>
    <w:rsid w:val="009D4F0D"/>
    <w:rsid w:val="009D60A2"/>
    <w:rsid w:val="009D7A0C"/>
    <w:rsid w:val="009D7BB1"/>
    <w:rsid w:val="009E33D2"/>
    <w:rsid w:val="009E5FF5"/>
    <w:rsid w:val="009E737E"/>
    <w:rsid w:val="009E7D7E"/>
    <w:rsid w:val="00A0155D"/>
    <w:rsid w:val="00A03CCC"/>
    <w:rsid w:val="00A051BB"/>
    <w:rsid w:val="00A173FB"/>
    <w:rsid w:val="00A2447D"/>
    <w:rsid w:val="00A35364"/>
    <w:rsid w:val="00A37020"/>
    <w:rsid w:val="00A50E92"/>
    <w:rsid w:val="00A526D2"/>
    <w:rsid w:val="00A559EF"/>
    <w:rsid w:val="00A56DD5"/>
    <w:rsid w:val="00A62A95"/>
    <w:rsid w:val="00A6378F"/>
    <w:rsid w:val="00A666B3"/>
    <w:rsid w:val="00A66E61"/>
    <w:rsid w:val="00A6707C"/>
    <w:rsid w:val="00A82EE6"/>
    <w:rsid w:val="00A90F6B"/>
    <w:rsid w:val="00A92121"/>
    <w:rsid w:val="00A92CB6"/>
    <w:rsid w:val="00A932EE"/>
    <w:rsid w:val="00AA5FB3"/>
    <w:rsid w:val="00AC2C7C"/>
    <w:rsid w:val="00AD120D"/>
    <w:rsid w:val="00AD7A28"/>
    <w:rsid w:val="00AE0E49"/>
    <w:rsid w:val="00AE5B43"/>
    <w:rsid w:val="00AF14BF"/>
    <w:rsid w:val="00B007F6"/>
    <w:rsid w:val="00B02E73"/>
    <w:rsid w:val="00B32FC3"/>
    <w:rsid w:val="00B37B6A"/>
    <w:rsid w:val="00B462D5"/>
    <w:rsid w:val="00B47EB0"/>
    <w:rsid w:val="00B5182D"/>
    <w:rsid w:val="00B54B8D"/>
    <w:rsid w:val="00B66789"/>
    <w:rsid w:val="00B676E4"/>
    <w:rsid w:val="00B758DA"/>
    <w:rsid w:val="00B77DBB"/>
    <w:rsid w:val="00B8193E"/>
    <w:rsid w:val="00BA13B8"/>
    <w:rsid w:val="00BB2787"/>
    <w:rsid w:val="00BC1916"/>
    <w:rsid w:val="00BC53F1"/>
    <w:rsid w:val="00BD11CE"/>
    <w:rsid w:val="00BD414B"/>
    <w:rsid w:val="00BD77D7"/>
    <w:rsid w:val="00BF2CFF"/>
    <w:rsid w:val="00BF66A2"/>
    <w:rsid w:val="00C142D1"/>
    <w:rsid w:val="00C162E9"/>
    <w:rsid w:val="00C35A55"/>
    <w:rsid w:val="00C36A17"/>
    <w:rsid w:val="00C37185"/>
    <w:rsid w:val="00C467D9"/>
    <w:rsid w:val="00C509E9"/>
    <w:rsid w:val="00C50AC4"/>
    <w:rsid w:val="00C60AFF"/>
    <w:rsid w:val="00C6630F"/>
    <w:rsid w:val="00C709B9"/>
    <w:rsid w:val="00C73B6E"/>
    <w:rsid w:val="00C94B3D"/>
    <w:rsid w:val="00CC348C"/>
    <w:rsid w:val="00CD06DD"/>
    <w:rsid w:val="00CD25EC"/>
    <w:rsid w:val="00CF23D7"/>
    <w:rsid w:val="00D005FE"/>
    <w:rsid w:val="00D03F85"/>
    <w:rsid w:val="00D05C99"/>
    <w:rsid w:val="00D168C3"/>
    <w:rsid w:val="00D21FD4"/>
    <w:rsid w:val="00D34F47"/>
    <w:rsid w:val="00D44112"/>
    <w:rsid w:val="00D55336"/>
    <w:rsid w:val="00D55CF2"/>
    <w:rsid w:val="00D568F4"/>
    <w:rsid w:val="00D64C30"/>
    <w:rsid w:val="00D711B6"/>
    <w:rsid w:val="00D75D71"/>
    <w:rsid w:val="00D80F59"/>
    <w:rsid w:val="00D84D0C"/>
    <w:rsid w:val="00D872AA"/>
    <w:rsid w:val="00D90FB6"/>
    <w:rsid w:val="00D95064"/>
    <w:rsid w:val="00DA0D5C"/>
    <w:rsid w:val="00DA7405"/>
    <w:rsid w:val="00DC0F47"/>
    <w:rsid w:val="00DC25C2"/>
    <w:rsid w:val="00DD0FE1"/>
    <w:rsid w:val="00DD1261"/>
    <w:rsid w:val="00DD67FD"/>
    <w:rsid w:val="00DE1FF1"/>
    <w:rsid w:val="00DE6EE7"/>
    <w:rsid w:val="00DF098A"/>
    <w:rsid w:val="00DF0F0A"/>
    <w:rsid w:val="00E045C9"/>
    <w:rsid w:val="00E10762"/>
    <w:rsid w:val="00E14D3A"/>
    <w:rsid w:val="00E15919"/>
    <w:rsid w:val="00E2156F"/>
    <w:rsid w:val="00E2279A"/>
    <w:rsid w:val="00E314EC"/>
    <w:rsid w:val="00E367B1"/>
    <w:rsid w:val="00E4687E"/>
    <w:rsid w:val="00E5047B"/>
    <w:rsid w:val="00E50CEB"/>
    <w:rsid w:val="00E540AC"/>
    <w:rsid w:val="00E54F84"/>
    <w:rsid w:val="00E5573B"/>
    <w:rsid w:val="00E67392"/>
    <w:rsid w:val="00E7267D"/>
    <w:rsid w:val="00E72ABD"/>
    <w:rsid w:val="00E72C8B"/>
    <w:rsid w:val="00E75D05"/>
    <w:rsid w:val="00E80EB0"/>
    <w:rsid w:val="00E855F6"/>
    <w:rsid w:val="00E859C6"/>
    <w:rsid w:val="00E91613"/>
    <w:rsid w:val="00E94110"/>
    <w:rsid w:val="00E958D2"/>
    <w:rsid w:val="00EA3152"/>
    <w:rsid w:val="00EB1720"/>
    <w:rsid w:val="00EB1D02"/>
    <w:rsid w:val="00EB6A38"/>
    <w:rsid w:val="00EC1C23"/>
    <w:rsid w:val="00EC22E4"/>
    <w:rsid w:val="00EC6285"/>
    <w:rsid w:val="00ED0AB1"/>
    <w:rsid w:val="00ED39D6"/>
    <w:rsid w:val="00EE321F"/>
    <w:rsid w:val="00EE63FA"/>
    <w:rsid w:val="00EE6960"/>
    <w:rsid w:val="00EF5CC1"/>
    <w:rsid w:val="00F01728"/>
    <w:rsid w:val="00F11F20"/>
    <w:rsid w:val="00F20C02"/>
    <w:rsid w:val="00F254AE"/>
    <w:rsid w:val="00F36449"/>
    <w:rsid w:val="00F44086"/>
    <w:rsid w:val="00F53414"/>
    <w:rsid w:val="00F6023A"/>
    <w:rsid w:val="00F63FAA"/>
    <w:rsid w:val="00F727B7"/>
    <w:rsid w:val="00F74B80"/>
    <w:rsid w:val="00F755CA"/>
    <w:rsid w:val="00F80A56"/>
    <w:rsid w:val="00F8172A"/>
    <w:rsid w:val="00F8554D"/>
    <w:rsid w:val="00F87F5F"/>
    <w:rsid w:val="00F901ED"/>
    <w:rsid w:val="00F9335B"/>
    <w:rsid w:val="00FA0DBD"/>
    <w:rsid w:val="00FB4FFD"/>
    <w:rsid w:val="00FC0350"/>
    <w:rsid w:val="00FC2C23"/>
    <w:rsid w:val="00FC4091"/>
    <w:rsid w:val="00FC460C"/>
    <w:rsid w:val="00FC5336"/>
    <w:rsid w:val="00FD2116"/>
    <w:rsid w:val="00FD2D0E"/>
    <w:rsid w:val="00FD7E51"/>
    <w:rsid w:val="00FE1098"/>
    <w:rsid w:val="00FE21C0"/>
    <w:rsid w:val="00FF0580"/>
    <w:rsid w:val="00FF4794"/>
    <w:rsid w:val="00FF5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CDF0"/>
  <w15:docId w15:val="{D6425A62-135F-446F-8ADA-5C1F57AC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7F6"/>
  </w:style>
  <w:style w:type="paragraph" w:styleId="1">
    <w:name w:val="heading 1"/>
    <w:basedOn w:val="a"/>
    <w:next w:val="a"/>
    <w:link w:val="10"/>
    <w:qFormat/>
    <w:rsid w:val="00334ACD"/>
    <w:pPr>
      <w:keepNext/>
      <w:spacing w:after="0" w:line="240" w:lineRule="auto"/>
      <w:jc w:val="both"/>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ACD"/>
    <w:rPr>
      <w:rFonts w:ascii="Times New Roman" w:eastAsia="Times New Roman" w:hAnsi="Times New Roman" w:cs="Times New Roman"/>
      <w:b/>
      <w:sz w:val="28"/>
      <w:szCs w:val="20"/>
      <w:lang w:eastAsia="ru-RU"/>
    </w:rPr>
  </w:style>
  <w:style w:type="paragraph" w:styleId="a3">
    <w:name w:val="Body Text Indent"/>
    <w:basedOn w:val="a"/>
    <w:link w:val="a4"/>
    <w:rsid w:val="00334ACD"/>
    <w:pPr>
      <w:spacing w:after="0" w:line="240" w:lineRule="auto"/>
      <w:ind w:firstLine="735"/>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334ACD"/>
    <w:rPr>
      <w:rFonts w:ascii="Times New Roman" w:eastAsia="Times New Roman" w:hAnsi="Times New Roman" w:cs="Times New Roman"/>
      <w:sz w:val="28"/>
      <w:szCs w:val="20"/>
      <w:lang w:eastAsia="ru-RU"/>
    </w:rPr>
  </w:style>
  <w:style w:type="paragraph" w:styleId="a5">
    <w:name w:val="List Paragraph"/>
    <w:basedOn w:val="a"/>
    <w:uiPriority w:val="34"/>
    <w:qFormat/>
    <w:rsid w:val="00DE1FF1"/>
    <w:pPr>
      <w:ind w:left="720"/>
      <w:contextualSpacing/>
    </w:pPr>
  </w:style>
  <w:style w:type="paragraph" w:customStyle="1" w:styleId="ConsPlusCell">
    <w:name w:val="ConsPlusCell"/>
    <w:uiPriority w:val="99"/>
    <w:rsid w:val="00DF0F0A"/>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Balloon Text"/>
    <w:basedOn w:val="a"/>
    <w:link w:val="a7"/>
    <w:uiPriority w:val="99"/>
    <w:semiHidden/>
    <w:unhideWhenUsed/>
    <w:rsid w:val="00BD41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414B"/>
    <w:rPr>
      <w:rFonts w:ascii="Tahoma" w:hAnsi="Tahoma" w:cs="Tahoma"/>
      <w:sz w:val="16"/>
      <w:szCs w:val="16"/>
    </w:rPr>
  </w:style>
  <w:style w:type="paragraph" w:styleId="a8">
    <w:name w:val="No Spacing"/>
    <w:uiPriority w:val="1"/>
    <w:qFormat/>
    <w:rsid w:val="00FC0350"/>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0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1043;&#1077;&#1088;&#1073;%20&#1057;&#1084;&#1086;&#1083;.%20&#1086;&#1073;&#1083;&#1072;&#1089;&#1090;&#1080;-3.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6E2E7-1F4D-4653-B68B-2818E606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11</Pages>
  <Words>4311</Words>
  <Characters>24574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Макаренкова НН</cp:lastModifiedBy>
  <cp:revision>45</cp:revision>
  <cp:lastPrinted>2025-01-10T13:29:00Z</cp:lastPrinted>
  <dcterms:created xsi:type="dcterms:W3CDTF">2024-12-27T12:39:00Z</dcterms:created>
  <dcterms:modified xsi:type="dcterms:W3CDTF">2025-02-06T13:22:00Z</dcterms:modified>
</cp:coreProperties>
</file>