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74" w:rsidRDefault="00997874">
      <w:pPr>
        <w:rPr>
          <w:sz w:val="28"/>
          <w:szCs w:val="28"/>
        </w:rPr>
      </w:pPr>
    </w:p>
    <w:tbl>
      <w:tblPr>
        <w:tblW w:w="8588" w:type="dxa"/>
        <w:tblInd w:w="421" w:type="dxa"/>
        <w:tblLayout w:type="fixed"/>
        <w:tblLook w:val="0000"/>
      </w:tblPr>
      <w:tblGrid>
        <w:gridCol w:w="5687"/>
        <w:gridCol w:w="2901"/>
      </w:tblGrid>
      <w:tr w:rsidR="00686EBE" w:rsidRPr="00686EBE" w:rsidTr="000F23BD">
        <w:trPr>
          <w:trHeight w:val="975"/>
        </w:trPr>
        <w:tc>
          <w:tcPr>
            <w:tcW w:w="8588" w:type="dxa"/>
            <w:gridSpan w:val="2"/>
            <w:vAlign w:val="center"/>
          </w:tcPr>
          <w:p w:rsidR="00686EBE" w:rsidRPr="00686EBE" w:rsidRDefault="00686EBE" w:rsidP="00686EBE">
            <w:pPr>
              <w:widowControl w:val="0"/>
              <w:jc w:val="center"/>
            </w:pPr>
            <w:bookmarkStart w:id="0" w:name="_GoBack"/>
            <w:bookmarkEnd w:id="0"/>
            <w:r w:rsidRPr="00686EBE">
              <w:rPr>
                <w:b/>
                <w:bCs/>
                <w:lang w:eastAsia="ru-RU"/>
              </w:rPr>
              <w:t xml:space="preserve">Расчет эффективности реализации муниципальной </w:t>
            </w:r>
            <w:r w:rsidRPr="00686EBE">
              <w:rPr>
                <w:b/>
                <w:lang w:eastAsia="ru-RU"/>
              </w:rPr>
              <w:t xml:space="preserve"> программы</w:t>
            </w:r>
          </w:p>
          <w:p w:rsidR="00686EBE" w:rsidRPr="00686EBE" w:rsidRDefault="000F23BD" w:rsidP="00686EBE">
            <w:pPr>
              <w:widowControl w:val="0"/>
              <w:jc w:val="center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«Создание беспрепятственного доступа лиц с ограниченными возможностями, проживающих на </w:t>
            </w:r>
            <w:r w:rsidR="00852502" w:rsidRPr="00852502">
              <w:rPr>
                <w:b/>
                <w:u w:val="single"/>
                <w:lang w:eastAsia="ru-RU"/>
              </w:rPr>
              <w:t>территории муниципального образования «</w:t>
            </w:r>
            <w:proofErr w:type="spellStart"/>
            <w:r w:rsidR="00852502" w:rsidRPr="00852502">
              <w:rPr>
                <w:b/>
                <w:u w:val="single"/>
                <w:lang w:eastAsia="ru-RU"/>
              </w:rPr>
              <w:t>Глинковский</w:t>
            </w:r>
            <w:proofErr w:type="spellEnd"/>
            <w:r w:rsidR="00852502" w:rsidRPr="00852502">
              <w:rPr>
                <w:b/>
                <w:u w:val="single"/>
                <w:lang w:eastAsia="ru-RU"/>
              </w:rPr>
              <w:t xml:space="preserve"> район» Смоленской области</w:t>
            </w:r>
          </w:p>
          <w:p w:rsidR="00686EBE" w:rsidRPr="00686EBE" w:rsidRDefault="00686EBE" w:rsidP="00686EBE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686EBE">
              <w:rPr>
                <w:sz w:val="20"/>
                <w:szCs w:val="20"/>
                <w:lang w:eastAsia="ru-RU"/>
              </w:rPr>
              <w:t>(наименование муниципальной программы)</w:t>
            </w:r>
          </w:p>
          <w:p w:rsidR="00686EBE" w:rsidRDefault="00686EBE" w:rsidP="000F23BD">
            <w:pPr>
              <w:widowControl w:val="0"/>
              <w:jc w:val="center"/>
              <w:rPr>
                <w:b/>
                <w:lang w:eastAsia="ru-RU"/>
              </w:rPr>
            </w:pPr>
            <w:r w:rsidRPr="00686EBE">
              <w:rPr>
                <w:b/>
                <w:lang w:eastAsia="ru-RU"/>
              </w:rPr>
              <w:t>за 20</w:t>
            </w:r>
            <w:r w:rsidR="00852502">
              <w:rPr>
                <w:b/>
                <w:lang w:eastAsia="ru-RU"/>
              </w:rPr>
              <w:t>2</w:t>
            </w:r>
            <w:r w:rsidR="00206FF9">
              <w:rPr>
                <w:b/>
                <w:lang w:eastAsia="ru-RU"/>
              </w:rPr>
              <w:t>4</w:t>
            </w:r>
            <w:r w:rsidRPr="00686EBE">
              <w:rPr>
                <w:b/>
                <w:lang w:eastAsia="ru-RU"/>
              </w:rPr>
              <w:t xml:space="preserve"> год</w:t>
            </w:r>
          </w:p>
          <w:p w:rsidR="000F23BD" w:rsidRPr="00686EBE" w:rsidRDefault="000F23BD" w:rsidP="000F23BD">
            <w:pPr>
              <w:widowControl w:val="0"/>
              <w:jc w:val="center"/>
              <w:rPr>
                <w:b/>
                <w:lang w:eastAsia="ru-RU"/>
              </w:rPr>
            </w:pPr>
          </w:p>
        </w:tc>
      </w:tr>
      <w:tr w:rsidR="00686EBE" w:rsidRPr="00686EBE" w:rsidTr="000F23BD">
        <w:trPr>
          <w:trHeight w:val="360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Структурный элемент 2.  (Комплекс процессных мероприятий)</w:t>
            </w:r>
          </w:p>
          <w:p w:rsidR="00280ED8" w:rsidRDefault="00686EBE" w:rsidP="00686EBE">
            <w:pPr>
              <w:widowControl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ED8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0ED8" w:rsidRPr="00280ED8">
              <w:rPr>
                <w:b/>
                <w:lang w:eastAsia="ru-RU"/>
              </w:rPr>
              <w:t>«Создание беспрепятственного доступа лиц с ограниченными возможностями, проживающих на территории муниципального образования «</w:t>
            </w:r>
            <w:proofErr w:type="spellStart"/>
            <w:r w:rsidR="00280ED8" w:rsidRPr="00280ED8">
              <w:rPr>
                <w:b/>
                <w:lang w:eastAsia="ru-RU"/>
              </w:rPr>
              <w:t>Глинковский</w:t>
            </w:r>
            <w:proofErr w:type="spellEnd"/>
            <w:r w:rsidR="00280ED8" w:rsidRPr="00280ED8">
              <w:rPr>
                <w:b/>
                <w:lang w:eastAsia="ru-RU"/>
              </w:rPr>
              <w:t xml:space="preserve"> район» Смоленской области</w:t>
            </w:r>
            <w:r w:rsidR="00280ED8"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686EBE" w:rsidRDefault="00686EBE" w:rsidP="00686EBE">
            <w:pPr>
              <w:widowControl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(наименование программы)</w:t>
            </w:r>
          </w:p>
          <w:p w:rsidR="000F23BD" w:rsidRPr="00686EBE" w:rsidRDefault="000F23BD" w:rsidP="00686EBE">
            <w:pPr>
              <w:widowControl w:val="0"/>
              <w:jc w:val="center"/>
            </w:pPr>
          </w:p>
        </w:tc>
      </w:tr>
      <w:tr w:rsidR="00686EBE" w:rsidRPr="00686EBE" w:rsidTr="000F23BD">
        <w:trPr>
          <w:trHeight w:val="25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1. Степень реализации мероприятий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СРм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Мв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М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/ 2 =1</w:t>
            </w:r>
          </w:p>
        </w:tc>
      </w:tr>
      <w:tr w:rsidR="00686EBE" w:rsidRPr="00686EBE" w:rsidTr="000F23BD">
        <w:trPr>
          <w:trHeight w:val="57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2. Степень соответствия запланированному уровню расходов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ССуз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Зф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</w:t>
            </w:r>
            <w:proofErr w:type="spellEnd"/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6EBE" w:rsidRPr="00686EBE" w:rsidRDefault="000F23BD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15000,00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15000,00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</w:tc>
      </w:tr>
      <w:tr w:rsidR="00686EBE" w:rsidRPr="00686EBE" w:rsidTr="000F23BD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3. Эффективность использования средств                      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Эис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СРм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ССуз</w:t>
            </w:r>
            <w:proofErr w:type="spellEnd"/>
          </w:p>
        </w:tc>
        <w:tc>
          <w:tcPr>
            <w:tcW w:w="29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/ 1 =1</w:t>
            </w:r>
          </w:p>
        </w:tc>
      </w:tr>
      <w:tr w:rsidR="00686EBE" w:rsidRPr="00686EBE" w:rsidTr="000F23BD">
        <w:trPr>
          <w:trHeight w:val="765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4. Оценка степени достижения целей                                      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СДп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ппз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пф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пф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EBE" w:rsidRDefault="000F23BD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  <w:p w:rsidR="00852502" w:rsidRPr="00686EBE" w:rsidRDefault="000F23BD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 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r w:rsid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</w:tc>
      </w:tr>
      <w:tr w:rsidR="00686EBE" w:rsidRPr="00686EBE" w:rsidTr="000F23BD">
        <w:trPr>
          <w:trHeight w:val="510"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5. Степень реализации структурного элементам</w:t>
            </w:r>
          </w:p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Σ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СДп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ппз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N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/ 2 =1</w:t>
            </w:r>
          </w:p>
        </w:tc>
      </w:tr>
      <w:tr w:rsidR="00686EBE" w:rsidRPr="00686EBE" w:rsidTr="000F23BD">
        <w:trPr>
          <w:trHeight w:val="510"/>
        </w:trPr>
        <w:tc>
          <w:tcPr>
            <w:tcW w:w="5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6. Оценка эффективности реализации структурного элементам</w:t>
            </w:r>
          </w:p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ЭРп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*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Эис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1*1=1</w:t>
            </w:r>
          </w:p>
        </w:tc>
      </w:tr>
      <w:tr w:rsidR="00686EBE" w:rsidRPr="00686EBE" w:rsidTr="000F23BD">
        <w:trPr>
          <w:trHeight w:val="255"/>
        </w:trPr>
        <w:tc>
          <w:tcPr>
            <w:tcW w:w="8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Оценка </w:t>
            </w:r>
            <w:r w:rsidRPr="00686EB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ОМП в</w:t>
            </w:r>
            <w:r w:rsidRPr="00686EBE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целом</w:t>
            </w:r>
          </w:p>
        </w:tc>
      </w:tr>
      <w:tr w:rsidR="00686EBE" w:rsidRPr="00686EBE" w:rsidTr="000F23BD">
        <w:trPr>
          <w:trHeight w:val="571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7. Оценка степени достижения целей                                    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СДгппз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ЗПгпф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ЗПгпл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(или =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ЗПп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пф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502" w:rsidRPr="00852502" w:rsidRDefault="00FE4856" w:rsidP="00852502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90 / 90</w:t>
            </w:r>
            <w:r w:rsidR="00852502"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  <w:p w:rsidR="00686EBE" w:rsidRPr="00686EBE" w:rsidRDefault="00FE4856" w:rsidP="00FE4856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r w:rsidR="00852502"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r w:rsidR="00852502"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</w:tc>
      </w:tr>
      <w:tr w:rsidR="00686EBE" w:rsidRPr="00686EBE" w:rsidTr="000F23BD">
        <w:trPr>
          <w:trHeight w:val="510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8. Степень реализации программы                                            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СРгп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Σ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СДгппз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N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>2 / 2 =1</w:t>
            </w:r>
          </w:p>
        </w:tc>
      </w:tr>
      <w:tr w:rsidR="00686EBE" w:rsidRPr="00686EBE" w:rsidTr="000F23BD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9. Коэффициент значимости структурного элемента</w:t>
            </w:r>
          </w:p>
          <w:p w:rsidR="00686EBE" w:rsidRPr="00686EBE" w:rsidRDefault="00686EBE" w:rsidP="00686EBE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Kj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=Ф</w:t>
            </w:r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j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/Ф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0F23BD" w:rsidP="000F23BD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15000,00 / 15000,00</w:t>
            </w:r>
            <w:r w:rsidR="00852502" w:rsidRPr="0085250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=1</w:t>
            </w:r>
          </w:p>
        </w:tc>
      </w:tr>
      <w:tr w:rsidR="00686EBE" w:rsidRPr="00686EBE" w:rsidTr="000F23BD">
        <w:trPr>
          <w:trHeight w:val="615"/>
        </w:trPr>
        <w:tc>
          <w:tcPr>
            <w:tcW w:w="5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686EBE" w:rsidP="00686EBE">
            <w:pPr>
              <w:widowControl w:val="0"/>
              <w:jc w:val="center"/>
            </w:pP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10. Эффективность </w:t>
            </w:r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реализации муниципальной программы </w:t>
            </w:r>
            <w:proofErr w:type="spellStart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>ЭРгп</w:t>
            </w:r>
            <w:proofErr w:type="spellEnd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= 0,5 * </w:t>
            </w:r>
            <w:proofErr w:type="spellStart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>СРгп</w:t>
            </w:r>
            <w:proofErr w:type="spellEnd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+ 0,5 * Σ (</w:t>
            </w:r>
            <w:proofErr w:type="spellStart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>ЭРп</w:t>
            </w:r>
            <w:proofErr w:type="spellEnd"/>
            <w:r w:rsidRPr="00686EBE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* </w:t>
            </w:r>
            <w:proofErr w:type="spellStart"/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k</w:t>
            </w:r>
            <w:proofErr w:type="spellEnd"/>
            <w:r w:rsidRPr="00686EBE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j</w:t>
            </w:r>
            <w:r w:rsidRPr="00686EBE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6EBE" w:rsidRPr="00686EBE" w:rsidRDefault="00852502" w:rsidP="00686EBE">
            <w:pPr>
              <w:widowControl w:val="0"/>
              <w:snapToGrid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0,5 * 1 + 0,5* (1 * 1) =1</w:t>
            </w:r>
          </w:p>
        </w:tc>
      </w:tr>
    </w:tbl>
    <w:p w:rsidR="00686EBE" w:rsidRDefault="00686EBE">
      <w:pPr>
        <w:rPr>
          <w:sz w:val="28"/>
          <w:szCs w:val="28"/>
        </w:rPr>
      </w:pPr>
    </w:p>
    <w:p w:rsidR="0008342C" w:rsidRDefault="0008342C">
      <w:pPr>
        <w:rPr>
          <w:sz w:val="28"/>
          <w:szCs w:val="28"/>
        </w:rPr>
      </w:pPr>
    </w:p>
    <w:sectPr w:rsidR="0008342C" w:rsidSect="00B5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BC9"/>
    <w:rsid w:val="00012BC9"/>
    <w:rsid w:val="0008342C"/>
    <w:rsid w:val="000F23BD"/>
    <w:rsid w:val="00206FF9"/>
    <w:rsid w:val="00280ED8"/>
    <w:rsid w:val="00387CAA"/>
    <w:rsid w:val="00623616"/>
    <w:rsid w:val="00686EBE"/>
    <w:rsid w:val="0081456A"/>
    <w:rsid w:val="00852502"/>
    <w:rsid w:val="008D5431"/>
    <w:rsid w:val="00997874"/>
    <w:rsid w:val="009F58F0"/>
    <w:rsid w:val="00B54A08"/>
    <w:rsid w:val="00BD7843"/>
    <w:rsid w:val="00C67528"/>
    <w:rsid w:val="00D40869"/>
    <w:rsid w:val="00D80667"/>
    <w:rsid w:val="00F23FCA"/>
    <w:rsid w:val="00F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dcterms:created xsi:type="dcterms:W3CDTF">2025-02-25T06:59:00Z</dcterms:created>
  <dcterms:modified xsi:type="dcterms:W3CDTF">2025-02-25T06:59:00Z</dcterms:modified>
</cp:coreProperties>
</file>