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3" w:rsidRDefault="007A2C63" w:rsidP="007A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A2C63" w:rsidRPr="00A37FA1" w:rsidRDefault="007A2C63" w:rsidP="007A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1">
        <w:rPr>
          <w:rFonts w:ascii="Times New Roman" w:hAnsi="Times New Roman" w:cs="Times New Roman"/>
          <w:b/>
          <w:sz w:val="28"/>
          <w:szCs w:val="28"/>
        </w:rPr>
        <w:t>о контрольной деятельности  Контрольно-ревизионной комиссии муниципального образования «Глинковский</w:t>
      </w:r>
      <w:r w:rsidR="00892530" w:rsidRPr="00A37FA1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за 1 полугодие 2022 года</w:t>
      </w:r>
    </w:p>
    <w:p w:rsidR="002B6869" w:rsidRPr="00A37FA1" w:rsidRDefault="007A2C63" w:rsidP="007A2C63">
      <w:pPr>
        <w:jc w:val="both"/>
        <w:rPr>
          <w:rFonts w:ascii="Times New Roman" w:hAnsi="Times New Roman" w:cs="Times New Roman"/>
          <w:sz w:val="28"/>
          <w:szCs w:val="28"/>
        </w:rPr>
      </w:pPr>
      <w:r w:rsidRPr="00A37FA1">
        <w:rPr>
          <w:rFonts w:ascii="Times New Roman" w:hAnsi="Times New Roman" w:cs="Times New Roman"/>
          <w:sz w:val="28"/>
          <w:szCs w:val="28"/>
        </w:rPr>
        <w:t xml:space="preserve">  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   В соответствии с планом работы на 2022 год, утвержденным председателем Контрольно-ревизионной комиссии муниципального образования «Глинковский район»  Смоленской области от 24 декабря 2021 года № 19, в 1 полугодии  2022 года завершено проведение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2-х контрольных мероприятий:</w:t>
      </w:r>
    </w:p>
    <w:p w:rsidR="00217322" w:rsidRPr="00A37FA1" w:rsidRDefault="00032434" w:rsidP="00217322">
      <w:pPr>
        <w:pStyle w:val="a3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1">
        <w:rPr>
          <w:rFonts w:ascii="Times New Roman" w:hAnsi="Times New Roman" w:cs="Times New Roman"/>
          <w:sz w:val="28"/>
          <w:szCs w:val="28"/>
        </w:rPr>
        <w:t xml:space="preserve"> 1.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</w:t>
      </w:r>
      <w:r w:rsidRPr="00A37FA1">
        <w:rPr>
          <w:rFonts w:ascii="Times New Roman" w:hAnsi="Times New Roman" w:cs="Times New Roman"/>
          <w:sz w:val="28"/>
          <w:szCs w:val="28"/>
        </w:rPr>
        <w:t xml:space="preserve"> </w:t>
      </w:r>
      <w:r w:rsidRPr="00A37FA1">
        <w:rPr>
          <w:rFonts w:ascii="Times New Roman" w:hAnsi="Times New Roman" w:cs="Times New Roman"/>
          <w:b/>
          <w:sz w:val="28"/>
          <w:szCs w:val="28"/>
        </w:rPr>
        <w:t>«</w:t>
      </w:r>
      <w:r w:rsidRPr="00A37FA1">
        <w:rPr>
          <w:rFonts w:ascii="Times New Roman" w:hAnsi="Times New Roman" w:cs="Times New Roman"/>
          <w:sz w:val="28"/>
          <w:szCs w:val="28"/>
        </w:rPr>
        <w:t xml:space="preserve">Аудит в сфере закупок на основании статьи 98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Администрации Болтутинского сельского поселения Глинковского района Смоленской области». 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Акт проверки направлен в Администрацию </w:t>
      </w:r>
      <w:r w:rsidRPr="00A37FA1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7FA1">
        <w:rPr>
          <w:rFonts w:ascii="Times New Roman" w:hAnsi="Times New Roman" w:cs="Times New Roman"/>
          <w:sz w:val="28"/>
          <w:szCs w:val="28"/>
        </w:rPr>
        <w:t>а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Смоленской области. Отчет о результатах контрольного мероприятия направлен Главе муницип</w:t>
      </w:r>
      <w:r w:rsidRPr="00A37FA1">
        <w:rPr>
          <w:rFonts w:ascii="Times New Roman" w:hAnsi="Times New Roman" w:cs="Times New Roman"/>
          <w:sz w:val="28"/>
          <w:szCs w:val="28"/>
        </w:rPr>
        <w:t xml:space="preserve">ального образования «Глинковский 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район» Смоленской области, в </w:t>
      </w:r>
      <w:r w:rsidRPr="00A37FA1">
        <w:rPr>
          <w:rFonts w:ascii="Times New Roman" w:hAnsi="Times New Roman" w:cs="Times New Roman"/>
          <w:sz w:val="28"/>
          <w:szCs w:val="28"/>
        </w:rPr>
        <w:t>Глинковский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A37FA1">
        <w:rPr>
          <w:rFonts w:ascii="Times New Roman" w:hAnsi="Times New Roman" w:cs="Times New Roman"/>
          <w:sz w:val="28"/>
          <w:szCs w:val="28"/>
        </w:rPr>
        <w:t>, размещен в</w:t>
      </w:r>
      <w:r w:rsidR="00217322" w:rsidRPr="00A37FA1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</w:t>
      </w:r>
      <w:hyperlink r:id="rId6" w:history="1"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17322" w:rsidRPr="00A3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217322" w:rsidRPr="00A3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217322" w:rsidRPr="00A3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17322" w:rsidRPr="00A37FA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17322" w:rsidRPr="00A37F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32434" w:rsidRPr="00A37FA1" w:rsidRDefault="00217322" w:rsidP="00032434">
      <w:pPr>
        <w:pStyle w:val="20"/>
        <w:spacing w:after="240"/>
        <w:jc w:val="both"/>
        <w:rPr>
          <w:sz w:val="28"/>
          <w:szCs w:val="28"/>
        </w:rPr>
      </w:pPr>
      <w:r w:rsidRPr="00A37FA1">
        <w:rPr>
          <w:sz w:val="28"/>
          <w:szCs w:val="28"/>
        </w:rPr>
        <w:t xml:space="preserve">      </w:t>
      </w:r>
      <w:r w:rsidR="00032434" w:rsidRPr="00A37FA1">
        <w:rPr>
          <w:sz w:val="28"/>
          <w:szCs w:val="28"/>
        </w:rPr>
        <w:t>2. «Соблюдение законности, результативности (эффективности</w:t>
      </w:r>
      <w:r w:rsidRPr="00A37FA1">
        <w:rPr>
          <w:sz w:val="28"/>
          <w:szCs w:val="28"/>
        </w:rPr>
        <w:t xml:space="preserve"> </w:t>
      </w:r>
      <w:r w:rsidR="00032434" w:rsidRPr="00A37FA1">
        <w:rPr>
          <w:sz w:val="28"/>
          <w:szCs w:val="28"/>
        </w:rPr>
        <w:t>и экономности) использования средств бюджета Болтутинского сельского поселения Глинковского района Смоленской области, а также средств получаемых бюджетом поселения, из иных источников, предусмотренных законодательством Российской Федерации». Акт проверки направлен в Администрацию Болтутинского сельского поселения Глинковского района Смоленской области. Отчет о результатах контрольного мероприятия направлен Главе муниципального образования «Глинковский район» Смоленской области, в Глинковский районный Совет депутатов.</w:t>
      </w:r>
    </w:p>
    <w:p w:rsidR="002B6869" w:rsidRPr="00A37FA1" w:rsidRDefault="002B6869" w:rsidP="00032434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37F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2434" w:rsidRPr="00A37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4266" w:rsidRPr="00A37FA1" w:rsidRDefault="00CF77E5" w:rsidP="006C3985">
      <w:pPr>
        <w:rPr>
          <w:rFonts w:ascii="Times New Roman" w:hAnsi="Times New Roman" w:cs="Times New Roman"/>
          <w:sz w:val="28"/>
          <w:szCs w:val="28"/>
        </w:rPr>
      </w:pP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Председатель Контрольно-ревизионной комиссии</w:t>
      </w:r>
      <w:r w:rsidRPr="00A37FA1">
        <w:rPr>
          <w:rFonts w:ascii="Times New Roman" w:hAnsi="Times New Roman" w:cs="Times New Roman"/>
          <w:sz w:val="28"/>
          <w:szCs w:val="28"/>
        </w:rPr>
        <w:br/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C3985" w:rsidRPr="00A37FA1">
        <w:rPr>
          <w:rStyle w:val="markedcontent"/>
          <w:rFonts w:ascii="Times New Roman" w:hAnsi="Times New Roman" w:cs="Times New Roman"/>
          <w:sz w:val="28"/>
          <w:szCs w:val="28"/>
        </w:rPr>
        <w:t>Глинковс</w:t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кий район»</w:t>
      </w:r>
      <w:r w:rsidRPr="00A37FA1">
        <w:rPr>
          <w:rFonts w:ascii="Times New Roman" w:hAnsi="Times New Roman" w:cs="Times New Roman"/>
          <w:sz w:val="28"/>
          <w:szCs w:val="28"/>
        </w:rPr>
        <w:br/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2530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892530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Г. А. Сотнева</w:t>
      </w:r>
    </w:p>
    <w:sectPr w:rsidR="00064266" w:rsidRPr="00A37FA1" w:rsidSect="000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F4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7E5"/>
    <w:rsid w:val="00032434"/>
    <w:rsid w:val="00064266"/>
    <w:rsid w:val="001E6407"/>
    <w:rsid w:val="00217322"/>
    <w:rsid w:val="002B6869"/>
    <w:rsid w:val="002F6AFB"/>
    <w:rsid w:val="00420181"/>
    <w:rsid w:val="005340F0"/>
    <w:rsid w:val="006C3985"/>
    <w:rsid w:val="007A2C63"/>
    <w:rsid w:val="00856AC0"/>
    <w:rsid w:val="00892530"/>
    <w:rsid w:val="00975E07"/>
    <w:rsid w:val="009A2982"/>
    <w:rsid w:val="00A01F8B"/>
    <w:rsid w:val="00A37FA1"/>
    <w:rsid w:val="00C17A58"/>
    <w:rsid w:val="00C52AC5"/>
    <w:rsid w:val="00C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77E5"/>
  </w:style>
  <w:style w:type="paragraph" w:styleId="a3">
    <w:name w:val="List Paragraph"/>
    <w:basedOn w:val="a"/>
    <w:uiPriority w:val="99"/>
    <w:qFormat/>
    <w:rsid w:val="002B68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3243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3243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2173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E276-F362-4CAA-86BB-2DC9DF0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2022-07-04T08:21:00Z</cp:lastPrinted>
  <dcterms:created xsi:type="dcterms:W3CDTF">2022-06-29T13:44:00Z</dcterms:created>
  <dcterms:modified xsi:type="dcterms:W3CDTF">2022-07-25T06:38:00Z</dcterms:modified>
</cp:coreProperties>
</file>