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84" w:rsidRDefault="00C953DE" w:rsidP="00B12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161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53DE" w:rsidRPr="00266161" w:rsidRDefault="00C953DE" w:rsidP="00B12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161">
        <w:rPr>
          <w:rFonts w:ascii="Times New Roman" w:hAnsi="Times New Roman" w:cs="Times New Roman"/>
          <w:b/>
          <w:sz w:val="28"/>
          <w:szCs w:val="28"/>
        </w:rPr>
        <w:t>об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экспертно-аналитической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6161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="00421F33" w:rsidRPr="00266161">
        <w:rPr>
          <w:rFonts w:ascii="Times New Roman" w:hAnsi="Times New Roman" w:cs="Times New Roman"/>
          <w:b/>
          <w:sz w:val="28"/>
          <w:szCs w:val="28"/>
        </w:rPr>
        <w:t>-</w:t>
      </w:r>
      <w:r w:rsidRPr="00266161">
        <w:rPr>
          <w:rFonts w:ascii="Times New Roman" w:hAnsi="Times New Roman" w:cs="Times New Roman"/>
          <w:b/>
          <w:sz w:val="28"/>
          <w:szCs w:val="28"/>
        </w:rPr>
        <w:t>ревизионной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«</w:t>
      </w:r>
      <w:r w:rsidR="00AD07C0" w:rsidRPr="00266161">
        <w:rPr>
          <w:rFonts w:ascii="Times New Roman" w:hAnsi="Times New Roman" w:cs="Times New Roman"/>
          <w:b/>
          <w:sz w:val="28"/>
          <w:szCs w:val="28"/>
        </w:rPr>
        <w:t>Глинковский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район»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Смоленской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области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за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030">
        <w:rPr>
          <w:rFonts w:ascii="Times New Roman" w:hAnsi="Times New Roman" w:cs="Times New Roman"/>
          <w:b/>
          <w:sz w:val="28"/>
          <w:szCs w:val="28"/>
        </w:rPr>
        <w:t>3</w:t>
      </w:r>
      <w:r w:rsidR="00994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квартал  202</w:t>
      </w:r>
      <w:r w:rsidR="006D4C8C">
        <w:rPr>
          <w:rFonts w:ascii="Times New Roman" w:hAnsi="Times New Roman" w:cs="Times New Roman"/>
          <w:b/>
          <w:sz w:val="28"/>
          <w:szCs w:val="28"/>
        </w:rPr>
        <w:t>4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D4C8C" w:rsidRPr="003617B5" w:rsidRDefault="006D4C8C" w:rsidP="006D4C8C">
      <w:pPr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7"/>
          <w:szCs w:val="27"/>
        </w:rPr>
        <w:t xml:space="preserve">        </w:t>
      </w:r>
      <w:r w:rsidRPr="003617B5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на 2024 год, утвержденным председателем Контрольно-ревизионной комиссии муниципального образования «Глинковский район»  Смоленской области от 22 декабря 2023 года № 16, </w:t>
      </w:r>
      <w:r w:rsidR="00346C1D" w:rsidRPr="003617B5">
        <w:rPr>
          <w:rFonts w:ascii="Times New Roman" w:hAnsi="Times New Roman" w:cs="Times New Roman"/>
          <w:sz w:val="28"/>
          <w:szCs w:val="28"/>
        </w:rPr>
        <w:t>в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5C2030" w:rsidRPr="003617B5">
        <w:rPr>
          <w:rFonts w:ascii="Times New Roman" w:hAnsi="Times New Roman" w:cs="Times New Roman"/>
          <w:sz w:val="28"/>
          <w:szCs w:val="28"/>
        </w:rPr>
        <w:t>3</w:t>
      </w:r>
      <w:r w:rsidRPr="003617B5">
        <w:rPr>
          <w:rFonts w:ascii="Times New Roman" w:hAnsi="Times New Roman" w:cs="Times New Roman"/>
          <w:sz w:val="28"/>
          <w:szCs w:val="28"/>
        </w:rPr>
        <w:t xml:space="preserve"> квартале  2024 года проведено </w:t>
      </w:r>
      <w:r w:rsidR="003617B5">
        <w:rPr>
          <w:rFonts w:ascii="Times New Roman" w:hAnsi="Times New Roman" w:cs="Times New Roman"/>
          <w:sz w:val="28"/>
          <w:szCs w:val="28"/>
        </w:rPr>
        <w:t>12</w:t>
      </w:r>
      <w:r w:rsidRPr="00361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7B5">
        <w:rPr>
          <w:rFonts w:ascii="Times New Roman" w:hAnsi="Times New Roman" w:cs="Times New Roman"/>
          <w:sz w:val="28"/>
          <w:szCs w:val="28"/>
        </w:rPr>
        <w:t xml:space="preserve">экспертно-аналитических мероприятий и подготовлено </w:t>
      </w:r>
      <w:r w:rsidR="00C27100" w:rsidRPr="003617B5">
        <w:rPr>
          <w:rFonts w:ascii="Times New Roman" w:hAnsi="Times New Roman" w:cs="Times New Roman"/>
          <w:sz w:val="28"/>
          <w:szCs w:val="28"/>
        </w:rPr>
        <w:t>1</w:t>
      </w:r>
      <w:r w:rsidR="007D015D" w:rsidRPr="003617B5">
        <w:rPr>
          <w:rFonts w:ascii="Times New Roman" w:hAnsi="Times New Roman" w:cs="Times New Roman"/>
          <w:sz w:val="28"/>
          <w:szCs w:val="28"/>
        </w:rPr>
        <w:t>2</w:t>
      </w:r>
      <w:r w:rsidRPr="003617B5">
        <w:rPr>
          <w:rFonts w:ascii="Times New Roman" w:hAnsi="Times New Roman" w:cs="Times New Roman"/>
          <w:sz w:val="28"/>
          <w:szCs w:val="28"/>
        </w:rPr>
        <w:t xml:space="preserve"> заключений, из них:</w:t>
      </w:r>
    </w:p>
    <w:p w:rsidR="003617B5" w:rsidRDefault="007D015D" w:rsidP="003617B5">
      <w:pPr>
        <w:numPr>
          <w:ilvl w:val="0"/>
          <w:numId w:val="1"/>
        </w:numPr>
        <w:spacing w:after="3" w:line="240" w:lineRule="auto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17B5">
        <w:rPr>
          <w:rFonts w:ascii="Times New Roman" w:hAnsi="Times New Roman" w:cs="Times New Roman"/>
          <w:sz w:val="28"/>
          <w:szCs w:val="28"/>
        </w:rPr>
        <w:t>5 заключений  в соответствии со ст.264.2 Бюджетного кодекса РФ</w:t>
      </w:r>
      <w:r w:rsidR="003617B5">
        <w:rPr>
          <w:rFonts w:ascii="Times New Roman" w:hAnsi="Times New Roman" w:cs="Times New Roman"/>
          <w:sz w:val="28"/>
          <w:szCs w:val="28"/>
        </w:rPr>
        <w:t xml:space="preserve"> </w:t>
      </w:r>
      <w:r w:rsidRPr="003617B5">
        <w:rPr>
          <w:rFonts w:ascii="Times New Roman" w:hAnsi="Times New Roman" w:cs="Times New Roman"/>
          <w:sz w:val="28"/>
          <w:szCs w:val="28"/>
        </w:rPr>
        <w:t xml:space="preserve">на отчеты об исполнении бюджетов сельских поселений за 1 квартал 2024 года, 1 полугодие 2024 года; </w:t>
      </w:r>
    </w:p>
    <w:p w:rsidR="003617B5" w:rsidRPr="003617B5" w:rsidRDefault="003617B5" w:rsidP="003617B5">
      <w:pPr>
        <w:spacing w:after="3" w:line="240" w:lineRule="auto"/>
        <w:ind w:left="426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3617B5" w:rsidRPr="003617B5" w:rsidRDefault="007D015D" w:rsidP="003617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7B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61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7B5">
        <w:rPr>
          <w:rFonts w:ascii="Times New Roman" w:hAnsi="Times New Roman" w:cs="Times New Roman"/>
          <w:b/>
          <w:sz w:val="28"/>
          <w:szCs w:val="28"/>
        </w:rPr>
        <w:t>-</w:t>
      </w:r>
      <w:r w:rsidRPr="00361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7B5" w:rsidRPr="003617B5">
        <w:rPr>
          <w:rFonts w:ascii="Times New Roman" w:hAnsi="Times New Roman" w:cs="Times New Roman"/>
          <w:sz w:val="28"/>
          <w:szCs w:val="28"/>
        </w:rPr>
        <w:t>2</w:t>
      </w:r>
      <w:r w:rsidR="00B32E2C"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ED190E" w:rsidRPr="003617B5">
        <w:rPr>
          <w:rFonts w:ascii="Times New Roman" w:hAnsi="Times New Roman" w:cs="Times New Roman"/>
          <w:sz w:val="28"/>
          <w:szCs w:val="28"/>
        </w:rPr>
        <w:t>заключени</w:t>
      </w:r>
      <w:r w:rsidR="006D4C8C" w:rsidRPr="003617B5">
        <w:rPr>
          <w:rFonts w:ascii="Times New Roman" w:hAnsi="Times New Roman" w:cs="Times New Roman"/>
          <w:sz w:val="28"/>
          <w:szCs w:val="28"/>
        </w:rPr>
        <w:t>е</w:t>
      </w:r>
      <w:r w:rsidR="00ED190E" w:rsidRPr="003617B5">
        <w:rPr>
          <w:rFonts w:ascii="Times New Roman" w:hAnsi="Times New Roman" w:cs="Times New Roman"/>
          <w:sz w:val="28"/>
          <w:szCs w:val="28"/>
        </w:rPr>
        <w:t xml:space="preserve"> по результатам финансово-экономической экспертизы паспорт</w:t>
      </w:r>
      <w:r w:rsidR="002532B3" w:rsidRPr="003617B5">
        <w:rPr>
          <w:rFonts w:ascii="Times New Roman" w:hAnsi="Times New Roman" w:cs="Times New Roman"/>
          <w:sz w:val="28"/>
          <w:szCs w:val="28"/>
        </w:rPr>
        <w:t>ов</w:t>
      </w:r>
      <w:r w:rsidR="00ED190E" w:rsidRPr="003617B5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C33662" w:rsidRPr="003617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«Глинковский район»  Смоленской области</w:t>
      </w:r>
      <w:r w:rsidR="00ED190E" w:rsidRPr="003617B5">
        <w:rPr>
          <w:rFonts w:ascii="Times New Roman" w:hAnsi="Times New Roman" w:cs="Times New Roman"/>
          <w:sz w:val="28"/>
          <w:szCs w:val="28"/>
        </w:rPr>
        <w:t>;</w:t>
      </w:r>
    </w:p>
    <w:p w:rsidR="007D015D" w:rsidRPr="003617B5" w:rsidRDefault="003617B5" w:rsidP="003617B5">
      <w:pPr>
        <w:jc w:val="both"/>
        <w:rPr>
          <w:rFonts w:ascii="Times New Roman" w:hAnsi="Times New Roman" w:cs="Times New Roman"/>
          <w:sz w:val="28"/>
          <w:szCs w:val="28"/>
        </w:rPr>
      </w:pPr>
      <w:r w:rsidRPr="003617B5">
        <w:rPr>
          <w:rFonts w:ascii="Times New Roman" w:hAnsi="Times New Roman" w:cs="Times New Roman"/>
          <w:sz w:val="28"/>
          <w:szCs w:val="28"/>
        </w:rPr>
        <w:t xml:space="preserve">     -</w:t>
      </w:r>
      <w:r w:rsidR="007D015D" w:rsidRPr="003617B5">
        <w:rPr>
          <w:rFonts w:ascii="Times New Roman" w:hAnsi="Times New Roman" w:cs="Times New Roman"/>
          <w:sz w:val="28"/>
          <w:szCs w:val="28"/>
        </w:rPr>
        <w:t>3</w:t>
      </w:r>
      <w:r w:rsidR="007D015D" w:rsidRPr="00361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15D" w:rsidRPr="003617B5">
        <w:rPr>
          <w:rFonts w:ascii="Times New Roman" w:hAnsi="Times New Roman" w:cs="Times New Roman"/>
          <w:sz w:val="28"/>
          <w:szCs w:val="28"/>
        </w:rPr>
        <w:t xml:space="preserve">заключения на проекты решений представительных органов  сельских поселений о внесении изменений в бюджеты сельских поселений на 2024 год и на плановый период 2025 и 2026 годов; </w:t>
      </w:r>
    </w:p>
    <w:p w:rsidR="003617B5" w:rsidRPr="003617B5" w:rsidRDefault="003617B5" w:rsidP="003617B5">
      <w:pPr>
        <w:spacing w:after="3" w:line="249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3617B5">
        <w:rPr>
          <w:rFonts w:ascii="Times New Roman" w:hAnsi="Times New Roman" w:cs="Times New Roman"/>
          <w:sz w:val="28"/>
          <w:szCs w:val="28"/>
        </w:rPr>
        <w:t xml:space="preserve">    -</w:t>
      </w:r>
      <w:r w:rsidR="00236AB6"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Pr="003617B5">
        <w:rPr>
          <w:rFonts w:ascii="Times New Roman" w:hAnsi="Times New Roman" w:cs="Times New Roman"/>
          <w:sz w:val="28"/>
          <w:szCs w:val="28"/>
        </w:rPr>
        <w:t xml:space="preserve">1 заключение на изменения, вносимые в решение Глинковского районного Совета депутатов «О районном бюджете на 2024 год и на плановый период 2025 и 2026 годов»; </w:t>
      </w:r>
    </w:p>
    <w:p w:rsidR="00236AB6" w:rsidRPr="003617B5" w:rsidRDefault="00236AB6" w:rsidP="00236A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138" w:rsidRPr="003617B5" w:rsidRDefault="00690138" w:rsidP="006D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7B5">
        <w:rPr>
          <w:rFonts w:ascii="Times New Roman" w:hAnsi="Times New Roman" w:cs="Times New Roman"/>
          <w:sz w:val="28"/>
          <w:szCs w:val="28"/>
        </w:rPr>
        <w:t xml:space="preserve">- 1 заключение на проект решения  Глинковского районного Совета депутатов Глинковского района Смоленской области «Об исполнении районного бюджета  за 1 </w:t>
      </w:r>
      <w:r w:rsidR="007D015D" w:rsidRPr="003617B5">
        <w:rPr>
          <w:rFonts w:ascii="Times New Roman" w:hAnsi="Times New Roman" w:cs="Times New Roman"/>
          <w:sz w:val="28"/>
          <w:szCs w:val="28"/>
        </w:rPr>
        <w:t>полугодие</w:t>
      </w:r>
      <w:r w:rsidRPr="003617B5">
        <w:rPr>
          <w:rFonts w:ascii="Times New Roman" w:hAnsi="Times New Roman" w:cs="Times New Roman"/>
          <w:sz w:val="28"/>
          <w:szCs w:val="28"/>
        </w:rPr>
        <w:t xml:space="preserve"> 202</w:t>
      </w:r>
      <w:r w:rsidR="006D4C8C" w:rsidRPr="003617B5">
        <w:rPr>
          <w:rFonts w:ascii="Times New Roman" w:hAnsi="Times New Roman" w:cs="Times New Roman"/>
          <w:sz w:val="28"/>
          <w:szCs w:val="28"/>
        </w:rPr>
        <w:t>4</w:t>
      </w:r>
      <w:r w:rsidRPr="003617B5">
        <w:rPr>
          <w:rFonts w:ascii="Times New Roman" w:hAnsi="Times New Roman" w:cs="Times New Roman"/>
          <w:sz w:val="28"/>
          <w:szCs w:val="28"/>
        </w:rPr>
        <w:t xml:space="preserve"> год</w:t>
      </w:r>
      <w:r w:rsidR="00346C1D" w:rsidRPr="003617B5">
        <w:rPr>
          <w:rFonts w:ascii="Times New Roman" w:hAnsi="Times New Roman" w:cs="Times New Roman"/>
          <w:sz w:val="28"/>
          <w:szCs w:val="28"/>
        </w:rPr>
        <w:t>а</w:t>
      </w:r>
      <w:r w:rsidRPr="003617B5">
        <w:rPr>
          <w:rFonts w:ascii="Times New Roman" w:hAnsi="Times New Roman" w:cs="Times New Roman"/>
          <w:sz w:val="28"/>
          <w:szCs w:val="28"/>
        </w:rPr>
        <w:t>»</w:t>
      </w:r>
      <w:r w:rsidR="00E3298C" w:rsidRPr="003617B5">
        <w:rPr>
          <w:rFonts w:ascii="Times New Roman" w:hAnsi="Times New Roman" w:cs="Times New Roman"/>
          <w:sz w:val="28"/>
          <w:szCs w:val="28"/>
        </w:rPr>
        <w:t>.</w:t>
      </w:r>
    </w:p>
    <w:p w:rsidR="00260641" w:rsidRPr="003617B5" w:rsidRDefault="00260641" w:rsidP="00E91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7B5" w:rsidRPr="003617B5" w:rsidRDefault="003617B5" w:rsidP="00E91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161" w:rsidRPr="003617B5" w:rsidRDefault="001C179D" w:rsidP="00266161">
      <w:pPr>
        <w:ind w:left="-15" w:right="7"/>
        <w:jc w:val="both"/>
        <w:rPr>
          <w:rFonts w:ascii="Times New Roman" w:hAnsi="Times New Roman" w:cs="Times New Roman"/>
          <w:sz w:val="28"/>
          <w:szCs w:val="28"/>
        </w:rPr>
      </w:pPr>
      <w:r w:rsidRPr="003617B5">
        <w:rPr>
          <w:rFonts w:ascii="Times New Roman" w:hAnsi="Times New Roman" w:cs="Times New Roman"/>
          <w:sz w:val="28"/>
          <w:szCs w:val="28"/>
        </w:rPr>
        <w:t xml:space="preserve">    </w:t>
      </w:r>
      <w:r w:rsidR="00C953DE" w:rsidRPr="003617B5">
        <w:rPr>
          <w:rFonts w:ascii="Times New Roman" w:hAnsi="Times New Roman" w:cs="Times New Roman"/>
          <w:sz w:val="28"/>
          <w:szCs w:val="28"/>
        </w:rPr>
        <w:t>Заключения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утверждены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председателем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Контрольно-ревизионной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комиссии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образования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«</w:t>
      </w:r>
      <w:r w:rsidR="009E4F63" w:rsidRPr="003617B5">
        <w:rPr>
          <w:rFonts w:ascii="Times New Roman" w:hAnsi="Times New Roman" w:cs="Times New Roman"/>
          <w:sz w:val="28"/>
          <w:szCs w:val="28"/>
        </w:rPr>
        <w:t>Глинковский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район»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Смоленской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области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и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направлены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Главе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образования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«</w:t>
      </w:r>
      <w:r w:rsidR="009E4F63" w:rsidRPr="003617B5">
        <w:rPr>
          <w:rFonts w:ascii="Times New Roman" w:hAnsi="Times New Roman" w:cs="Times New Roman"/>
          <w:sz w:val="28"/>
          <w:szCs w:val="28"/>
        </w:rPr>
        <w:t>Глинковский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район»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Смоленской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области, в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9E4F63" w:rsidRPr="003617B5">
        <w:rPr>
          <w:rFonts w:ascii="Times New Roman" w:hAnsi="Times New Roman" w:cs="Times New Roman"/>
          <w:sz w:val="28"/>
          <w:szCs w:val="28"/>
        </w:rPr>
        <w:t>Глинковский</w:t>
      </w:r>
      <w:r w:rsidRPr="003617B5">
        <w:rPr>
          <w:rFonts w:ascii="Times New Roman" w:hAnsi="Times New Roman" w:cs="Times New Roman"/>
          <w:sz w:val="28"/>
          <w:szCs w:val="28"/>
        </w:rPr>
        <w:t xml:space="preserve"> р</w:t>
      </w:r>
      <w:r w:rsidR="00C953DE" w:rsidRPr="003617B5">
        <w:rPr>
          <w:rFonts w:ascii="Times New Roman" w:hAnsi="Times New Roman" w:cs="Times New Roman"/>
          <w:sz w:val="28"/>
          <w:szCs w:val="28"/>
        </w:rPr>
        <w:t>айонн</w:t>
      </w:r>
      <w:r w:rsidR="009E4F63" w:rsidRPr="003617B5">
        <w:rPr>
          <w:rFonts w:ascii="Times New Roman" w:hAnsi="Times New Roman" w:cs="Times New Roman"/>
          <w:sz w:val="28"/>
          <w:szCs w:val="28"/>
        </w:rPr>
        <w:t>ый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9E4F63" w:rsidRPr="003617B5">
        <w:rPr>
          <w:rFonts w:ascii="Times New Roman" w:hAnsi="Times New Roman" w:cs="Times New Roman"/>
          <w:sz w:val="28"/>
          <w:szCs w:val="28"/>
        </w:rPr>
        <w:t>Совет</w:t>
      </w:r>
      <w:r w:rsidRPr="003617B5">
        <w:rPr>
          <w:rFonts w:ascii="Times New Roman" w:hAnsi="Times New Roman" w:cs="Times New Roman"/>
          <w:sz w:val="28"/>
          <w:szCs w:val="28"/>
        </w:rPr>
        <w:t xml:space="preserve"> д</w:t>
      </w:r>
      <w:r w:rsidR="009E4F63" w:rsidRPr="003617B5">
        <w:rPr>
          <w:rFonts w:ascii="Times New Roman" w:hAnsi="Times New Roman" w:cs="Times New Roman"/>
          <w:sz w:val="28"/>
          <w:szCs w:val="28"/>
        </w:rPr>
        <w:t>епутатов,</w:t>
      </w:r>
      <w:r w:rsidRPr="003617B5">
        <w:rPr>
          <w:rFonts w:ascii="Times New Roman" w:hAnsi="Times New Roman" w:cs="Times New Roman"/>
          <w:sz w:val="28"/>
          <w:szCs w:val="28"/>
        </w:rPr>
        <w:t xml:space="preserve"> Г</w:t>
      </w:r>
      <w:r w:rsidR="00C953DE" w:rsidRPr="003617B5">
        <w:rPr>
          <w:rFonts w:ascii="Times New Roman" w:hAnsi="Times New Roman" w:cs="Times New Roman"/>
          <w:sz w:val="28"/>
          <w:szCs w:val="28"/>
        </w:rPr>
        <w:t>лавам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B32E2C" w:rsidRPr="003617B5"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 w:rsidR="009E4F63" w:rsidRPr="003617B5">
        <w:rPr>
          <w:rFonts w:ascii="Times New Roman" w:hAnsi="Times New Roman" w:cs="Times New Roman"/>
          <w:sz w:val="28"/>
          <w:szCs w:val="28"/>
        </w:rPr>
        <w:t>сельских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поселени</w:t>
      </w:r>
      <w:r w:rsidR="009E4F63" w:rsidRPr="003617B5">
        <w:rPr>
          <w:rFonts w:ascii="Times New Roman" w:hAnsi="Times New Roman" w:cs="Times New Roman"/>
          <w:sz w:val="28"/>
          <w:szCs w:val="28"/>
        </w:rPr>
        <w:t>й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9E4F63" w:rsidRPr="003617B5">
        <w:rPr>
          <w:rFonts w:ascii="Times New Roman" w:hAnsi="Times New Roman" w:cs="Times New Roman"/>
          <w:sz w:val="28"/>
          <w:szCs w:val="28"/>
        </w:rPr>
        <w:t>Глинковского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района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Смоленской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области.</w:t>
      </w:r>
    </w:p>
    <w:p w:rsidR="00236AB6" w:rsidRPr="003617B5" w:rsidRDefault="00236AB6" w:rsidP="00266161">
      <w:pPr>
        <w:ind w:left="-15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B0459B" w:rsidRPr="003617B5" w:rsidRDefault="00C953DE" w:rsidP="00AA2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B5">
        <w:rPr>
          <w:rFonts w:ascii="Times New Roman" w:hAnsi="Times New Roman" w:cs="Times New Roman"/>
          <w:sz w:val="28"/>
          <w:szCs w:val="28"/>
        </w:rPr>
        <w:t>Председатель</w:t>
      </w:r>
      <w:r w:rsidR="006D3401"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Pr="003617B5">
        <w:rPr>
          <w:rFonts w:ascii="Times New Roman" w:hAnsi="Times New Roman" w:cs="Times New Roman"/>
          <w:sz w:val="28"/>
          <w:szCs w:val="28"/>
        </w:rPr>
        <w:t>Контрольно-ревизионной</w:t>
      </w:r>
      <w:r w:rsidR="006D3401"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Pr="003617B5">
        <w:rPr>
          <w:rFonts w:ascii="Times New Roman" w:hAnsi="Times New Roman" w:cs="Times New Roman"/>
          <w:sz w:val="28"/>
          <w:szCs w:val="28"/>
        </w:rPr>
        <w:t>комиссии</w:t>
      </w:r>
    </w:p>
    <w:p w:rsidR="00B0459B" w:rsidRPr="003617B5" w:rsidRDefault="00C953DE" w:rsidP="00AA2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B5">
        <w:rPr>
          <w:rFonts w:ascii="Times New Roman" w:hAnsi="Times New Roman" w:cs="Times New Roman"/>
          <w:sz w:val="28"/>
          <w:szCs w:val="28"/>
        </w:rPr>
        <w:t>муниципального</w:t>
      </w:r>
      <w:r w:rsidR="006D3401"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Pr="003617B5">
        <w:rPr>
          <w:rFonts w:ascii="Times New Roman" w:hAnsi="Times New Roman" w:cs="Times New Roman"/>
          <w:sz w:val="28"/>
          <w:szCs w:val="28"/>
        </w:rPr>
        <w:t>образования</w:t>
      </w:r>
      <w:r w:rsidR="006D3401"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Pr="003617B5">
        <w:rPr>
          <w:rFonts w:ascii="Times New Roman" w:hAnsi="Times New Roman" w:cs="Times New Roman"/>
          <w:sz w:val="28"/>
          <w:szCs w:val="28"/>
        </w:rPr>
        <w:t>«</w:t>
      </w:r>
      <w:r w:rsidR="00B0459B" w:rsidRPr="003617B5">
        <w:rPr>
          <w:rFonts w:ascii="Times New Roman" w:hAnsi="Times New Roman" w:cs="Times New Roman"/>
          <w:sz w:val="28"/>
          <w:szCs w:val="28"/>
        </w:rPr>
        <w:t>Глинковский</w:t>
      </w:r>
      <w:r w:rsidR="006D3401"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Pr="003617B5">
        <w:rPr>
          <w:rFonts w:ascii="Times New Roman" w:hAnsi="Times New Roman" w:cs="Times New Roman"/>
          <w:sz w:val="28"/>
          <w:szCs w:val="28"/>
        </w:rPr>
        <w:t>район»</w:t>
      </w:r>
    </w:p>
    <w:p w:rsidR="001C179D" w:rsidRPr="002532B3" w:rsidRDefault="00C953DE" w:rsidP="00346C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17B5">
        <w:rPr>
          <w:rFonts w:ascii="Times New Roman" w:hAnsi="Times New Roman" w:cs="Times New Roman"/>
          <w:sz w:val="28"/>
          <w:szCs w:val="28"/>
        </w:rPr>
        <w:t>Смоленской</w:t>
      </w:r>
      <w:r w:rsidR="006D3401"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Pr="003617B5">
        <w:rPr>
          <w:rFonts w:ascii="Times New Roman" w:hAnsi="Times New Roman" w:cs="Times New Roman"/>
          <w:sz w:val="28"/>
          <w:szCs w:val="28"/>
        </w:rPr>
        <w:t>области</w:t>
      </w:r>
      <w:r w:rsidR="006D3401" w:rsidRPr="003617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0459B" w:rsidRPr="003617B5">
        <w:rPr>
          <w:rFonts w:ascii="Times New Roman" w:hAnsi="Times New Roman" w:cs="Times New Roman"/>
          <w:sz w:val="28"/>
          <w:szCs w:val="28"/>
        </w:rPr>
        <w:t>Г. А.</w:t>
      </w:r>
      <w:r w:rsidR="006D3401"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B0459B" w:rsidRPr="003617B5">
        <w:rPr>
          <w:rFonts w:ascii="Times New Roman" w:hAnsi="Times New Roman" w:cs="Times New Roman"/>
          <w:sz w:val="28"/>
          <w:szCs w:val="28"/>
        </w:rPr>
        <w:t>Сотнева</w:t>
      </w:r>
    </w:p>
    <w:sectPr w:rsidR="001C179D" w:rsidRPr="002532B3" w:rsidSect="008C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14BE2"/>
    <w:multiLevelType w:val="hybridMultilevel"/>
    <w:tmpl w:val="C04EEF92"/>
    <w:lvl w:ilvl="0" w:tplc="5F2CB5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387C80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4CF47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3C0598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467F64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45D9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B22DB0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CE44C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4CA2BE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2678"/>
    <w:rsid w:val="00041A06"/>
    <w:rsid w:val="00121AFC"/>
    <w:rsid w:val="0016745D"/>
    <w:rsid w:val="00176B26"/>
    <w:rsid w:val="00180727"/>
    <w:rsid w:val="00182F16"/>
    <w:rsid w:val="001B33FC"/>
    <w:rsid w:val="001C179D"/>
    <w:rsid w:val="001E3003"/>
    <w:rsid w:val="00236797"/>
    <w:rsid w:val="00236AB6"/>
    <w:rsid w:val="002532B3"/>
    <w:rsid w:val="00256344"/>
    <w:rsid w:val="00260641"/>
    <w:rsid w:val="00266161"/>
    <w:rsid w:val="002B0437"/>
    <w:rsid w:val="002F2A36"/>
    <w:rsid w:val="00302247"/>
    <w:rsid w:val="003305C1"/>
    <w:rsid w:val="00346C1D"/>
    <w:rsid w:val="003617B5"/>
    <w:rsid w:val="003A0193"/>
    <w:rsid w:val="00421F33"/>
    <w:rsid w:val="00526D8E"/>
    <w:rsid w:val="005574AA"/>
    <w:rsid w:val="00572678"/>
    <w:rsid w:val="005A0A67"/>
    <w:rsid w:val="005C2030"/>
    <w:rsid w:val="005E59A2"/>
    <w:rsid w:val="005F0AF9"/>
    <w:rsid w:val="006067C2"/>
    <w:rsid w:val="00690138"/>
    <w:rsid w:val="006B532C"/>
    <w:rsid w:val="006C288B"/>
    <w:rsid w:val="006D2B27"/>
    <w:rsid w:val="006D3401"/>
    <w:rsid w:val="006D4C8C"/>
    <w:rsid w:val="00717CB0"/>
    <w:rsid w:val="007201DD"/>
    <w:rsid w:val="00755A47"/>
    <w:rsid w:val="00760E36"/>
    <w:rsid w:val="00761A7B"/>
    <w:rsid w:val="00785362"/>
    <w:rsid w:val="00786D60"/>
    <w:rsid w:val="007950C7"/>
    <w:rsid w:val="00795438"/>
    <w:rsid w:val="007B1F9F"/>
    <w:rsid w:val="007D015D"/>
    <w:rsid w:val="007F6EFE"/>
    <w:rsid w:val="00850A2E"/>
    <w:rsid w:val="008762C3"/>
    <w:rsid w:val="008912C3"/>
    <w:rsid w:val="008919CC"/>
    <w:rsid w:val="008A38FC"/>
    <w:rsid w:val="008C448B"/>
    <w:rsid w:val="00915323"/>
    <w:rsid w:val="0092504A"/>
    <w:rsid w:val="009904A3"/>
    <w:rsid w:val="0099441F"/>
    <w:rsid w:val="009B5A02"/>
    <w:rsid w:val="009D4D2A"/>
    <w:rsid w:val="009E4F63"/>
    <w:rsid w:val="009F5C6B"/>
    <w:rsid w:val="00A12F7C"/>
    <w:rsid w:val="00A22D75"/>
    <w:rsid w:val="00A95CAC"/>
    <w:rsid w:val="00AA2A96"/>
    <w:rsid w:val="00AD07C0"/>
    <w:rsid w:val="00AE2652"/>
    <w:rsid w:val="00B0459B"/>
    <w:rsid w:val="00B12311"/>
    <w:rsid w:val="00B32E2C"/>
    <w:rsid w:val="00B5042B"/>
    <w:rsid w:val="00B60584"/>
    <w:rsid w:val="00B71538"/>
    <w:rsid w:val="00B7446A"/>
    <w:rsid w:val="00BA7882"/>
    <w:rsid w:val="00BF734C"/>
    <w:rsid w:val="00C27100"/>
    <w:rsid w:val="00C33662"/>
    <w:rsid w:val="00C67AD3"/>
    <w:rsid w:val="00C837AC"/>
    <w:rsid w:val="00C953DE"/>
    <w:rsid w:val="00CA369E"/>
    <w:rsid w:val="00CF7AA2"/>
    <w:rsid w:val="00D127DC"/>
    <w:rsid w:val="00D55510"/>
    <w:rsid w:val="00DA1EB7"/>
    <w:rsid w:val="00DC6EE5"/>
    <w:rsid w:val="00E045E9"/>
    <w:rsid w:val="00E059BE"/>
    <w:rsid w:val="00E10F15"/>
    <w:rsid w:val="00E13D67"/>
    <w:rsid w:val="00E3298C"/>
    <w:rsid w:val="00E524B9"/>
    <w:rsid w:val="00E61533"/>
    <w:rsid w:val="00E66214"/>
    <w:rsid w:val="00E7325C"/>
    <w:rsid w:val="00E774E5"/>
    <w:rsid w:val="00E80CE9"/>
    <w:rsid w:val="00E91D98"/>
    <w:rsid w:val="00EC69C1"/>
    <w:rsid w:val="00ED190E"/>
    <w:rsid w:val="00EF3EEC"/>
    <w:rsid w:val="00F007B3"/>
    <w:rsid w:val="00FF3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F5C04-7BE3-4492-8DDB-95C5C0A6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2024-10-07T09:03:00Z</cp:lastPrinted>
  <dcterms:created xsi:type="dcterms:W3CDTF">2022-03-17T07:51:00Z</dcterms:created>
  <dcterms:modified xsi:type="dcterms:W3CDTF">2024-10-07T09:04:00Z</dcterms:modified>
</cp:coreProperties>
</file>