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31" w:rsidRPr="001C4612" w:rsidRDefault="001C4612" w:rsidP="001C4612">
      <w:pPr>
        <w:jc w:val="center"/>
        <w:rPr>
          <w:b/>
          <w:sz w:val="40"/>
          <w:szCs w:val="40"/>
        </w:rPr>
      </w:pPr>
      <w:r w:rsidRPr="001C4612">
        <w:rPr>
          <w:b/>
          <w:sz w:val="40"/>
          <w:szCs w:val="40"/>
        </w:rPr>
        <w:t>И</w:t>
      </w:r>
      <w:r w:rsidR="00B6610B">
        <w:rPr>
          <w:b/>
          <w:sz w:val="40"/>
          <w:szCs w:val="40"/>
        </w:rPr>
        <w:t>нвестиционная площадка № 67-04-02</w:t>
      </w:r>
    </w:p>
    <w:tbl>
      <w:tblPr>
        <w:tblStyle w:val="a5"/>
        <w:tblW w:w="1587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214"/>
        <w:gridCol w:w="6663"/>
      </w:tblGrid>
      <w:tr w:rsidR="001C4612" w:rsidTr="002D5FA5">
        <w:tc>
          <w:tcPr>
            <w:tcW w:w="9214" w:type="dxa"/>
          </w:tcPr>
          <w:p w:rsidR="002C04B0" w:rsidRDefault="002C04B0" w:rsidP="001C4612">
            <w:pPr>
              <w:jc w:val="center"/>
            </w:pPr>
          </w:p>
          <w:p w:rsidR="001C4612" w:rsidRDefault="001C4612" w:rsidP="001C4612">
            <w:pPr>
              <w:jc w:val="center"/>
            </w:pPr>
            <w:r>
              <w:t>Схема расположения земельного участка</w:t>
            </w:r>
          </w:p>
          <w:p w:rsidR="002C04B0" w:rsidRDefault="002C04B0" w:rsidP="001C4612">
            <w:pPr>
              <w:jc w:val="center"/>
            </w:pPr>
          </w:p>
          <w:p w:rsidR="001C4612" w:rsidRDefault="00B6610B" w:rsidP="00B6610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88777" cy="4867275"/>
                  <wp:effectExtent l="19050" t="0" r="0" b="0"/>
                  <wp:docPr id="2" name="Рисунок 1" descr="C:\Users\777\Desktop\Инвестиц. площадки от 14.10.2016\ИП №67-04-02\схема площадки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4.10.2016\ИП №67-04-02\схема площадки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083" t="28963" r="49904" b="9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777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1C4612" w:rsidRPr="00936EB3" w:rsidRDefault="001C461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1. Месторасположение:</w:t>
            </w:r>
          </w:p>
          <w:p w:rsidR="001C4612" w:rsidRPr="00AF78A7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 xml:space="preserve">- Российская Федерация, Смоленская область, </w:t>
            </w:r>
            <w:proofErr w:type="spellStart"/>
            <w:r w:rsidRPr="00AF78A7">
              <w:rPr>
                <w:color w:val="000000" w:themeColor="text1"/>
                <w:sz w:val="24"/>
                <w:szCs w:val="24"/>
              </w:rPr>
              <w:t>Глинковский</w:t>
            </w:r>
            <w:proofErr w:type="spellEnd"/>
            <w:r w:rsidRPr="00AF78A7">
              <w:rPr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="00B6610B">
              <w:rPr>
                <w:color w:val="000000" w:themeColor="text1"/>
                <w:sz w:val="24"/>
                <w:szCs w:val="24"/>
              </w:rPr>
              <w:t>Доброминское</w:t>
            </w:r>
            <w:proofErr w:type="spellEnd"/>
            <w:r w:rsidR="003B5BBF">
              <w:rPr>
                <w:color w:val="000000" w:themeColor="text1"/>
                <w:sz w:val="24"/>
                <w:szCs w:val="24"/>
              </w:rPr>
              <w:t xml:space="preserve"> сельское </w:t>
            </w:r>
            <w:r w:rsidRPr="00AF78A7">
              <w:rPr>
                <w:color w:val="000000" w:themeColor="text1"/>
                <w:sz w:val="24"/>
                <w:szCs w:val="24"/>
              </w:rPr>
              <w:t>поселение,</w:t>
            </w:r>
            <w:r w:rsidR="00C815FC" w:rsidRPr="00AF78A7">
              <w:rPr>
                <w:color w:val="000000" w:themeColor="text1"/>
                <w:sz w:val="24"/>
                <w:szCs w:val="24"/>
              </w:rPr>
              <w:t xml:space="preserve"> </w:t>
            </w:r>
            <w:r w:rsidR="00B6610B">
              <w:rPr>
                <w:color w:val="000000" w:themeColor="text1"/>
                <w:sz w:val="24"/>
                <w:szCs w:val="24"/>
              </w:rPr>
              <w:t xml:space="preserve">примерно 450 м по направлению на юго-восток от 546 </w:t>
            </w:r>
            <w:proofErr w:type="gramStart"/>
            <w:r w:rsidR="00B6610B">
              <w:rPr>
                <w:color w:val="000000" w:themeColor="text1"/>
                <w:sz w:val="24"/>
                <w:szCs w:val="24"/>
              </w:rPr>
              <w:t>км ж</w:t>
            </w:r>
            <w:proofErr w:type="gramEnd"/>
            <w:r w:rsidR="00B6610B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B6610B">
              <w:rPr>
                <w:color w:val="000000" w:themeColor="text1"/>
                <w:sz w:val="24"/>
                <w:szCs w:val="24"/>
              </w:rPr>
              <w:t>д</w:t>
            </w:r>
            <w:proofErr w:type="spellEnd"/>
            <w:r w:rsidR="00AF78A7" w:rsidRPr="00AF78A7">
              <w:rPr>
                <w:color w:val="000000" w:themeColor="text1"/>
                <w:sz w:val="24"/>
                <w:szCs w:val="24"/>
              </w:rPr>
              <w:t>;</w:t>
            </w:r>
          </w:p>
          <w:p w:rsidR="001C4612" w:rsidRPr="00F07B26" w:rsidRDefault="003B5BBF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расстояние до г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.М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осквы: 5</w:t>
            </w:r>
            <w:r w:rsidR="00B6610B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  <w:r w:rsidR="001C4612" w:rsidRPr="00F07B26">
              <w:rPr>
                <w:color w:val="000000" w:themeColor="text1"/>
                <w:sz w:val="24"/>
                <w:szCs w:val="24"/>
              </w:rPr>
              <w:t xml:space="preserve"> км;</w:t>
            </w:r>
          </w:p>
          <w:p w:rsidR="001C4612" w:rsidRPr="00AF78A7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>- расстояние до г</w:t>
            </w:r>
            <w:proofErr w:type="gramStart"/>
            <w:r w:rsidRPr="00AF78A7">
              <w:rPr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AF78A7">
              <w:rPr>
                <w:color w:val="000000" w:themeColor="text1"/>
                <w:sz w:val="24"/>
                <w:szCs w:val="24"/>
              </w:rPr>
              <w:t>моленска: 1</w:t>
            </w:r>
            <w:r w:rsidR="00B6610B">
              <w:rPr>
                <w:color w:val="000000" w:themeColor="text1"/>
                <w:sz w:val="24"/>
                <w:szCs w:val="24"/>
              </w:rPr>
              <w:t>25</w:t>
            </w:r>
            <w:r w:rsidRPr="00AF78A7">
              <w:rPr>
                <w:color w:val="000000" w:themeColor="text1"/>
                <w:sz w:val="24"/>
                <w:szCs w:val="24"/>
              </w:rPr>
              <w:t xml:space="preserve"> км.</w:t>
            </w:r>
          </w:p>
          <w:p w:rsidR="00C815FC" w:rsidRPr="00AF78A7" w:rsidRDefault="00C815FC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>- расстояние: с</w:t>
            </w:r>
            <w:proofErr w:type="gramStart"/>
            <w:r w:rsidRPr="00AF78A7">
              <w:rPr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AF78A7">
              <w:rPr>
                <w:color w:val="000000" w:themeColor="text1"/>
                <w:sz w:val="24"/>
                <w:szCs w:val="24"/>
              </w:rPr>
              <w:t xml:space="preserve">линка: </w:t>
            </w:r>
            <w:r w:rsidR="00B6610B">
              <w:rPr>
                <w:color w:val="000000" w:themeColor="text1"/>
                <w:sz w:val="24"/>
                <w:szCs w:val="24"/>
              </w:rPr>
              <w:t>2</w:t>
            </w:r>
            <w:r w:rsidR="004A6E99">
              <w:rPr>
                <w:color w:val="000000" w:themeColor="text1"/>
                <w:sz w:val="24"/>
                <w:szCs w:val="24"/>
              </w:rPr>
              <w:t>5</w:t>
            </w:r>
            <w:r w:rsidR="003B5BB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78A7">
              <w:rPr>
                <w:color w:val="000000" w:themeColor="text1"/>
                <w:sz w:val="24"/>
                <w:szCs w:val="24"/>
              </w:rPr>
              <w:t>км</w:t>
            </w:r>
            <w:r w:rsidR="003B5BBF">
              <w:rPr>
                <w:color w:val="000000" w:themeColor="text1"/>
                <w:sz w:val="24"/>
                <w:szCs w:val="24"/>
              </w:rPr>
              <w:t>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1C4612" w:rsidRPr="00936EB3" w:rsidRDefault="001C461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2. Характеристика участка:</w:t>
            </w:r>
          </w:p>
          <w:p w:rsidR="001C4612" w:rsidRPr="00936EB3" w:rsidRDefault="00B6610B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площадь: 69</w:t>
            </w:r>
            <w:r w:rsidR="003B5BBF">
              <w:rPr>
                <w:sz w:val="24"/>
                <w:szCs w:val="24"/>
              </w:rPr>
              <w:t xml:space="preserve"> </w:t>
            </w:r>
            <w:r w:rsidR="001C4612" w:rsidRPr="00936EB3">
              <w:rPr>
                <w:sz w:val="24"/>
                <w:szCs w:val="24"/>
              </w:rPr>
              <w:t>га;</w:t>
            </w:r>
          </w:p>
          <w:p w:rsidR="001C4612" w:rsidRDefault="001C461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категория земель: земли </w:t>
            </w:r>
            <w:r w:rsidR="00B6610B">
              <w:rPr>
                <w:sz w:val="24"/>
                <w:szCs w:val="24"/>
              </w:rPr>
              <w:t>сельскохозяйственного назначения</w:t>
            </w:r>
            <w:r w:rsidR="00183299">
              <w:rPr>
                <w:sz w:val="24"/>
                <w:szCs w:val="24"/>
              </w:rPr>
              <w:t>.</w:t>
            </w:r>
          </w:p>
          <w:p w:rsidR="000133F2" w:rsidRPr="00AF78A7" w:rsidRDefault="000133F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 xml:space="preserve">- разрешенное использование: для </w:t>
            </w:r>
            <w:r w:rsidR="003B5BBF">
              <w:rPr>
                <w:color w:val="000000" w:themeColor="text1"/>
                <w:sz w:val="24"/>
                <w:szCs w:val="24"/>
              </w:rPr>
              <w:t>производственных целей</w:t>
            </w:r>
            <w:r w:rsidRPr="00AF78A7">
              <w:rPr>
                <w:color w:val="000000" w:themeColor="text1"/>
                <w:sz w:val="24"/>
                <w:szCs w:val="24"/>
              </w:rPr>
              <w:t>;</w:t>
            </w:r>
          </w:p>
          <w:p w:rsidR="001C4612" w:rsidRPr="002A210A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2A210A">
              <w:rPr>
                <w:color w:val="000000" w:themeColor="text1"/>
                <w:sz w:val="24"/>
                <w:szCs w:val="24"/>
              </w:rPr>
              <w:t>- форма собственности</w:t>
            </w:r>
            <w:r w:rsidR="00481E27" w:rsidRPr="002A210A">
              <w:rPr>
                <w:color w:val="000000" w:themeColor="text1"/>
                <w:sz w:val="24"/>
                <w:szCs w:val="24"/>
              </w:rPr>
              <w:t>: собственность не разграничена;</w:t>
            </w:r>
          </w:p>
          <w:p w:rsidR="00481E27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земельного участка: не установлены;</w:t>
            </w:r>
          </w:p>
          <w:p w:rsidR="00481E27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кадастровый номер: отсутствует;</w:t>
            </w:r>
          </w:p>
          <w:p w:rsidR="00481E27" w:rsidRPr="00936EB3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обременения: отсутствуют.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3.Подъездные пути: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</w:t>
            </w:r>
            <w:r w:rsidR="00B6610B">
              <w:rPr>
                <w:sz w:val="24"/>
                <w:szCs w:val="24"/>
              </w:rPr>
              <w:t>железная дорога проходит в 0,5 от месторождения</w:t>
            </w:r>
            <w:r w:rsidR="00183299">
              <w:rPr>
                <w:sz w:val="24"/>
                <w:szCs w:val="24"/>
              </w:rPr>
              <w:t>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4. Инженерные коммуникации: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газоснабжение:</w:t>
            </w:r>
            <w:r w:rsidR="00EE1608">
              <w:rPr>
                <w:sz w:val="24"/>
                <w:szCs w:val="24"/>
              </w:rPr>
              <w:t xml:space="preserve"> </w:t>
            </w:r>
            <w:r w:rsidR="00B6610B">
              <w:rPr>
                <w:sz w:val="24"/>
                <w:szCs w:val="24"/>
              </w:rPr>
              <w:t>нет</w:t>
            </w:r>
            <w:r w:rsidRPr="00936EB3">
              <w:rPr>
                <w:sz w:val="24"/>
                <w:szCs w:val="24"/>
              </w:rPr>
              <w:t>;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электроснабжение: </w:t>
            </w:r>
            <w:r w:rsidR="00B6610B">
              <w:rPr>
                <w:sz w:val="24"/>
                <w:szCs w:val="24"/>
              </w:rPr>
              <w:t>нет</w:t>
            </w:r>
            <w:r w:rsidR="002A210A">
              <w:rPr>
                <w:sz w:val="24"/>
                <w:szCs w:val="24"/>
              </w:rPr>
              <w:t>;</w:t>
            </w:r>
          </w:p>
          <w:p w:rsidR="00E333E2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водосна</w:t>
            </w:r>
            <w:r w:rsidR="000133F2">
              <w:rPr>
                <w:sz w:val="24"/>
                <w:szCs w:val="24"/>
              </w:rPr>
              <w:t xml:space="preserve">бжение: </w:t>
            </w:r>
            <w:r w:rsidR="00B6610B">
              <w:rPr>
                <w:sz w:val="24"/>
                <w:szCs w:val="24"/>
              </w:rPr>
              <w:t>нет</w:t>
            </w:r>
            <w:r w:rsidR="002A210A">
              <w:rPr>
                <w:sz w:val="24"/>
                <w:szCs w:val="24"/>
              </w:rPr>
              <w:t>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5.Условия предоставления:</w:t>
            </w:r>
          </w:p>
          <w:p w:rsidR="00E333E2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</w:t>
            </w:r>
            <w:r w:rsidR="000133F2">
              <w:rPr>
                <w:sz w:val="24"/>
                <w:szCs w:val="24"/>
              </w:rPr>
              <w:t xml:space="preserve">долгосрочная </w:t>
            </w:r>
            <w:r w:rsidRPr="00936EB3">
              <w:rPr>
                <w:sz w:val="24"/>
                <w:szCs w:val="24"/>
              </w:rPr>
              <w:t>аренда</w:t>
            </w:r>
            <w:r w:rsidR="000133F2">
              <w:rPr>
                <w:sz w:val="24"/>
                <w:szCs w:val="24"/>
              </w:rPr>
              <w:t>;</w:t>
            </w:r>
          </w:p>
          <w:p w:rsidR="000133F2" w:rsidRPr="000133F2" w:rsidRDefault="000133F2" w:rsidP="000133F2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выкуп.</w:t>
            </w:r>
          </w:p>
        </w:tc>
      </w:tr>
    </w:tbl>
    <w:p w:rsidR="001C4612" w:rsidRPr="001C4612" w:rsidRDefault="001C4612" w:rsidP="000133F2"/>
    <w:sectPr w:rsidR="001C4612" w:rsidRPr="001C4612" w:rsidSect="00936EB3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570"/>
    <w:rsid w:val="00003570"/>
    <w:rsid w:val="000133F2"/>
    <w:rsid w:val="00183299"/>
    <w:rsid w:val="001C4612"/>
    <w:rsid w:val="0022130F"/>
    <w:rsid w:val="002A210A"/>
    <w:rsid w:val="002C04B0"/>
    <w:rsid w:val="002D5FA5"/>
    <w:rsid w:val="00354B49"/>
    <w:rsid w:val="003B5BBF"/>
    <w:rsid w:val="00481E27"/>
    <w:rsid w:val="004A6E99"/>
    <w:rsid w:val="005304CD"/>
    <w:rsid w:val="00936EB3"/>
    <w:rsid w:val="009730B5"/>
    <w:rsid w:val="009818FC"/>
    <w:rsid w:val="00A85331"/>
    <w:rsid w:val="00AF78A7"/>
    <w:rsid w:val="00B6610B"/>
    <w:rsid w:val="00C03B07"/>
    <w:rsid w:val="00C815FC"/>
    <w:rsid w:val="00D45664"/>
    <w:rsid w:val="00D97F2B"/>
    <w:rsid w:val="00DB4198"/>
    <w:rsid w:val="00E1049F"/>
    <w:rsid w:val="00E333E2"/>
    <w:rsid w:val="00EC7F98"/>
    <w:rsid w:val="00EE1608"/>
    <w:rsid w:val="00F0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6AE7F-3500-4A4A-BE1F-2F761F6E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16</cp:revision>
  <dcterms:created xsi:type="dcterms:W3CDTF">2016-10-12T06:56:00Z</dcterms:created>
  <dcterms:modified xsi:type="dcterms:W3CDTF">2016-10-17T11:53:00Z</dcterms:modified>
</cp:coreProperties>
</file>