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71" w:rsidRDefault="00D02F71" w:rsidP="00D02F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F71" w:rsidRDefault="00D02F71" w:rsidP="00D02F71"/>
    <w:p w:rsidR="00D02F71" w:rsidRDefault="00D02F71" w:rsidP="00D02F71"/>
    <w:p w:rsidR="00D02F71" w:rsidRDefault="00D02F71" w:rsidP="00D02F71">
      <w:pPr>
        <w:jc w:val="center"/>
      </w:pPr>
    </w:p>
    <w:p w:rsidR="00D02F71" w:rsidRPr="006C4C39" w:rsidRDefault="00D02F71" w:rsidP="00D02F71">
      <w:pPr>
        <w:pStyle w:val="1"/>
        <w:jc w:val="center"/>
        <w:rPr>
          <w:b/>
          <w:sz w:val="28"/>
          <w:szCs w:val="28"/>
        </w:rPr>
      </w:pPr>
      <w:r w:rsidRPr="006C4C39">
        <w:rPr>
          <w:b/>
          <w:sz w:val="28"/>
          <w:szCs w:val="28"/>
        </w:rPr>
        <w:t>АДМИНИСТРАЦИЯ МУНИЦИПАЛЬНОГО ОБРАЗОВАНИЯ</w:t>
      </w:r>
    </w:p>
    <w:p w:rsidR="00D02F71" w:rsidRPr="006C4C39" w:rsidRDefault="00D02F71" w:rsidP="00D02F71">
      <w:pPr>
        <w:pStyle w:val="2"/>
        <w:rPr>
          <w:b/>
          <w:caps/>
          <w:sz w:val="28"/>
          <w:szCs w:val="28"/>
        </w:rPr>
      </w:pPr>
      <w:r w:rsidRPr="006C4C39">
        <w:rPr>
          <w:b/>
          <w:caps/>
          <w:sz w:val="28"/>
          <w:szCs w:val="28"/>
        </w:rPr>
        <w:t>«ГЛИНКОВСКИЙ район» Смоленской области</w:t>
      </w:r>
    </w:p>
    <w:p w:rsidR="00D02F71" w:rsidRDefault="00D02F71" w:rsidP="00D02F71">
      <w:pPr>
        <w:pStyle w:val="3"/>
        <w:rPr>
          <w:sz w:val="28"/>
          <w:szCs w:val="28"/>
        </w:rPr>
      </w:pPr>
    </w:p>
    <w:p w:rsidR="00D02F71" w:rsidRPr="006C4C39" w:rsidRDefault="00D02F71" w:rsidP="00D02F71">
      <w:pPr>
        <w:pStyle w:val="3"/>
        <w:rPr>
          <w:sz w:val="28"/>
          <w:szCs w:val="28"/>
        </w:rPr>
      </w:pPr>
      <w:proofErr w:type="gramStart"/>
      <w:r w:rsidRPr="006C4C39">
        <w:rPr>
          <w:sz w:val="28"/>
          <w:szCs w:val="28"/>
        </w:rPr>
        <w:t>П</w:t>
      </w:r>
      <w:proofErr w:type="gramEnd"/>
      <w:r w:rsidRPr="006C4C39">
        <w:rPr>
          <w:sz w:val="28"/>
          <w:szCs w:val="28"/>
        </w:rPr>
        <w:t xml:space="preserve"> О С Т А Н О В Л Е Н и е</w:t>
      </w:r>
    </w:p>
    <w:p w:rsidR="00D02F71" w:rsidRDefault="00D02F71" w:rsidP="00D02F71"/>
    <w:p w:rsidR="00D02F71" w:rsidRPr="00AD2CBA" w:rsidRDefault="00D02F71" w:rsidP="00D02F71">
      <w:pPr>
        <w:rPr>
          <w:u w:val="single"/>
        </w:rPr>
      </w:pPr>
      <w:r>
        <w:t>от «</w:t>
      </w:r>
      <w:r>
        <w:rPr>
          <w:u w:val="single"/>
        </w:rPr>
        <w:t xml:space="preserve">  </w:t>
      </w:r>
      <w:r w:rsidR="00430B7D">
        <w:rPr>
          <w:u w:val="single"/>
        </w:rPr>
        <w:t>24</w:t>
      </w:r>
      <w:r>
        <w:t xml:space="preserve">»  </w:t>
      </w:r>
      <w:r w:rsidR="00430B7D">
        <w:t>ноября</w:t>
      </w:r>
      <w:r>
        <w:rPr>
          <w:u w:val="single"/>
        </w:rPr>
        <w:t xml:space="preserve">     </w:t>
      </w:r>
      <w:r>
        <w:t xml:space="preserve"> 2014г.  № _</w:t>
      </w:r>
      <w:r w:rsidR="00430B7D">
        <w:t>407</w:t>
      </w:r>
      <w:r>
        <w:t>_</w:t>
      </w:r>
      <w:r>
        <w:rPr>
          <w:u w:val="single"/>
        </w:rPr>
        <w:t xml:space="preserve">         </w:t>
      </w:r>
    </w:p>
    <w:p w:rsidR="00D02F71" w:rsidRDefault="00D02F71" w:rsidP="00D02F71">
      <w:pPr>
        <w:rPr>
          <w:szCs w:val="28"/>
        </w:rPr>
      </w:pPr>
    </w:p>
    <w:p w:rsidR="00D02F71" w:rsidRDefault="00D02F71" w:rsidP="00D02F71">
      <w:pPr>
        <w:rPr>
          <w:szCs w:val="28"/>
        </w:rPr>
      </w:pPr>
      <w:r>
        <w:rPr>
          <w:szCs w:val="28"/>
        </w:rPr>
        <w:t>О внесении изменений</w:t>
      </w:r>
    </w:p>
    <w:p w:rsidR="00D02F71" w:rsidRDefault="00D02F71" w:rsidP="00D02F71">
      <w:pPr>
        <w:rPr>
          <w:szCs w:val="28"/>
        </w:rPr>
      </w:pPr>
      <w:r>
        <w:rPr>
          <w:szCs w:val="28"/>
        </w:rPr>
        <w:t>в муниципальную программу</w:t>
      </w:r>
    </w:p>
    <w:p w:rsidR="00D02F71" w:rsidRDefault="00D02F71" w:rsidP="00D02F71">
      <w:pPr>
        <w:rPr>
          <w:szCs w:val="28"/>
        </w:rPr>
      </w:pPr>
      <w:r w:rsidRPr="000B7EAD">
        <w:rPr>
          <w:szCs w:val="28"/>
        </w:rPr>
        <w:t xml:space="preserve">«Развитие культуры  в </w:t>
      </w:r>
      <w:proofErr w:type="gramStart"/>
      <w:r w:rsidRPr="000B7EAD">
        <w:rPr>
          <w:szCs w:val="28"/>
        </w:rPr>
        <w:t>муниципальном</w:t>
      </w:r>
      <w:proofErr w:type="gramEnd"/>
    </w:p>
    <w:p w:rsidR="00D02F71" w:rsidRDefault="00D02F71" w:rsidP="00D02F71">
      <w:pPr>
        <w:rPr>
          <w:szCs w:val="28"/>
        </w:rPr>
      </w:pPr>
      <w:proofErr w:type="gramStart"/>
      <w:r w:rsidRPr="000B7EAD">
        <w:rPr>
          <w:szCs w:val="28"/>
        </w:rPr>
        <w:t>образовании</w:t>
      </w:r>
      <w:proofErr w:type="gramEnd"/>
      <w:r w:rsidRPr="000B7EAD">
        <w:rPr>
          <w:szCs w:val="28"/>
        </w:rPr>
        <w:t xml:space="preserve"> «Глинковский район» </w:t>
      </w:r>
    </w:p>
    <w:p w:rsidR="00D02F71" w:rsidRPr="000B7EAD" w:rsidRDefault="00D02F71" w:rsidP="00D02F71">
      <w:pPr>
        <w:rPr>
          <w:b/>
          <w:szCs w:val="28"/>
        </w:rPr>
      </w:pPr>
      <w:r w:rsidRPr="000B7EAD">
        <w:rPr>
          <w:szCs w:val="28"/>
        </w:rPr>
        <w:t>Смоленской области на 2014-2016 годы»</w:t>
      </w:r>
    </w:p>
    <w:p w:rsidR="00D02F71" w:rsidRPr="000B7EAD" w:rsidRDefault="00D02F71" w:rsidP="00D02F71">
      <w:pPr>
        <w:rPr>
          <w:szCs w:val="28"/>
        </w:rPr>
      </w:pPr>
      <w:r w:rsidRPr="000B7EAD">
        <w:rPr>
          <w:szCs w:val="28"/>
        </w:rPr>
        <w:t>(новая редакция)</w:t>
      </w:r>
    </w:p>
    <w:p w:rsidR="00D02F71" w:rsidRPr="000B7EAD" w:rsidRDefault="00D02F71" w:rsidP="00D02F71">
      <w:pPr>
        <w:rPr>
          <w:szCs w:val="28"/>
        </w:rPr>
      </w:pPr>
    </w:p>
    <w:p w:rsidR="00D02F71" w:rsidRPr="000B7EAD" w:rsidRDefault="00D02F71" w:rsidP="00D02F71">
      <w:pPr>
        <w:ind w:firstLine="735"/>
        <w:jc w:val="both"/>
        <w:rPr>
          <w:szCs w:val="28"/>
        </w:rPr>
      </w:pPr>
      <w:r w:rsidRPr="000B7EAD">
        <w:rPr>
          <w:szCs w:val="28"/>
        </w:rPr>
        <w:t xml:space="preserve"> 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D02F71" w:rsidRPr="000B7EAD" w:rsidRDefault="00D02F71" w:rsidP="00D02F71">
      <w:pPr>
        <w:ind w:firstLine="735"/>
        <w:jc w:val="both"/>
        <w:rPr>
          <w:szCs w:val="28"/>
        </w:rPr>
      </w:pPr>
    </w:p>
    <w:p w:rsidR="00D02F71" w:rsidRPr="000B7EAD" w:rsidRDefault="00D02F71" w:rsidP="00D02F71">
      <w:pPr>
        <w:ind w:firstLine="735"/>
        <w:jc w:val="both"/>
        <w:rPr>
          <w:szCs w:val="28"/>
        </w:rPr>
      </w:pPr>
      <w:r w:rsidRPr="000B7EAD">
        <w:rPr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spellStart"/>
      <w:proofErr w:type="gramStart"/>
      <w:r w:rsidRPr="000B7EAD">
        <w:rPr>
          <w:szCs w:val="28"/>
        </w:rPr>
        <w:t>п</w:t>
      </w:r>
      <w:proofErr w:type="spellEnd"/>
      <w:proofErr w:type="gramEnd"/>
      <w:r w:rsidRPr="000B7EAD">
        <w:rPr>
          <w:szCs w:val="28"/>
        </w:rPr>
        <w:t xml:space="preserve"> о с т а </w:t>
      </w:r>
      <w:proofErr w:type="spellStart"/>
      <w:r w:rsidRPr="000B7EAD">
        <w:rPr>
          <w:szCs w:val="28"/>
        </w:rPr>
        <w:t>н</w:t>
      </w:r>
      <w:proofErr w:type="spellEnd"/>
      <w:r w:rsidRPr="000B7EAD">
        <w:rPr>
          <w:szCs w:val="28"/>
        </w:rPr>
        <w:t xml:space="preserve"> о в л я е т:</w:t>
      </w:r>
    </w:p>
    <w:p w:rsidR="00D02F71" w:rsidRPr="000B7EAD" w:rsidRDefault="00D02F71" w:rsidP="00D02F71">
      <w:pPr>
        <w:ind w:firstLine="735"/>
        <w:jc w:val="both"/>
        <w:rPr>
          <w:szCs w:val="28"/>
        </w:rPr>
      </w:pPr>
    </w:p>
    <w:p w:rsidR="00D02F71" w:rsidRPr="000B7EAD" w:rsidRDefault="00D02F71" w:rsidP="00D02F71">
      <w:pPr>
        <w:jc w:val="both"/>
        <w:rPr>
          <w:szCs w:val="28"/>
        </w:rPr>
      </w:pPr>
      <w:r>
        <w:rPr>
          <w:szCs w:val="28"/>
        </w:rPr>
        <w:t>1.</w:t>
      </w:r>
      <w:r w:rsidRPr="000B7EAD">
        <w:rPr>
          <w:szCs w:val="28"/>
        </w:rPr>
        <w:t xml:space="preserve"> </w:t>
      </w:r>
      <w:r>
        <w:rPr>
          <w:szCs w:val="28"/>
        </w:rPr>
        <w:t xml:space="preserve">Внести в </w:t>
      </w:r>
      <w:r w:rsidRPr="000B7EAD">
        <w:rPr>
          <w:szCs w:val="28"/>
        </w:rPr>
        <w:t xml:space="preserve">муниципальную </w:t>
      </w:r>
      <w:r w:rsidRPr="000B7EAD">
        <w:t xml:space="preserve">программу </w:t>
      </w:r>
      <w:r w:rsidRPr="000B7EAD">
        <w:rPr>
          <w:szCs w:val="28"/>
        </w:rPr>
        <w:t xml:space="preserve">«Развитие культуры  в муниципальном  образовании «Глинковский район» Смоленской области  на 2014-2016 годы» (новая редакция) </w:t>
      </w:r>
      <w:r>
        <w:rPr>
          <w:szCs w:val="28"/>
        </w:rPr>
        <w:t xml:space="preserve"> следующие изменения:</w:t>
      </w:r>
    </w:p>
    <w:p w:rsidR="00D02F71" w:rsidRPr="00701DD7" w:rsidRDefault="00D02F71" w:rsidP="00D02F7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1) Основное мероприятие 2</w:t>
      </w:r>
      <w:r w:rsidRPr="00633995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633995">
        <w:rPr>
          <w:bCs/>
          <w:szCs w:val="28"/>
        </w:rPr>
        <w:t>лан</w:t>
      </w:r>
      <w:r>
        <w:rPr>
          <w:bCs/>
          <w:szCs w:val="28"/>
        </w:rPr>
        <w:t>а</w:t>
      </w:r>
      <w:r w:rsidRPr="00633995">
        <w:rPr>
          <w:bCs/>
          <w:szCs w:val="28"/>
        </w:rPr>
        <w:t xml:space="preserve"> реализации  муниципальной подпрограммы </w:t>
      </w:r>
      <w:r w:rsidRPr="00633995">
        <w:rPr>
          <w:szCs w:val="28"/>
          <w:lang w:eastAsia="en-US"/>
        </w:rPr>
        <w:t xml:space="preserve">2.«Развитие сети муниципальных </w:t>
      </w:r>
      <w:proofErr w:type="spellStart"/>
      <w:r w:rsidRPr="00633995">
        <w:rPr>
          <w:szCs w:val="28"/>
          <w:lang w:eastAsia="en-US"/>
        </w:rPr>
        <w:t>культурно-досуговых</w:t>
      </w:r>
      <w:proofErr w:type="spellEnd"/>
      <w:r w:rsidRPr="00633995">
        <w:rPr>
          <w:szCs w:val="28"/>
          <w:lang w:eastAsia="en-US"/>
        </w:rPr>
        <w:t xml:space="preserve"> учреждений»</w:t>
      </w:r>
      <w:r>
        <w:rPr>
          <w:bCs/>
          <w:szCs w:val="28"/>
        </w:rPr>
        <w:t xml:space="preserve"> </w:t>
      </w:r>
      <w:r>
        <w:rPr>
          <w:szCs w:val="28"/>
        </w:rPr>
        <w:t>изложить в новой редакции (приложение 1);</w:t>
      </w:r>
    </w:p>
    <w:p w:rsidR="00D02F71" w:rsidRPr="00701DD7" w:rsidRDefault="00D02F71" w:rsidP="00D02F7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2) Основное мероприятие 2</w:t>
      </w:r>
      <w:r w:rsidRPr="00633995">
        <w:rPr>
          <w:b/>
          <w:bCs/>
          <w:szCs w:val="28"/>
        </w:rPr>
        <w:t xml:space="preserve"> </w:t>
      </w:r>
      <w:r w:rsidRPr="00701DD7">
        <w:rPr>
          <w:bCs/>
          <w:szCs w:val="28"/>
        </w:rPr>
        <w:t>План</w:t>
      </w:r>
      <w:r>
        <w:rPr>
          <w:bCs/>
          <w:szCs w:val="28"/>
        </w:rPr>
        <w:t>а</w:t>
      </w:r>
      <w:r w:rsidRPr="00701DD7">
        <w:rPr>
          <w:bCs/>
          <w:szCs w:val="28"/>
        </w:rPr>
        <w:t xml:space="preserve"> реализации  муниципальной подпрограммы </w:t>
      </w:r>
      <w:r w:rsidRPr="00701DD7">
        <w:rPr>
          <w:szCs w:val="28"/>
          <w:lang w:eastAsia="en-US"/>
        </w:rPr>
        <w:t>3.«Развитие сети муниципальных библиотечных учреждений»</w:t>
      </w:r>
      <w:r w:rsidRPr="00784248">
        <w:rPr>
          <w:szCs w:val="28"/>
        </w:rPr>
        <w:t xml:space="preserve"> </w:t>
      </w:r>
      <w:r>
        <w:rPr>
          <w:szCs w:val="28"/>
        </w:rPr>
        <w:t>изложить в новой редакции</w:t>
      </w:r>
      <w:r>
        <w:rPr>
          <w:bCs/>
          <w:szCs w:val="28"/>
        </w:rPr>
        <w:t xml:space="preserve"> </w:t>
      </w:r>
      <w:r>
        <w:rPr>
          <w:szCs w:val="28"/>
        </w:rPr>
        <w:t>(приложение 2</w:t>
      </w:r>
      <w:r w:rsidRPr="006D7EC7">
        <w:rPr>
          <w:szCs w:val="28"/>
        </w:rPr>
        <w:t>)</w:t>
      </w:r>
      <w:r>
        <w:rPr>
          <w:szCs w:val="28"/>
        </w:rPr>
        <w:t>.</w:t>
      </w:r>
    </w:p>
    <w:p w:rsidR="00D02F71" w:rsidRPr="000B7EAD" w:rsidRDefault="00D02F71" w:rsidP="00D02F71">
      <w:pPr>
        <w:rPr>
          <w:szCs w:val="28"/>
        </w:rPr>
      </w:pPr>
    </w:p>
    <w:p w:rsidR="00D02F71" w:rsidRPr="000B7EAD" w:rsidRDefault="00D02F71" w:rsidP="00D02F71">
      <w:pPr>
        <w:rPr>
          <w:szCs w:val="28"/>
        </w:rPr>
      </w:pPr>
    </w:p>
    <w:p w:rsidR="00D02F71" w:rsidRPr="000B7EAD" w:rsidRDefault="00D02F71" w:rsidP="00D02F71">
      <w:pPr>
        <w:rPr>
          <w:szCs w:val="28"/>
        </w:rPr>
      </w:pPr>
      <w:r w:rsidRPr="000B7EAD">
        <w:rPr>
          <w:szCs w:val="28"/>
        </w:rPr>
        <w:t xml:space="preserve"> Глава Администрации</w:t>
      </w:r>
    </w:p>
    <w:p w:rsidR="00D02F71" w:rsidRPr="000B7EAD" w:rsidRDefault="00D02F71" w:rsidP="00D02F71">
      <w:pPr>
        <w:rPr>
          <w:szCs w:val="28"/>
        </w:rPr>
      </w:pPr>
      <w:r w:rsidRPr="000B7EAD">
        <w:rPr>
          <w:szCs w:val="28"/>
        </w:rPr>
        <w:t>муниципального образования</w:t>
      </w:r>
    </w:p>
    <w:p w:rsidR="00D02F71" w:rsidRPr="000B7EAD" w:rsidRDefault="00D02F71" w:rsidP="00D02F71">
      <w:pPr>
        <w:rPr>
          <w:szCs w:val="28"/>
        </w:rPr>
      </w:pPr>
      <w:r w:rsidRPr="000B7EAD">
        <w:rPr>
          <w:szCs w:val="28"/>
        </w:rPr>
        <w:t xml:space="preserve">«Глинковский район» </w:t>
      </w:r>
    </w:p>
    <w:p w:rsidR="00D02F71" w:rsidRPr="000B7EAD" w:rsidRDefault="00D02F71" w:rsidP="00D02F71">
      <w:pPr>
        <w:rPr>
          <w:szCs w:val="28"/>
        </w:rPr>
      </w:pPr>
      <w:r w:rsidRPr="000B7EAD">
        <w:rPr>
          <w:szCs w:val="28"/>
        </w:rPr>
        <w:t>Смоленской области                                                                Н.А. Шарабуров</w:t>
      </w:r>
    </w:p>
    <w:p w:rsidR="00D02F71" w:rsidRPr="000B7EAD" w:rsidRDefault="00D02F71" w:rsidP="00D02F71"/>
    <w:p w:rsidR="00D02F71" w:rsidRDefault="00D02F71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02F71" w:rsidRDefault="00D02F71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02F71" w:rsidRDefault="00D02F71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  <w:sectPr w:rsidR="00D02F71" w:rsidSect="00D02F71">
          <w:pgSz w:w="11906" w:h="16838"/>
          <w:pgMar w:top="1134" w:right="1701" w:bottom="1276" w:left="851" w:header="709" w:footer="709" w:gutter="0"/>
          <w:cols w:space="708"/>
          <w:docGrid w:linePitch="360"/>
        </w:sectPr>
      </w:pPr>
    </w:p>
    <w:p w:rsid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B0A0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1</w:t>
      </w:r>
    </w:p>
    <w:p w:rsid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«Глинковский район»</w:t>
      </w:r>
    </w:p>
    <w:p w:rsid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Смоленской области</w:t>
      </w:r>
    </w:p>
    <w:p w:rsidR="005B0A00" w:rsidRP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430B7D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>__» _</w:t>
      </w:r>
      <w:r w:rsidR="00430B7D">
        <w:rPr>
          <w:bCs/>
          <w:sz w:val="24"/>
          <w:szCs w:val="24"/>
        </w:rPr>
        <w:t>ноября</w:t>
      </w:r>
      <w:r>
        <w:rPr>
          <w:bCs/>
          <w:sz w:val="24"/>
          <w:szCs w:val="24"/>
        </w:rPr>
        <w:t>__2014г.№</w:t>
      </w:r>
      <w:r w:rsidR="00430B7D">
        <w:rPr>
          <w:bCs/>
          <w:sz w:val="24"/>
          <w:szCs w:val="24"/>
        </w:rPr>
        <w:t>407</w:t>
      </w:r>
      <w:r>
        <w:rPr>
          <w:bCs/>
          <w:sz w:val="24"/>
          <w:szCs w:val="24"/>
        </w:rPr>
        <w:t>___</w:t>
      </w:r>
    </w:p>
    <w:p w:rsidR="005B0A00" w:rsidRPr="005B0A00" w:rsidRDefault="005B0A00" w:rsidP="005B0A0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B0A00" w:rsidRDefault="005B0A00" w:rsidP="00EF5A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5ADC" w:rsidRPr="004375C5" w:rsidRDefault="00EF5ADC" w:rsidP="00EF5A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75C5">
        <w:rPr>
          <w:b/>
          <w:bCs/>
          <w:sz w:val="24"/>
          <w:szCs w:val="24"/>
        </w:rPr>
        <w:t xml:space="preserve">План реализации  муниципальной подпрограммы </w:t>
      </w:r>
    </w:p>
    <w:p w:rsidR="00EF5ADC" w:rsidRPr="004375C5" w:rsidRDefault="00EF5ADC" w:rsidP="00EF5ADC">
      <w:pPr>
        <w:spacing w:line="276" w:lineRule="auto"/>
        <w:jc w:val="center"/>
        <w:rPr>
          <w:b/>
          <w:sz w:val="24"/>
          <w:szCs w:val="24"/>
        </w:rPr>
      </w:pPr>
      <w:r w:rsidRPr="004375C5">
        <w:rPr>
          <w:b/>
          <w:sz w:val="24"/>
          <w:szCs w:val="24"/>
          <w:lang w:eastAsia="en-US"/>
        </w:rPr>
        <w:t>2.«Развитие сети муниципальных культурно-досуговых учреждений»</w:t>
      </w:r>
    </w:p>
    <w:p w:rsidR="00EF5ADC" w:rsidRPr="004375C5" w:rsidRDefault="00EF5ADC" w:rsidP="00EF5ADC">
      <w:pPr>
        <w:rPr>
          <w:sz w:val="24"/>
          <w:szCs w:val="24"/>
        </w:rPr>
      </w:pPr>
    </w:p>
    <w:p w:rsidR="00EF5ADC" w:rsidRPr="004375C5" w:rsidRDefault="00EF5ADC" w:rsidP="00EF5AD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EF5ADC" w:rsidRPr="004375C5" w:rsidTr="00CA1031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EF5ADC" w:rsidRPr="004375C5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   </w:t>
            </w: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F5ADC" w:rsidRPr="004375C5" w:rsidTr="00CA1031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Pr="004375C5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год планового периода</w:t>
            </w:r>
          </w:p>
        </w:tc>
      </w:tr>
      <w:tr w:rsidR="00EF5ADC" w:rsidRPr="00AB3EDA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 w:rsidP="00CA10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2 </w:t>
            </w:r>
          </w:p>
          <w:p w:rsidR="00EF5ADC" w:rsidRDefault="00EF5ADC" w:rsidP="00CA103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районных фестивалей, конкурсов, концертов, спектаклей, выставок и пр.</w:t>
            </w:r>
          </w:p>
          <w:p w:rsidR="00EF5ADC" w:rsidRDefault="00EF5ADC" w:rsidP="00CA10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различным направлениям для всех групп населения</w:t>
            </w:r>
          </w:p>
          <w:p w:rsidR="00EF5ADC" w:rsidRPr="00AB3EDA" w:rsidRDefault="00EF5ADC" w:rsidP="00CA10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5ADC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 w:rsidP="00CA103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2.1.Районного конкурса юных исполнителей «Молодая волна»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4375C5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</w:t>
            </w:r>
            <w:r w:rsidR="00AF6D1B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5ADC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 w:rsidP="00CA10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.Районный фестиваль военно-патриотической песни «Наследники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4375C5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</w:t>
            </w:r>
            <w:r w:rsidR="00AF6D1B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5ADC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C" w:rsidRDefault="00EF5ADC" w:rsidP="00CA10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.2.3.Районный конкурс исполнителей народной песни </w:t>
            </w:r>
            <w:r>
              <w:rPr>
                <w:sz w:val="24"/>
                <w:szCs w:val="24"/>
                <w:lang w:eastAsia="en-US"/>
              </w:rPr>
              <w:lastRenderedPageBreak/>
              <w:t>«Таланты Смоленщины»</w:t>
            </w:r>
          </w:p>
          <w:p w:rsidR="00EF5ADC" w:rsidRDefault="00EF5ADC" w:rsidP="00CA1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МБУК «Глинковский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4375C5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5ADC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 w:rsidP="00CA10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2.4.Районная выставка  декоративно-прикладного творчества «Славянские узоры»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4375C5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</w:t>
            </w:r>
            <w:r w:rsidR="00AF6D1B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5ADC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.2.5.</w:t>
            </w:r>
            <w:r w:rsidRPr="00AC44A4">
              <w:rPr>
                <w:sz w:val="24"/>
                <w:szCs w:val="24"/>
                <w:lang w:eastAsia="en-US"/>
              </w:rPr>
              <w:t>Районный фольклорный фестиваль  «Живая старина»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4375C5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</w:t>
            </w:r>
            <w:r w:rsidR="00AF6D1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5ADC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 w:rsidP="00CA1031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 Театральный фестиваль, посвященный творчеству А.А.Шаховского.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4375C5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</w:t>
            </w:r>
            <w:r w:rsidR="00AF6D1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F5ADC" w:rsidTr="00CA1031">
        <w:trPr>
          <w:trHeight w:val="1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 w:rsidP="00CA1031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F5ADC" w:rsidRDefault="00EF5AD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EF5ADC" w:rsidRDefault="00EF5ADC" w:rsidP="00CA10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F5ADC" w:rsidRDefault="00EF5ADC" w:rsidP="00CA10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C" w:rsidRDefault="00EF5AD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14B76" w:rsidRDefault="00E14B76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415BCE" w:rsidRDefault="00415BCE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15BCE" w:rsidRDefault="00415BCE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B0A0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</w:p>
    <w:p w:rsidR="00415BCE" w:rsidRDefault="00415BCE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415BCE" w:rsidRDefault="00415BCE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415BCE" w:rsidRDefault="00415BCE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«Глинковский район»</w:t>
      </w:r>
    </w:p>
    <w:p w:rsidR="00415BCE" w:rsidRDefault="00415BCE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Смоленской области</w:t>
      </w:r>
    </w:p>
    <w:p w:rsidR="003B7C98" w:rsidRPr="00415BCE" w:rsidRDefault="00430B7D" w:rsidP="00415BC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«_24</w:t>
      </w:r>
      <w:r w:rsidR="00415BCE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ноября </w:t>
      </w:r>
      <w:r w:rsidR="00415BCE">
        <w:rPr>
          <w:bCs/>
          <w:sz w:val="24"/>
          <w:szCs w:val="24"/>
        </w:rPr>
        <w:t>__2014г.№_</w:t>
      </w:r>
      <w:r>
        <w:rPr>
          <w:bCs/>
          <w:sz w:val="24"/>
          <w:szCs w:val="24"/>
        </w:rPr>
        <w:t>407</w:t>
      </w:r>
      <w:r w:rsidR="00415BCE">
        <w:rPr>
          <w:bCs/>
          <w:sz w:val="24"/>
          <w:szCs w:val="24"/>
        </w:rPr>
        <w:t>__</w:t>
      </w: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7C98" w:rsidRDefault="003B7C98" w:rsidP="00E14B7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E14B76" w:rsidRPr="003B7C98" w:rsidRDefault="00E14B76" w:rsidP="00E14B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B7C98">
        <w:rPr>
          <w:b/>
          <w:bCs/>
          <w:sz w:val="24"/>
          <w:szCs w:val="24"/>
        </w:rPr>
        <w:t xml:space="preserve">План реализации  муниципальной подпрограммы </w:t>
      </w:r>
    </w:p>
    <w:p w:rsidR="00E14B76" w:rsidRPr="003B7C98" w:rsidRDefault="00E14B76" w:rsidP="00E14B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B7C98">
        <w:rPr>
          <w:b/>
          <w:sz w:val="24"/>
          <w:szCs w:val="24"/>
          <w:lang w:eastAsia="en-US"/>
        </w:rPr>
        <w:t>3.«Развитие сети муниципальных библиотечных учреждений»</w:t>
      </w:r>
    </w:p>
    <w:p w:rsidR="00E14B76" w:rsidRPr="003B7C98" w:rsidRDefault="00E14B76" w:rsidP="00E14B7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E14B76" w:rsidRPr="003B7C98" w:rsidTr="00CA1031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  <w:p w:rsidR="00E14B76" w:rsidRPr="002E6EDF" w:rsidRDefault="00E14B76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   </w:t>
            </w: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14B76" w:rsidRPr="003B7C98" w:rsidTr="00CA1031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rPr>
                <w:sz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rPr>
                <w:sz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76" w:rsidRPr="002E6EDF" w:rsidRDefault="00E14B76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E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год планового периода</w:t>
            </w:r>
          </w:p>
        </w:tc>
      </w:tr>
      <w:tr w:rsidR="002E6EDF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F" w:rsidRDefault="002E6EDF" w:rsidP="00CA1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2E6EDF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6EDF" w:rsidRPr="002E6EDF" w:rsidRDefault="002E6EDF" w:rsidP="002E6E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E6EDF">
              <w:rPr>
                <w:sz w:val="24"/>
                <w:szCs w:val="24"/>
                <w:lang w:eastAsia="en-US"/>
              </w:rPr>
              <w:t>Формирование, учет, сохранение фондов библиотек</w:t>
            </w:r>
          </w:p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6EDF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DF" w:rsidRDefault="00D665D8" w:rsidP="00CA1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  <w:r w:rsidR="002E6EDF">
              <w:rPr>
                <w:sz w:val="24"/>
                <w:szCs w:val="24"/>
                <w:lang w:eastAsia="en-US"/>
              </w:rPr>
              <w:t>.Комплектование книжного фонда согласно нормативам.</w:t>
            </w:r>
          </w:p>
          <w:p w:rsidR="002E6EDF" w:rsidRDefault="002E6EDF" w:rsidP="00CA1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E6EDF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F" w:rsidRDefault="00D665D8" w:rsidP="00CA1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2E6EDF">
              <w:rPr>
                <w:sz w:val="24"/>
                <w:szCs w:val="24"/>
                <w:lang w:eastAsia="en-US"/>
              </w:rPr>
              <w:t xml:space="preserve">..Приобретение  </w:t>
            </w:r>
            <w:proofErr w:type="spellStart"/>
            <w:r w:rsidR="002E6EDF">
              <w:rPr>
                <w:sz w:val="24"/>
                <w:szCs w:val="24"/>
                <w:lang w:eastAsia="en-US"/>
              </w:rPr>
              <w:t>мульти-медийного</w:t>
            </w:r>
            <w:proofErr w:type="spellEnd"/>
            <w:r w:rsidR="002E6EDF">
              <w:rPr>
                <w:sz w:val="24"/>
                <w:szCs w:val="24"/>
                <w:lang w:eastAsia="en-US"/>
              </w:rPr>
              <w:t xml:space="preserve"> и компьютерного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E6EDF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F" w:rsidRDefault="00D665D8" w:rsidP="00CA103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2.3</w:t>
            </w:r>
            <w:r w:rsidR="002E6EDF">
              <w:rPr>
                <w:sz w:val="24"/>
                <w:szCs w:val="24"/>
                <w:lang w:eastAsia="en-US"/>
              </w:rPr>
              <w:t xml:space="preserve">.Приобретение </w:t>
            </w:r>
            <w:proofErr w:type="spellStart"/>
            <w:r w:rsidR="002E6EDF">
              <w:rPr>
                <w:sz w:val="24"/>
                <w:szCs w:val="24"/>
                <w:lang w:eastAsia="en-US"/>
              </w:rPr>
              <w:t>бибтехники</w:t>
            </w:r>
            <w:proofErr w:type="spellEnd"/>
            <w:r w:rsidR="002E6EDF">
              <w:rPr>
                <w:sz w:val="24"/>
                <w:szCs w:val="24"/>
                <w:lang w:eastAsia="en-US"/>
              </w:rPr>
              <w:t xml:space="preserve"> (читательских формуляров, каталожных карточек, вкладышей в формуляр, книг </w:t>
            </w:r>
            <w:r w:rsidR="002E6EDF">
              <w:rPr>
                <w:sz w:val="24"/>
                <w:szCs w:val="24"/>
                <w:lang w:eastAsia="en-US"/>
              </w:rPr>
              <w:lastRenderedPageBreak/>
              <w:t>суммарного учета)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E6EDF" w:rsidRDefault="002E6EDF" w:rsidP="00CA10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E6EDF" w:rsidRDefault="002E6EDF" w:rsidP="00CA10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E6EDF" w:rsidTr="00CA1031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DF" w:rsidRDefault="00D665D8" w:rsidP="00CA1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</w:t>
            </w:r>
            <w:r w:rsidR="002E6EDF">
              <w:rPr>
                <w:sz w:val="24"/>
                <w:szCs w:val="24"/>
                <w:lang w:eastAsia="en-US"/>
              </w:rPr>
              <w:t>..Обеспечение деятельности в области информационных технологий. Обеспечение доступа к  сети Интернет муниципальных библиотек.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DF" w:rsidRDefault="002E6EDF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7C" w:rsidTr="00F8337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7C" w:rsidRPr="003A358D" w:rsidRDefault="00F8337C" w:rsidP="00CA10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A358D">
              <w:rPr>
                <w:b/>
                <w:sz w:val="24"/>
                <w:szCs w:val="24"/>
                <w:lang w:eastAsia="en-US"/>
              </w:rPr>
              <w:t>ИТОГО по мероприятию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7C" w:rsidRDefault="00F8337C" w:rsidP="00CA103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37C" w:rsidRDefault="00F8337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Default="00F8337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Default="00F8337C" w:rsidP="00CA10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Pr="00F8337C" w:rsidRDefault="00F8337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337C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Pr="00F8337C" w:rsidRDefault="00F8337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337C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Default="00F8337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Default="00F8337C" w:rsidP="00CA1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C" w:rsidRDefault="00F8337C" w:rsidP="00F833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6381E" w:rsidRPr="00EF5ADC" w:rsidRDefault="00430B7D" w:rsidP="00EF5ADC">
      <w:pPr>
        <w:ind w:left="-426" w:firstLine="142"/>
        <w:rPr>
          <w:sz w:val="20"/>
        </w:rPr>
      </w:pPr>
      <w:bookmarkStart w:id="0" w:name="_GoBack"/>
      <w:bookmarkEnd w:id="0"/>
    </w:p>
    <w:sectPr w:rsidR="00F6381E" w:rsidRPr="00EF5ADC" w:rsidSect="00EF5ADC"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4D"/>
    <w:rsid w:val="002E6EDF"/>
    <w:rsid w:val="00377F03"/>
    <w:rsid w:val="003A358D"/>
    <w:rsid w:val="003B7C98"/>
    <w:rsid w:val="003F3633"/>
    <w:rsid w:val="00415BCE"/>
    <w:rsid w:val="00430B7D"/>
    <w:rsid w:val="004375C5"/>
    <w:rsid w:val="0051474D"/>
    <w:rsid w:val="005B0A00"/>
    <w:rsid w:val="00635C2D"/>
    <w:rsid w:val="006F1F5A"/>
    <w:rsid w:val="00AF6D1B"/>
    <w:rsid w:val="00C32CBC"/>
    <w:rsid w:val="00D02F71"/>
    <w:rsid w:val="00D665D8"/>
    <w:rsid w:val="00E14B76"/>
    <w:rsid w:val="00EF5ADC"/>
    <w:rsid w:val="00F8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F7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D02F7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D02F7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02F7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F7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F7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15</cp:revision>
  <dcterms:created xsi:type="dcterms:W3CDTF">2014-11-23T12:19:00Z</dcterms:created>
  <dcterms:modified xsi:type="dcterms:W3CDTF">2014-11-27T11:02:00Z</dcterms:modified>
</cp:coreProperties>
</file>