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E3" w:rsidRDefault="001E4EE3" w:rsidP="00D77787">
      <w:pPr>
        <w:tabs>
          <w:tab w:val="left" w:pos="709"/>
        </w:tabs>
        <w:jc w:val="center"/>
        <w:rPr>
          <w:b/>
          <w:bCs/>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5pt;margin-top:1.9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1E4EE3" w:rsidRPr="004068F7" w:rsidRDefault="001E4EE3" w:rsidP="002233B5">
      <w:pPr>
        <w:tabs>
          <w:tab w:val="left" w:pos="709"/>
        </w:tabs>
        <w:jc w:val="center"/>
        <w:rPr>
          <w:b/>
          <w:bCs/>
          <w:color w:val="000000"/>
          <w:sz w:val="28"/>
          <w:szCs w:val="28"/>
        </w:rPr>
      </w:pPr>
      <w:r w:rsidRPr="00EC0BC7">
        <w:rPr>
          <w:color w:val="000000"/>
        </w:rPr>
        <w:br w:type="textWrapping" w:clear="all"/>
      </w:r>
      <w:r w:rsidRPr="004068F7">
        <w:rPr>
          <w:b/>
          <w:bCs/>
          <w:color w:val="000000"/>
          <w:sz w:val="28"/>
          <w:szCs w:val="28"/>
        </w:rPr>
        <w:t>АДМИНИСТРАЦИЯ МУНИЦИПАЛЬНОГО ОБРАЗОВАНИЯ</w:t>
      </w:r>
    </w:p>
    <w:p w:rsidR="001E4EE3" w:rsidRPr="004068F7" w:rsidRDefault="001E4EE3" w:rsidP="00D77787">
      <w:pPr>
        <w:jc w:val="center"/>
        <w:rPr>
          <w:b/>
          <w:bCs/>
          <w:color w:val="000000"/>
          <w:sz w:val="28"/>
          <w:szCs w:val="28"/>
        </w:rPr>
      </w:pPr>
      <w:r>
        <w:rPr>
          <w:b/>
          <w:bCs/>
          <w:color w:val="000000"/>
          <w:sz w:val="28"/>
          <w:szCs w:val="28"/>
        </w:rPr>
        <w:t xml:space="preserve">«ГЛИНКОВСКИЙ </w:t>
      </w:r>
      <w:r w:rsidRPr="004068F7">
        <w:rPr>
          <w:b/>
          <w:bCs/>
          <w:color w:val="000000"/>
          <w:sz w:val="28"/>
          <w:szCs w:val="28"/>
        </w:rPr>
        <w:t xml:space="preserve"> РАЙОН» СМОЛЕНСКОЙ ОБЛАСТИ</w:t>
      </w:r>
    </w:p>
    <w:p w:rsidR="001E4EE3" w:rsidRDefault="001E4EE3" w:rsidP="00D77787">
      <w:pPr>
        <w:pStyle w:val="Heading2"/>
        <w:spacing w:before="120"/>
        <w:jc w:val="center"/>
        <w:rPr>
          <w:rFonts w:ascii="Times New Roman" w:hAnsi="Times New Roman"/>
          <w:i w:val="0"/>
          <w:iCs w:val="0"/>
          <w:color w:val="000000"/>
          <w:sz w:val="16"/>
          <w:szCs w:val="16"/>
        </w:rPr>
      </w:pPr>
    </w:p>
    <w:p w:rsidR="001E4EE3" w:rsidRPr="00FE6A54" w:rsidRDefault="001E4EE3" w:rsidP="00D77787">
      <w:pPr>
        <w:pStyle w:val="Heading2"/>
        <w:spacing w:before="120"/>
        <w:jc w:val="center"/>
        <w:rPr>
          <w:rFonts w:ascii="Times New Roman" w:hAnsi="Times New Roman"/>
          <w:i w:val="0"/>
          <w:iCs w:val="0"/>
          <w:color w:val="000000"/>
        </w:rPr>
      </w:pPr>
      <w:r w:rsidRPr="00FE6A54">
        <w:rPr>
          <w:rFonts w:ascii="Times New Roman" w:hAnsi="Times New Roman"/>
          <w:i w:val="0"/>
          <w:iCs w:val="0"/>
          <w:color w:val="000000"/>
        </w:rPr>
        <w:t>П О С Т А Н О В Л Е Н И Е</w:t>
      </w:r>
    </w:p>
    <w:p w:rsidR="001E4EE3" w:rsidRDefault="001E4EE3" w:rsidP="00D77787">
      <w:pPr>
        <w:tabs>
          <w:tab w:val="left" w:pos="7371"/>
        </w:tabs>
        <w:rPr>
          <w:color w:val="000000"/>
          <w:sz w:val="16"/>
          <w:szCs w:val="16"/>
        </w:rPr>
      </w:pPr>
    </w:p>
    <w:p w:rsidR="001E4EE3" w:rsidRDefault="001E4EE3" w:rsidP="00D77787">
      <w:pPr>
        <w:tabs>
          <w:tab w:val="left" w:pos="2200"/>
          <w:tab w:val="left" w:pos="7371"/>
        </w:tabs>
        <w:rPr>
          <w:bCs/>
          <w:color w:val="000000"/>
          <w:sz w:val="28"/>
          <w:szCs w:val="28"/>
        </w:rPr>
      </w:pPr>
      <w:r>
        <w:rPr>
          <w:bCs/>
          <w:color w:val="000000"/>
          <w:sz w:val="28"/>
          <w:szCs w:val="28"/>
        </w:rPr>
        <w:t>о</w:t>
      </w:r>
      <w:r w:rsidRPr="00B92B4E">
        <w:rPr>
          <w:bCs/>
          <w:color w:val="000000"/>
          <w:sz w:val="28"/>
          <w:szCs w:val="28"/>
        </w:rPr>
        <w:t>т</w:t>
      </w:r>
      <w:r>
        <w:rPr>
          <w:bCs/>
          <w:color w:val="000000"/>
          <w:sz w:val="28"/>
          <w:szCs w:val="28"/>
        </w:rPr>
        <w:t xml:space="preserve"> 12 ноября </w:t>
      </w:r>
      <w:smartTag w:uri="urn:schemas-microsoft-com:office:smarttags" w:element="metricconverter">
        <w:smartTagPr>
          <w:attr w:name="ProductID" w:val="2018 г"/>
        </w:smartTagPr>
        <w:r>
          <w:rPr>
            <w:bCs/>
            <w:color w:val="000000"/>
            <w:sz w:val="28"/>
            <w:szCs w:val="28"/>
          </w:rPr>
          <w:t>2018 г</w:t>
        </w:r>
      </w:smartTag>
      <w:r>
        <w:rPr>
          <w:bCs/>
          <w:color w:val="000000"/>
          <w:sz w:val="28"/>
          <w:szCs w:val="28"/>
        </w:rPr>
        <w:t xml:space="preserve">.  </w:t>
      </w:r>
      <w:r w:rsidRPr="00B92B4E">
        <w:rPr>
          <w:bCs/>
          <w:color w:val="000000"/>
          <w:sz w:val="28"/>
          <w:szCs w:val="28"/>
        </w:rPr>
        <w:t xml:space="preserve">№ </w:t>
      </w:r>
      <w:r>
        <w:rPr>
          <w:bCs/>
          <w:color w:val="000000"/>
          <w:sz w:val="28"/>
          <w:szCs w:val="28"/>
        </w:rPr>
        <w:t>398</w:t>
      </w:r>
    </w:p>
    <w:p w:rsidR="001E4EE3" w:rsidRPr="00735ED0" w:rsidRDefault="001E4EE3" w:rsidP="00D77787">
      <w:pPr>
        <w:tabs>
          <w:tab w:val="left" w:pos="2200"/>
          <w:tab w:val="left" w:pos="7371"/>
        </w:tabs>
        <w:rPr>
          <w:bCs/>
          <w:color w:val="000000"/>
          <w:sz w:val="28"/>
          <w:szCs w:val="28"/>
        </w:rPr>
      </w:pPr>
    </w:p>
    <w:tbl>
      <w:tblPr>
        <w:tblW w:w="0" w:type="auto"/>
        <w:tblInd w:w="-106" w:type="dxa"/>
        <w:tblLook w:val="01E0"/>
      </w:tblPr>
      <w:tblGrid>
        <w:gridCol w:w="4659"/>
      </w:tblGrid>
      <w:tr w:rsidR="001E4EE3" w:rsidRPr="00906868" w:rsidTr="00BB0B26">
        <w:trPr>
          <w:trHeight w:val="2171"/>
        </w:trPr>
        <w:tc>
          <w:tcPr>
            <w:tcW w:w="4659" w:type="dxa"/>
          </w:tcPr>
          <w:p w:rsidR="001E4EE3" w:rsidRPr="00906868" w:rsidRDefault="001E4EE3" w:rsidP="00EE1B80">
            <w:pPr>
              <w:jc w:val="both"/>
              <w:rPr>
                <w:sz w:val="28"/>
                <w:szCs w:val="28"/>
              </w:rPr>
            </w:pPr>
            <w:r w:rsidRPr="001F497C">
              <w:rPr>
                <w:color w:val="212121"/>
                <w:sz w:val="28"/>
                <w:szCs w:val="28"/>
              </w:rPr>
              <w:t>О</w:t>
            </w:r>
            <w:r>
              <w:rPr>
                <w:color w:val="212121"/>
                <w:sz w:val="28"/>
                <w:szCs w:val="28"/>
              </w:rPr>
              <w:t xml:space="preserve"> внесении изменений в постановление Администрации муниципального образования «Глинковский район» Смоленской области от </w:t>
            </w:r>
            <w:r w:rsidRPr="00EE1B80">
              <w:rPr>
                <w:sz w:val="28"/>
                <w:szCs w:val="28"/>
              </w:rPr>
              <w:t>2</w:t>
            </w:r>
            <w:r>
              <w:rPr>
                <w:sz w:val="28"/>
                <w:szCs w:val="28"/>
              </w:rPr>
              <w:t>4</w:t>
            </w:r>
            <w:r w:rsidRPr="00EE1B80">
              <w:rPr>
                <w:sz w:val="28"/>
                <w:szCs w:val="28"/>
              </w:rPr>
              <w:t>.07.2017 г.    № 280</w:t>
            </w:r>
          </w:p>
        </w:tc>
      </w:tr>
    </w:tbl>
    <w:p w:rsidR="001E4EE3" w:rsidRDefault="001E4EE3" w:rsidP="00D77787">
      <w:pPr>
        <w:pStyle w:val="Header"/>
        <w:tabs>
          <w:tab w:val="clear" w:pos="4677"/>
          <w:tab w:val="clear" w:pos="9355"/>
        </w:tabs>
        <w:ind w:firstLine="709"/>
        <w:jc w:val="both"/>
        <w:rPr>
          <w:sz w:val="28"/>
          <w:szCs w:val="28"/>
        </w:rPr>
      </w:pPr>
    </w:p>
    <w:p w:rsidR="001E4EE3" w:rsidRDefault="001E4EE3" w:rsidP="00D77787">
      <w:pPr>
        <w:pStyle w:val="Header"/>
        <w:tabs>
          <w:tab w:val="clear" w:pos="4677"/>
          <w:tab w:val="clear" w:pos="9355"/>
        </w:tabs>
        <w:ind w:firstLine="709"/>
        <w:jc w:val="both"/>
        <w:rPr>
          <w:sz w:val="28"/>
          <w:szCs w:val="28"/>
        </w:rPr>
      </w:pPr>
      <w:r w:rsidRPr="00906868">
        <w:rPr>
          <w:sz w:val="28"/>
          <w:szCs w:val="28"/>
        </w:rPr>
        <w:t>Администрация муниципа</w:t>
      </w:r>
      <w:r>
        <w:rPr>
          <w:sz w:val="28"/>
          <w:szCs w:val="28"/>
        </w:rPr>
        <w:t>льного образования «Глинковский</w:t>
      </w:r>
      <w:r w:rsidRPr="00906868">
        <w:rPr>
          <w:sz w:val="28"/>
          <w:szCs w:val="28"/>
        </w:rPr>
        <w:t xml:space="preserve"> район» Смоленской области</w:t>
      </w:r>
      <w:r>
        <w:rPr>
          <w:sz w:val="28"/>
          <w:szCs w:val="28"/>
        </w:rPr>
        <w:t xml:space="preserve">  </w:t>
      </w:r>
      <w:r w:rsidRPr="00906868">
        <w:rPr>
          <w:sz w:val="28"/>
          <w:szCs w:val="28"/>
        </w:rPr>
        <w:t>п о с т а н о в л я е т:</w:t>
      </w:r>
    </w:p>
    <w:p w:rsidR="001E4EE3" w:rsidRPr="00906868" w:rsidRDefault="001E4EE3" w:rsidP="00D77787">
      <w:pPr>
        <w:pStyle w:val="Header"/>
        <w:tabs>
          <w:tab w:val="clear" w:pos="4677"/>
          <w:tab w:val="clear" w:pos="9355"/>
        </w:tabs>
        <w:ind w:firstLine="709"/>
        <w:jc w:val="both"/>
        <w:rPr>
          <w:sz w:val="28"/>
          <w:szCs w:val="28"/>
        </w:rPr>
      </w:pPr>
    </w:p>
    <w:p w:rsidR="001E4EE3" w:rsidRDefault="001E4EE3" w:rsidP="002E0850">
      <w:pPr>
        <w:ind w:firstLine="600"/>
        <w:jc w:val="both"/>
        <w:rPr>
          <w:bCs/>
          <w:sz w:val="28"/>
          <w:szCs w:val="28"/>
        </w:rPr>
      </w:pPr>
      <w:r>
        <w:rPr>
          <w:sz w:val="28"/>
          <w:szCs w:val="24"/>
        </w:rPr>
        <w:t xml:space="preserve">1. Внести изменения в </w:t>
      </w:r>
      <w:r w:rsidRPr="00B57272">
        <w:rPr>
          <w:sz w:val="28"/>
          <w:szCs w:val="24"/>
        </w:rPr>
        <w:t>постановление Администрации муниципального образования «Глинковский район» Смоленской области от</w:t>
      </w:r>
      <w:r>
        <w:rPr>
          <w:sz w:val="28"/>
          <w:szCs w:val="24"/>
        </w:rPr>
        <w:t xml:space="preserve"> </w:t>
      </w:r>
      <w:r w:rsidRPr="00EE1B80">
        <w:rPr>
          <w:sz w:val="28"/>
          <w:szCs w:val="24"/>
        </w:rPr>
        <w:t>2</w:t>
      </w:r>
      <w:r>
        <w:rPr>
          <w:sz w:val="28"/>
          <w:szCs w:val="24"/>
        </w:rPr>
        <w:t>4</w:t>
      </w:r>
      <w:r w:rsidRPr="00EE1B80">
        <w:rPr>
          <w:sz w:val="28"/>
          <w:szCs w:val="24"/>
        </w:rPr>
        <w:t>.07.2017 г. № 280</w:t>
      </w:r>
      <w:r>
        <w:rPr>
          <w:sz w:val="28"/>
          <w:szCs w:val="24"/>
        </w:rPr>
        <w:t xml:space="preserve"> «</w:t>
      </w:r>
      <w:r w:rsidRPr="00EE1B80">
        <w:rPr>
          <w:bCs/>
          <w:sz w:val="28"/>
          <w:szCs w:val="28"/>
        </w:rPr>
        <w:t>Об утверждении Порядка проведения общественного обсуждения проекта      муниципальной программы «Формирование современной городской среды  на территории Глинковского сельского поселения Глинковского района Смоленской области  на 2018 – 2022 гг.» и Порядка организации деятельности общественной комиссии</w:t>
      </w:r>
      <w:r>
        <w:rPr>
          <w:bCs/>
          <w:sz w:val="28"/>
          <w:szCs w:val="28"/>
        </w:rPr>
        <w:t>», изложив приложение 2 в новой редакции (прилагается).</w:t>
      </w:r>
    </w:p>
    <w:p w:rsidR="001E4EE3" w:rsidRDefault="001E4EE3" w:rsidP="002E0850">
      <w:pPr>
        <w:numPr>
          <w:ilvl w:val="0"/>
          <w:numId w:val="31"/>
        </w:numPr>
        <w:ind w:left="0" w:firstLine="600"/>
        <w:jc w:val="both"/>
        <w:rPr>
          <w:color w:val="000000"/>
          <w:sz w:val="28"/>
          <w:szCs w:val="28"/>
        </w:rPr>
      </w:pPr>
      <w:r>
        <w:rPr>
          <w:color w:val="000000"/>
          <w:sz w:val="28"/>
          <w:szCs w:val="28"/>
        </w:rPr>
        <w:t>Контроль за исполнением настоящего постановления возложить на заместителя Главы муниципального образования «Глинковский район» Смоленской области  (Е.В. Кожухова).</w:t>
      </w:r>
    </w:p>
    <w:p w:rsidR="001E4EE3" w:rsidRDefault="001E4EE3" w:rsidP="002E0850">
      <w:pPr>
        <w:ind w:firstLine="600"/>
        <w:jc w:val="both"/>
        <w:rPr>
          <w:color w:val="000000"/>
          <w:sz w:val="28"/>
          <w:szCs w:val="28"/>
        </w:rPr>
      </w:pPr>
    </w:p>
    <w:p w:rsidR="001E4EE3" w:rsidRDefault="001E4EE3" w:rsidP="0035080A">
      <w:pPr>
        <w:jc w:val="both"/>
        <w:rPr>
          <w:color w:val="000000"/>
          <w:sz w:val="28"/>
          <w:szCs w:val="28"/>
        </w:rPr>
      </w:pPr>
    </w:p>
    <w:p w:rsidR="001E4EE3" w:rsidRDefault="001E4EE3" w:rsidP="0035080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1E4EE3" w:rsidRDefault="001E4EE3" w:rsidP="0035080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«Глинковский район» </w:t>
      </w:r>
    </w:p>
    <w:p w:rsidR="001E4EE3" w:rsidRDefault="001E4EE3" w:rsidP="0035080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Смоленской области                                                                         М.З. Калмыков</w:t>
      </w:r>
    </w:p>
    <w:p w:rsidR="001E4EE3" w:rsidRDefault="001E4EE3" w:rsidP="0035080A">
      <w:pPr>
        <w:pStyle w:val="ConsPlusNormal"/>
        <w:widowControl/>
        <w:ind w:firstLine="0"/>
        <w:jc w:val="both"/>
        <w:rPr>
          <w:rFonts w:ascii="Times New Roman" w:hAnsi="Times New Roman" w:cs="Times New Roman"/>
          <w:sz w:val="28"/>
          <w:szCs w:val="28"/>
        </w:rPr>
        <w:sectPr w:rsidR="001E4EE3" w:rsidSect="002E0850">
          <w:pgSz w:w="11905" w:h="16837"/>
          <w:pgMar w:top="1134" w:right="567" w:bottom="1134" w:left="1418" w:header="720" w:footer="720" w:gutter="0"/>
          <w:cols w:space="720"/>
          <w:docGrid w:linePitch="360"/>
        </w:sectPr>
      </w:pPr>
    </w:p>
    <w:tbl>
      <w:tblPr>
        <w:tblW w:w="10173" w:type="dxa"/>
        <w:tblLook w:val="00A0"/>
      </w:tblPr>
      <w:tblGrid>
        <w:gridCol w:w="5508"/>
        <w:gridCol w:w="4665"/>
      </w:tblGrid>
      <w:tr w:rsidR="001E4EE3" w:rsidRPr="00EB6F9D" w:rsidTr="00ED1D74">
        <w:trPr>
          <w:trHeight w:val="1977"/>
        </w:trPr>
        <w:tc>
          <w:tcPr>
            <w:tcW w:w="5508" w:type="dxa"/>
          </w:tcPr>
          <w:p w:rsidR="001E4EE3" w:rsidRPr="00EB6F9D" w:rsidRDefault="001E4EE3" w:rsidP="00DF7B6C">
            <w:pPr>
              <w:jc w:val="right"/>
              <w:rPr>
                <w:szCs w:val="28"/>
              </w:rPr>
            </w:pPr>
          </w:p>
        </w:tc>
        <w:tc>
          <w:tcPr>
            <w:tcW w:w="4665" w:type="dxa"/>
          </w:tcPr>
          <w:p w:rsidR="001E4EE3" w:rsidRPr="003929A6" w:rsidRDefault="001E4EE3" w:rsidP="00ED1D74">
            <w:pPr>
              <w:autoSpaceDE w:val="0"/>
              <w:autoSpaceDN w:val="0"/>
              <w:adjustRightInd w:val="0"/>
              <w:ind w:left="-108"/>
              <w:jc w:val="both"/>
              <w:outlineLvl w:val="0"/>
              <w:rPr>
                <w:sz w:val="28"/>
                <w:szCs w:val="28"/>
              </w:rPr>
            </w:pPr>
            <w:r>
              <w:rPr>
                <w:sz w:val="28"/>
                <w:szCs w:val="28"/>
              </w:rPr>
              <w:t>Приложение к постановлению</w:t>
            </w:r>
          </w:p>
          <w:p w:rsidR="001E4EE3" w:rsidRPr="003929A6" w:rsidRDefault="001E4EE3" w:rsidP="00DF7B6C">
            <w:pPr>
              <w:autoSpaceDE w:val="0"/>
              <w:autoSpaceDN w:val="0"/>
              <w:adjustRightInd w:val="0"/>
              <w:ind w:left="-108"/>
              <w:jc w:val="both"/>
              <w:rPr>
                <w:sz w:val="28"/>
                <w:szCs w:val="28"/>
              </w:rPr>
            </w:pPr>
            <w:r w:rsidRPr="003929A6">
              <w:rPr>
                <w:sz w:val="28"/>
                <w:szCs w:val="28"/>
              </w:rPr>
              <w:t>Администрации</w:t>
            </w:r>
            <w:r>
              <w:rPr>
                <w:sz w:val="28"/>
                <w:szCs w:val="28"/>
              </w:rPr>
              <w:t xml:space="preserve"> </w:t>
            </w:r>
            <w:r w:rsidRPr="003929A6">
              <w:rPr>
                <w:sz w:val="28"/>
                <w:szCs w:val="28"/>
              </w:rPr>
              <w:t>муниципального образования</w:t>
            </w:r>
            <w:r>
              <w:rPr>
                <w:sz w:val="28"/>
                <w:szCs w:val="28"/>
              </w:rPr>
              <w:t xml:space="preserve"> </w:t>
            </w:r>
            <w:r w:rsidRPr="003929A6">
              <w:rPr>
                <w:sz w:val="28"/>
                <w:szCs w:val="28"/>
              </w:rPr>
              <w:t>"Глинковский район"</w:t>
            </w:r>
          </w:p>
          <w:p w:rsidR="001E4EE3" w:rsidRPr="003929A6" w:rsidRDefault="001E4EE3" w:rsidP="00DF7B6C">
            <w:pPr>
              <w:autoSpaceDE w:val="0"/>
              <w:autoSpaceDN w:val="0"/>
              <w:adjustRightInd w:val="0"/>
              <w:ind w:left="-108"/>
              <w:jc w:val="both"/>
              <w:rPr>
                <w:sz w:val="28"/>
                <w:szCs w:val="28"/>
              </w:rPr>
            </w:pPr>
            <w:r w:rsidRPr="003929A6">
              <w:rPr>
                <w:sz w:val="28"/>
                <w:szCs w:val="28"/>
              </w:rPr>
              <w:t>Смоленской области</w:t>
            </w:r>
          </w:p>
          <w:p w:rsidR="001E4EE3" w:rsidRDefault="001E4EE3" w:rsidP="00DF7B6C">
            <w:pPr>
              <w:autoSpaceDE w:val="0"/>
              <w:autoSpaceDN w:val="0"/>
              <w:adjustRightInd w:val="0"/>
              <w:ind w:left="-108"/>
              <w:jc w:val="both"/>
              <w:rPr>
                <w:szCs w:val="28"/>
              </w:rPr>
            </w:pPr>
            <w:r w:rsidRPr="003929A6">
              <w:rPr>
                <w:sz w:val="28"/>
                <w:szCs w:val="28"/>
              </w:rPr>
              <w:t xml:space="preserve">от </w:t>
            </w:r>
            <w:r>
              <w:rPr>
                <w:sz w:val="28"/>
                <w:szCs w:val="28"/>
              </w:rPr>
              <w:t xml:space="preserve">12.11. </w:t>
            </w:r>
            <w:smartTag w:uri="urn:schemas-microsoft-com:office:smarttags" w:element="metricconverter">
              <w:smartTagPr>
                <w:attr w:name="ProductID" w:val="2018 г"/>
              </w:smartTagPr>
              <w:r>
                <w:rPr>
                  <w:sz w:val="28"/>
                  <w:szCs w:val="28"/>
                </w:rPr>
                <w:t>2018 г</w:t>
              </w:r>
            </w:smartTag>
            <w:r>
              <w:rPr>
                <w:sz w:val="28"/>
                <w:szCs w:val="28"/>
              </w:rPr>
              <w:t>. № 398</w:t>
            </w:r>
          </w:p>
          <w:p w:rsidR="001E4EE3" w:rsidRPr="00EB6F9D" w:rsidRDefault="001E4EE3" w:rsidP="00DF7B6C">
            <w:pPr>
              <w:ind w:left="-108"/>
              <w:jc w:val="both"/>
              <w:rPr>
                <w:szCs w:val="28"/>
              </w:rPr>
            </w:pPr>
          </w:p>
        </w:tc>
      </w:tr>
    </w:tbl>
    <w:p w:rsidR="001E4EE3" w:rsidRPr="00F1568B" w:rsidRDefault="001E4EE3" w:rsidP="00ED1D74">
      <w:pPr>
        <w:jc w:val="center"/>
        <w:rPr>
          <w:b/>
          <w:sz w:val="28"/>
          <w:szCs w:val="28"/>
        </w:rPr>
      </w:pPr>
      <w:r w:rsidRPr="00F1568B">
        <w:rPr>
          <w:b/>
          <w:sz w:val="28"/>
          <w:szCs w:val="28"/>
        </w:rPr>
        <w:t>Состав</w:t>
      </w:r>
    </w:p>
    <w:p w:rsidR="001E4EE3" w:rsidRPr="0035080A" w:rsidRDefault="001E4EE3" w:rsidP="00ED1D74">
      <w:pPr>
        <w:jc w:val="center"/>
        <w:rPr>
          <w:b/>
          <w:sz w:val="28"/>
          <w:szCs w:val="28"/>
        </w:rPr>
      </w:pPr>
      <w:r w:rsidRPr="00F1568B">
        <w:rPr>
          <w:b/>
          <w:sz w:val="28"/>
          <w:szCs w:val="28"/>
        </w:rPr>
        <w:t>общественной комиссии</w:t>
      </w:r>
      <w:r>
        <w:rPr>
          <w:b/>
          <w:sz w:val="28"/>
          <w:szCs w:val="28"/>
        </w:rPr>
        <w:t xml:space="preserve"> </w:t>
      </w:r>
      <w:r w:rsidRPr="0035080A">
        <w:rPr>
          <w:b/>
          <w:sz w:val="28"/>
          <w:szCs w:val="28"/>
        </w:rPr>
        <w:t xml:space="preserve">для организации приема, рассмотрения, оценки предложений заинтересованных лиц на включение в адресный перечень дворовых и общественных территорий проекта программы, а также общественного обсуждения проекта муниципальной программы «Формирование современной городской среды на территории Глинковского сельского поселения Глинковского района Смоленской области  на 2018 – 2022 гг.», проведения комиссионной оценки предложений заинтересованных лиц, осуществления контроля за реализацией муниципальной программы </w:t>
      </w:r>
    </w:p>
    <w:p w:rsidR="001E4EE3" w:rsidRDefault="001E4EE3" w:rsidP="00F1568B">
      <w:pPr>
        <w:jc w:val="center"/>
        <w:rPr>
          <w:sz w:val="28"/>
          <w:szCs w:val="28"/>
        </w:rPr>
      </w:pPr>
    </w:p>
    <w:tbl>
      <w:tblPr>
        <w:tblW w:w="0" w:type="auto"/>
        <w:tblInd w:w="-292" w:type="dxa"/>
        <w:tblLook w:val="0000"/>
      </w:tblPr>
      <w:tblGrid>
        <w:gridCol w:w="4500"/>
        <w:gridCol w:w="236"/>
        <w:gridCol w:w="5693"/>
      </w:tblGrid>
      <w:tr w:rsidR="001E4EE3" w:rsidTr="00237FDB">
        <w:tc>
          <w:tcPr>
            <w:tcW w:w="4500" w:type="dxa"/>
          </w:tcPr>
          <w:p w:rsidR="001E4EE3" w:rsidRPr="0035080A" w:rsidRDefault="001E4EE3" w:rsidP="00F1568B">
            <w:pPr>
              <w:jc w:val="center"/>
              <w:rPr>
                <w:b/>
                <w:sz w:val="28"/>
                <w:szCs w:val="28"/>
              </w:rPr>
            </w:pPr>
            <w:r w:rsidRPr="0035080A">
              <w:rPr>
                <w:b/>
                <w:sz w:val="28"/>
                <w:szCs w:val="28"/>
              </w:rPr>
              <w:t>ФИО</w:t>
            </w:r>
          </w:p>
        </w:tc>
        <w:tc>
          <w:tcPr>
            <w:tcW w:w="236" w:type="dxa"/>
          </w:tcPr>
          <w:p w:rsidR="001E4EE3" w:rsidRPr="0035080A" w:rsidRDefault="001E4EE3" w:rsidP="00F1568B">
            <w:pPr>
              <w:jc w:val="center"/>
              <w:rPr>
                <w:b/>
                <w:sz w:val="28"/>
                <w:szCs w:val="28"/>
              </w:rPr>
            </w:pPr>
          </w:p>
        </w:tc>
        <w:tc>
          <w:tcPr>
            <w:tcW w:w="5693" w:type="dxa"/>
          </w:tcPr>
          <w:p w:rsidR="001E4EE3" w:rsidRPr="0035080A" w:rsidRDefault="001E4EE3" w:rsidP="00F1568B">
            <w:pPr>
              <w:jc w:val="center"/>
              <w:rPr>
                <w:b/>
                <w:sz w:val="28"/>
                <w:szCs w:val="28"/>
              </w:rPr>
            </w:pPr>
            <w:r w:rsidRPr="0035080A">
              <w:rPr>
                <w:b/>
                <w:sz w:val="28"/>
                <w:szCs w:val="28"/>
              </w:rPr>
              <w:t>Должность</w:t>
            </w:r>
          </w:p>
        </w:tc>
      </w:tr>
      <w:tr w:rsidR="001E4EE3" w:rsidTr="00237FDB">
        <w:tc>
          <w:tcPr>
            <w:tcW w:w="4500" w:type="dxa"/>
          </w:tcPr>
          <w:p w:rsidR="001E4EE3" w:rsidRDefault="001E4EE3" w:rsidP="0035080A">
            <w:pPr>
              <w:rPr>
                <w:sz w:val="28"/>
                <w:szCs w:val="28"/>
              </w:rPr>
            </w:pPr>
            <w:r w:rsidRPr="00F1568B">
              <w:rPr>
                <w:color w:val="000000"/>
                <w:sz w:val="28"/>
                <w:szCs w:val="28"/>
              </w:rPr>
              <w:t xml:space="preserve">Кожухов Евгений </w:t>
            </w:r>
            <w:r>
              <w:rPr>
                <w:color w:val="000000"/>
                <w:sz w:val="28"/>
                <w:szCs w:val="28"/>
              </w:rPr>
              <w:t>В</w:t>
            </w:r>
            <w:r w:rsidRPr="00F1568B">
              <w:rPr>
                <w:color w:val="000000"/>
                <w:sz w:val="28"/>
                <w:szCs w:val="28"/>
              </w:rPr>
              <w:t xml:space="preserve">ладимирович </w:t>
            </w:r>
          </w:p>
        </w:tc>
        <w:tc>
          <w:tcPr>
            <w:tcW w:w="236" w:type="dxa"/>
          </w:tcPr>
          <w:p w:rsidR="001E4EE3" w:rsidRDefault="001E4EE3" w:rsidP="00F1568B">
            <w:pPr>
              <w:jc w:val="center"/>
              <w:rPr>
                <w:sz w:val="28"/>
                <w:szCs w:val="28"/>
              </w:rPr>
            </w:pPr>
          </w:p>
        </w:tc>
        <w:tc>
          <w:tcPr>
            <w:tcW w:w="5693" w:type="dxa"/>
          </w:tcPr>
          <w:p w:rsidR="001E4EE3" w:rsidRDefault="001E4EE3" w:rsidP="0035080A">
            <w:pPr>
              <w:jc w:val="both"/>
              <w:rPr>
                <w:sz w:val="28"/>
                <w:szCs w:val="28"/>
              </w:rPr>
            </w:pPr>
            <w:r>
              <w:rPr>
                <w:color w:val="000000"/>
                <w:sz w:val="28"/>
                <w:szCs w:val="28"/>
              </w:rPr>
              <w:t>З</w:t>
            </w:r>
            <w:r w:rsidRPr="00F1568B">
              <w:rPr>
                <w:color w:val="000000"/>
                <w:sz w:val="28"/>
                <w:szCs w:val="28"/>
              </w:rPr>
              <w:t>аместитель Главы муниципального   образования  «Глинковский район» Смоленской области, председатель комиссии</w:t>
            </w:r>
          </w:p>
        </w:tc>
      </w:tr>
      <w:tr w:rsidR="001E4EE3" w:rsidTr="00237FDB">
        <w:tc>
          <w:tcPr>
            <w:tcW w:w="4500" w:type="dxa"/>
          </w:tcPr>
          <w:p w:rsidR="001E4EE3" w:rsidRPr="00F1568B" w:rsidRDefault="001E4EE3" w:rsidP="0035080A">
            <w:pPr>
              <w:rPr>
                <w:sz w:val="28"/>
                <w:szCs w:val="28"/>
              </w:rPr>
            </w:pPr>
            <w:r>
              <w:rPr>
                <w:sz w:val="28"/>
                <w:szCs w:val="28"/>
              </w:rPr>
              <w:t>Воднева Любовь Петровна</w:t>
            </w:r>
          </w:p>
          <w:p w:rsidR="001E4EE3" w:rsidRPr="00F1568B" w:rsidRDefault="001E4EE3" w:rsidP="0035080A">
            <w:pPr>
              <w:rPr>
                <w:sz w:val="28"/>
                <w:szCs w:val="28"/>
              </w:rPr>
            </w:pPr>
          </w:p>
          <w:p w:rsidR="001E4EE3" w:rsidRDefault="001E4EE3" w:rsidP="0035080A">
            <w:pPr>
              <w:rPr>
                <w:sz w:val="28"/>
                <w:szCs w:val="28"/>
              </w:rPr>
            </w:pPr>
          </w:p>
        </w:tc>
        <w:tc>
          <w:tcPr>
            <w:tcW w:w="236" w:type="dxa"/>
          </w:tcPr>
          <w:p w:rsidR="001E4EE3" w:rsidRDefault="001E4EE3" w:rsidP="00F1568B">
            <w:pPr>
              <w:jc w:val="center"/>
              <w:rPr>
                <w:sz w:val="28"/>
                <w:szCs w:val="28"/>
              </w:rPr>
            </w:pPr>
          </w:p>
        </w:tc>
        <w:tc>
          <w:tcPr>
            <w:tcW w:w="5693" w:type="dxa"/>
          </w:tcPr>
          <w:p w:rsidR="001E4EE3" w:rsidRDefault="001E4EE3" w:rsidP="0035080A">
            <w:pPr>
              <w:jc w:val="both"/>
              <w:rPr>
                <w:sz w:val="28"/>
                <w:szCs w:val="28"/>
              </w:rPr>
            </w:pPr>
            <w:r>
              <w:rPr>
                <w:color w:val="000000"/>
                <w:sz w:val="28"/>
                <w:szCs w:val="28"/>
              </w:rPr>
              <w:t>П</w:t>
            </w:r>
            <w:r w:rsidRPr="00F1568B">
              <w:rPr>
                <w:color w:val="000000"/>
                <w:sz w:val="28"/>
                <w:szCs w:val="28"/>
              </w:rPr>
              <w:t>редседатель общественной организации  Совета ветеранов (пенсионеров) войны, труда, Вооруженных сил и  правоохранительных органов  Глинковского района, заместитель председателя комиссии</w:t>
            </w:r>
          </w:p>
        </w:tc>
      </w:tr>
      <w:tr w:rsidR="001E4EE3" w:rsidTr="00237FDB">
        <w:tc>
          <w:tcPr>
            <w:tcW w:w="4500" w:type="dxa"/>
          </w:tcPr>
          <w:p w:rsidR="001E4EE3" w:rsidRPr="00F1568B" w:rsidRDefault="001E4EE3" w:rsidP="00ED1D74">
            <w:pPr>
              <w:rPr>
                <w:sz w:val="28"/>
                <w:szCs w:val="28"/>
              </w:rPr>
            </w:pPr>
            <w:r w:rsidRPr="00F1568B">
              <w:rPr>
                <w:sz w:val="28"/>
                <w:szCs w:val="28"/>
              </w:rPr>
              <w:t>Донец Юлия Александровна</w:t>
            </w:r>
          </w:p>
          <w:p w:rsidR="001E4EE3" w:rsidRPr="00F1568B" w:rsidRDefault="001E4EE3" w:rsidP="00ED1D74">
            <w:pPr>
              <w:rPr>
                <w:sz w:val="28"/>
                <w:szCs w:val="28"/>
              </w:rPr>
            </w:pPr>
          </w:p>
          <w:p w:rsidR="001E4EE3" w:rsidRDefault="001E4EE3" w:rsidP="0035080A">
            <w:pPr>
              <w:rPr>
                <w:sz w:val="28"/>
                <w:szCs w:val="28"/>
              </w:rPr>
            </w:pPr>
          </w:p>
        </w:tc>
        <w:tc>
          <w:tcPr>
            <w:tcW w:w="236" w:type="dxa"/>
          </w:tcPr>
          <w:p w:rsidR="001E4EE3" w:rsidRDefault="001E4EE3" w:rsidP="00F1568B">
            <w:pPr>
              <w:jc w:val="center"/>
              <w:rPr>
                <w:sz w:val="28"/>
                <w:szCs w:val="28"/>
              </w:rPr>
            </w:pPr>
          </w:p>
        </w:tc>
        <w:tc>
          <w:tcPr>
            <w:tcW w:w="5693" w:type="dxa"/>
          </w:tcPr>
          <w:p w:rsidR="001E4EE3" w:rsidRDefault="001E4EE3" w:rsidP="00ED1D74">
            <w:pPr>
              <w:jc w:val="both"/>
              <w:rPr>
                <w:sz w:val="28"/>
                <w:szCs w:val="28"/>
              </w:rPr>
            </w:pPr>
            <w:r>
              <w:rPr>
                <w:color w:val="000000"/>
                <w:sz w:val="28"/>
                <w:szCs w:val="28"/>
              </w:rPr>
              <w:t>С</w:t>
            </w:r>
            <w:r w:rsidRPr="00F1568B">
              <w:rPr>
                <w:color w:val="000000"/>
                <w:sz w:val="28"/>
                <w:szCs w:val="28"/>
              </w:rPr>
              <w:t>тарший менеджер отдела по ЖКХ, строительству и посе</w:t>
            </w:r>
            <w:r>
              <w:rPr>
                <w:color w:val="000000"/>
                <w:sz w:val="28"/>
                <w:szCs w:val="28"/>
              </w:rPr>
              <w:t>лковому хозяйству Администрации</w:t>
            </w:r>
            <w:r w:rsidRPr="00F1568B">
              <w:rPr>
                <w:color w:val="000000"/>
                <w:sz w:val="28"/>
                <w:szCs w:val="28"/>
              </w:rPr>
              <w:t>,  секретарь комиссии</w:t>
            </w:r>
          </w:p>
        </w:tc>
      </w:tr>
      <w:tr w:rsidR="001E4EE3" w:rsidTr="00237FDB">
        <w:tc>
          <w:tcPr>
            <w:tcW w:w="10429" w:type="dxa"/>
            <w:gridSpan w:val="3"/>
          </w:tcPr>
          <w:p w:rsidR="001E4EE3" w:rsidRDefault="001E4EE3" w:rsidP="00ED1D74">
            <w:pPr>
              <w:jc w:val="center"/>
              <w:rPr>
                <w:sz w:val="28"/>
                <w:szCs w:val="28"/>
              </w:rPr>
            </w:pPr>
            <w:r w:rsidRPr="00F1568B">
              <w:rPr>
                <w:sz w:val="28"/>
                <w:szCs w:val="28"/>
              </w:rPr>
              <w:t>Члены комиссии:</w:t>
            </w:r>
          </w:p>
        </w:tc>
      </w:tr>
      <w:tr w:rsidR="001E4EE3" w:rsidTr="00237FDB">
        <w:tc>
          <w:tcPr>
            <w:tcW w:w="4500" w:type="dxa"/>
          </w:tcPr>
          <w:p w:rsidR="001E4EE3" w:rsidRDefault="001E4EE3" w:rsidP="0035080A">
            <w:pPr>
              <w:rPr>
                <w:sz w:val="28"/>
                <w:szCs w:val="28"/>
              </w:rPr>
            </w:pPr>
            <w:r w:rsidRPr="00F1568B">
              <w:rPr>
                <w:sz w:val="28"/>
                <w:szCs w:val="28"/>
              </w:rPr>
              <w:t>Антонов Виталий Валерьевич</w:t>
            </w:r>
          </w:p>
        </w:tc>
        <w:tc>
          <w:tcPr>
            <w:tcW w:w="236" w:type="dxa"/>
          </w:tcPr>
          <w:p w:rsidR="001E4EE3" w:rsidRDefault="001E4EE3" w:rsidP="00F1568B">
            <w:pPr>
              <w:jc w:val="center"/>
              <w:rPr>
                <w:sz w:val="28"/>
                <w:szCs w:val="28"/>
              </w:rPr>
            </w:pPr>
          </w:p>
        </w:tc>
        <w:tc>
          <w:tcPr>
            <w:tcW w:w="5693" w:type="dxa"/>
          </w:tcPr>
          <w:p w:rsidR="001E4EE3" w:rsidRDefault="001E4EE3" w:rsidP="00ED1D74">
            <w:pPr>
              <w:rPr>
                <w:sz w:val="28"/>
                <w:szCs w:val="28"/>
              </w:rPr>
            </w:pPr>
            <w:r w:rsidRPr="00F1568B">
              <w:rPr>
                <w:sz w:val="28"/>
                <w:szCs w:val="28"/>
              </w:rPr>
              <w:t>Глава Глинковского сельского поселения Глинковского района Смоленской области</w:t>
            </w:r>
          </w:p>
        </w:tc>
      </w:tr>
      <w:tr w:rsidR="001E4EE3" w:rsidTr="00237FDB">
        <w:tc>
          <w:tcPr>
            <w:tcW w:w="4500" w:type="dxa"/>
          </w:tcPr>
          <w:p w:rsidR="001E4EE3" w:rsidRDefault="001E4EE3" w:rsidP="0035080A">
            <w:pPr>
              <w:rPr>
                <w:sz w:val="28"/>
                <w:szCs w:val="28"/>
              </w:rPr>
            </w:pPr>
            <w:r w:rsidRPr="00F1568B">
              <w:rPr>
                <w:color w:val="000000"/>
                <w:sz w:val="28"/>
                <w:szCs w:val="28"/>
              </w:rPr>
              <w:t xml:space="preserve">Маленкова Татьяна Александровна          </w:t>
            </w:r>
          </w:p>
        </w:tc>
        <w:tc>
          <w:tcPr>
            <w:tcW w:w="236" w:type="dxa"/>
          </w:tcPr>
          <w:p w:rsidR="001E4EE3" w:rsidRDefault="001E4EE3" w:rsidP="00F1568B">
            <w:pPr>
              <w:jc w:val="center"/>
              <w:rPr>
                <w:sz w:val="28"/>
                <w:szCs w:val="28"/>
              </w:rPr>
            </w:pPr>
          </w:p>
        </w:tc>
        <w:tc>
          <w:tcPr>
            <w:tcW w:w="5693" w:type="dxa"/>
          </w:tcPr>
          <w:p w:rsidR="001E4EE3" w:rsidRDefault="001E4EE3" w:rsidP="00ED1D74">
            <w:pPr>
              <w:jc w:val="both"/>
              <w:rPr>
                <w:sz w:val="28"/>
                <w:szCs w:val="28"/>
              </w:rPr>
            </w:pPr>
            <w:r>
              <w:rPr>
                <w:sz w:val="28"/>
                <w:szCs w:val="28"/>
              </w:rPr>
              <w:t>Депутат Совета депутатов Глинковского сельского поселения Глинковского района Смоленской области</w:t>
            </w:r>
          </w:p>
        </w:tc>
      </w:tr>
      <w:tr w:rsidR="001E4EE3" w:rsidTr="00237FDB">
        <w:tc>
          <w:tcPr>
            <w:tcW w:w="4500" w:type="dxa"/>
          </w:tcPr>
          <w:p w:rsidR="001E4EE3" w:rsidRDefault="001E4EE3" w:rsidP="0035080A">
            <w:pPr>
              <w:rPr>
                <w:sz w:val="28"/>
                <w:szCs w:val="28"/>
              </w:rPr>
            </w:pPr>
            <w:r w:rsidRPr="00F1568B">
              <w:rPr>
                <w:color w:val="000000"/>
                <w:sz w:val="28"/>
                <w:szCs w:val="28"/>
              </w:rPr>
              <w:t xml:space="preserve">Будаченкова Татьяна Анатольевна            </w:t>
            </w:r>
          </w:p>
        </w:tc>
        <w:tc>
          <w:tcPr>
            <w:tcW w:w="236" w:type="dxa"/>
          </w:tcPr>
          <w:p w:rsidR="001E4EE3" w:rsidRDefault="001E4EE3" w:rsidP="00F1568B">
            <w:pPr>
              <w:jc w:val="center"/>
              <w:rPr>
                <w:sz w:val="28"/>
                <w:szCs w:val="28"/>
              </w:rPr>
            </w:pPr>
          </w:p>
        </w:tc>
        <w:tc>
          <w:tcPr>
            <w:tcW w:w="5693" w:type="dxa"/>
          </w:tcPr>
          <w:p w:rsidR="001E4EE3" w:rsidRDefault="001E4EE3" w:rsidP="00ED1D74">
            <w:pPr>
              <w:jc w:val="both"/>
              <w:rPr>
                <w:sz w:val="28"/>
                <w:szCs w:val="28"/>
              </w:rPr>
            </w:pPr>
            <w:r>
              <w:rPr>
                <w:color w:val="000000"/>
                <w:sz w:val="28"/>
                <w:szCs w:val="28"/>
              </w:rPr>
              <w:t>П</w:t>
            </w:r>
            <w:r w:rsidRPr="00F1568B">
              <w:rPr>
                <w:color w:val="000000"/>
                <w:sz w:val="28"/>
                <w:szCs w:val="28"/>
              </w:rPr>
              <w:t>редседатель Общественного совета</w:t>
            </w:r>
            <w:r>
              <w:rPr>
                <w:color w:val="000000"/>
                <w:sz w:val="28"/>
                <w:szCs w:val="28"/>
              </w:rPr>
              <w:t xml:space="preserve"> муниципального образования «Глинковский район» Смоленской области</w:t>
            </w:r>
          </w:p>
        </w:tc>
      </w:tr>
      <w:tr w:rsidR="001E4EE3" w:rsidTr="00237FDB">
        <w:tc>
          <w:tcPr>
            <w:tcW w:w="4500" w:type="dxa"/>
          </w:tcPr>
          <w:p w:rsidR="001E4EE3" w:rsidRPr="00F1568B" w:rsidRDefault="001E4EE3" w:rsidP="0035080A">
            <w:pPr>
              <w:rPr>
                <w:color w:val="000000"/>
                <w:sz w:val="28"/>
                <w:szCs w:val="28"/>
              </w:rPr>
            </w:pPr>
            <w:r w:rsidRPr="006C78A8">
              <w:rPr>
                <w:sz w:val="28"/>
                <w:szCs w:val="28"/>
              </w:rPr>
              <w:t>Бетремеева Людмила Алексеевна</w:t>
            </w:r>
          </w:p>
        </w:tc>
        <w:tc>
          <w:tcPr>
            <w:tcW w:w="236" w:type="dxa"/>
          </w:tcPr>
          <w:p w:rsidR="001E4EE3" w:rsidRDefault="001E4EE3" w:rsidP="00F1568B">
            <w:pPr>
              <w:jc w:val="center"/>
              <w:rPr>
                <w:sz w:val="28"/>
                <w:szCs w:val="28"/>
              </w:rPr>
            </w:pPr>
          </w:p>
        </w:tc>
        <w:tc>
          <w:tcPr>
            <w:tcW w:w="5693" w:type="dxa"/>
          </w:tcPr>
          <w:p w:rsidR="001E4EE3" w:rsidRDefault="001E4EE3" w:rsidP="00ED1D74">
            <w:pPr>
              <w:jc w:val="both"/>
              <w:rPr>
                <w:sz w:val="28"/>
                <w:szCs w:val="28"/>
              </w:rPr>
            </w:pPr>
            <w:r>
              <w:rPr>
                <w:sz w:val="28"/>
                <w:szCs w:val="28"/>
              </w:rPr>
              <w:t>Н</w:t>
            </w:r>
            <w:r w:rsidRPr="006C78A8">
              <w:rPr>
                <w:sz w:val="28"/>
                <w:szCs w:val="28"/>
              </w:rPr>
              <w:t>ачальник отдела по образованию Администрации</w:t>
            </w:r>
          </w:p>
        </w:tc>
      </w:tr>
      <w:tr w:rsidR="001E4EE3" w:rsidTr="00237FDB">
        <w:tc>
          <w:tcPr>
            <w:tcW w:w="4500" w:type="dxa"/>
          </w:tcPr>
          <w:p w:rsidR="001E4EE3" w:rsidRDefault="001E4EE3" w:rsidP="0035080A">
            <w:pPr>
              <w:rPr>
                <w:sz w:val="28"/>
                <w:szCs w:val="28"/>
              </w:rPr>
            </w:pPr>
            <w:r w:rsidRPr="006C78A8">
              <w:rPr>
                <w:sz w:val="28"/>
                <w:szCs w:val="28"/>
              </w:rPr>
              <w:t>Будаченкова Ирина Ивановна</w:t>
            </w:r>
          </w:p>
        </w:tc>
        <w:tc>
          <w:tcPr>
            <w:tcW w:w="236" w:type="dxa"/>
          </w:tcPr>
          <w:p w:rsidR="001E4EE3" w:rsidRDefault="001E4EE3" w:rsidP="00F1568B">
            <w:pPr>
              <w:jc w:val="center"/>
              <w:rPr>
                <w:sz w:val="28"/>
                <w:szCs w:val="28"/>
              </w:rPr>
            </w:pPr>
          </w:p>
        </w:tc>
        <w:tc>
          <w:tcPr>
            <w:tcW w:w="5693" w:type="dxa"/>
          </w:tcPr>
          <w:p w:rsidR="001E4EE3" w:rsidRDefault="001E4EE3" w:rsidP="00ED1D74">
            <w:pPr>
              <w:jc w:val="both"/>
              <w:rPr>
                <w:sz w:val="28"/>
                <w:szCs w:val="28"/>
              </w:rPr>
            </w:pPr>
            <w:r>
              <w:rPr>
                <w:sz w:val="28"/>
                <w:szCs w:val="28"/>
              </w:rPr>
              <w:t>Г</w:t>
            </w:r>
            <w:r w:rsidRPr="006C78A8">
              <w:rPr>
                <w:sz w:val="28"/>
                <w:szCs w:val="28"/>
              </w:rPr>
              <w:t>лавный редактор районной       общественно-политической газеты «Глинковский вестник»</w:t>
            </w:r>
          </w:p>
        </w:tc>
      </w:tr>
      <w:tr w:rsidR="001E4EE3" w:rsidTr="00237FDB">
        <w:tc>
          <w:tcPr>
            <w:tcW w:w="4500" w:type="dxa"/>
          </w:tcPr>
          <w:p w:rsidR="001E4EE3" w:rsidRPr="00F1568B" w:rsidRDefault="001E4EE3" w:rsidP="0035080A">
            <w:pPr>
              <w:rPr>
                <w:color w:val="000000"/>
                <w:sz w:val="28"/>
                <w:szCs w:val="28"/>
              </w:rPr>
            </w:pPr>
            <w:r w:rsidRPr="00F1568B">
              <w:rPr>
                <w:color w:val="000000"/>
                <w:sz w:val="28"/>
                <w:szCs w:val="28"/>
              </w:rPr>
              <w:t xml:space="preserve">Богачева Ирина Сергеевна                          </w:t>
            </w:r>
          </w:p>
        </w:tc>
        <w:tc>
          <w:tcPr>
            <w:tcW w:w="236" w:type="dxa"/>
          </w:tcPr>
          <w:p w:rsidR="001E4EE3" w:rsidRDefault="001E4EE3" w:rsidP="00F1568B">
            <w:pPr>
              <w:jc w:val="center"/>
              <w:rPr>
                <w:sz w:val="28"/>
                <w:szCs w:val="28"/>
              </w:rPr>
            </w:pPr>
          </w:p>
        </w:tc>
        <w:tc>
          <w:tcPr>
            <w:tcW w:w="5693" w:type="dxa"/>
          </w:tcPr>
          <w:p w:rsidR="001E4EE3" w:rsidRDefault="001E4EE3" w:rsidP="00ED1D74">
            <w:pPr>
              <w:jc w:val="both"/>
              <w:rPr>
                <w:sz w:val="28"/>
                <w:szCs w:val="28"/>
              </w:rPr>
            </w:pPr>
            <w:r>
              <w:rPr>
                <w:sz w:val="28"/>
                <w:szCs w:val="28"/>
              </w:rPr>
              <w:t>Директор МУП «Коммунальщик» Глинковского сельского поселения</w:t>
            </w:r>
          </w:p>
        </w:tc>
      </w:tr>
    </w:tbl>
    <w:p w:rsidR="001E4EE3" w:rsidRDefault="001E4EE3" w:rsidP="00237FDB">
      <w:pPr>
        <w:jc w:val="center"/>
      </w:pPr>
    </w:p>
    <w:sectPr w:rsidR="001E4EE3" w:rsidSect="00237FDB">
      <w:footerReference w:type="default" r:id="rId8"/>
      <w:pgSz w:w="11906" w:h="16838"/>
      <w:pgMar w:top="1134" w:right="567"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EE3" w:rsidRDefault="001E4EE3" w:rsidP="00DE7091">
      <w:r>
        <w:separator/>
      </w:r>
    </w:p>
  </w:endnote>
  <w:endnote w:type="continuationSeparator" w:id="1">
    <w:p w:rsidR="001E4EE3" w:rsidRDefault="001E4EE3" w:rsidP="00DE7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EE3" w:rsidRPr="00C6617C" w:rsidRDefault="001E4EE3">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EE3" w:rsidRDefault="001E4EE3" w:rsidP="00DE7091">
      <w:r>
        <w:separator/>
      </w:r>
    </w:p>
  </w:footnote>
  <w:footnote w:type="continuationSeparator" w:id="1">
    <w:p w:rsidR="001E4EE3" w:rsidRDefault="001E4EE3" w:rsidP="00DE7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50A"/>
    <w:multiLevelType w:val="hybridMultilevel"/>
    <w:tmpl w:val="DDB06B5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5A4E2E"/>
    <w:multiLevelType w:val="hybridMultilevel"/>
    <w:tmpl w:val="7A3E0B5C"/>
    <w:lvl w:ilvl="0" w:tplc="F1AC08A8">
      <w:start w:val="1"/>
      <w:numFmt w:val="decimal"/>
      <w:lvlText w:val="%1."/>
      <w:lvlJc w:val="left"/>
      <w:pPr>
        <w:ind w:left="1729" w:hanging="1020"/>
      </w:pPr>
      <w:rPr>
        <w:rFonts w:cs="Times New Roman" w:hint="default"/>
        <w:color w:val="00000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71F570B"/>
    <w:multiLevelType w:val="hybridMultilevel"/>
    <w:tmpl w:val="10780A7E"/>
    <w:lvl w:ilvl="0" w:tplc="CF1CDF02">
      <w:start w:val="2"/>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
    <w:nsid w:val="0C722619"/>
    <w:multiLevelType w:val="hybridMultilevel"/>
    <w:tmpl w:val="8D4C3CDA"/>
    <w:lvl w:ilvl="0" w:tplc="AF0E3CC8">
      <w:start w:val="1"/>
      <w:numFmt w:val="decimal"/>
      <w:lvlText w:val="%1."/>
      <w:lvlJc w:val="center"/>
      <w:pPr>
        <w:tabs>
          <w:tab w:val="num" w:pos="720"/>
        </w:tabs>
        <w:ind w:left="720" w:hanging="49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C9848D6"/>
    <w:multiLevelType w:val="hybridMultilevel"/>
    <w:tmpl w:val="EAA0B0A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FE332F7"/>
    <w:multiLevelType w:val="hybridMultilevel"/>
    <w:tmpl w:val="C19C1FB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0066241"/>
    <w:multiLevelType w:val="hybridMultilevel"/>
    <w:tmpl w:val="5DFE4B16"/>
    <w:lvl w:ilvl="0" w:tplc="DE4EFE9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4A81323"/>
    <w:multiLevelType w:val="hybridMultilevel"/>
    <w:tmpl w:val="C360CE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4D85B66"/>
    <w:multiLevelType w:val="hybridMultilevel"/>
    <w:tmpl w:val="613A7894"/>
    <w:lvl w:ilvl="0" w:tplc="DE529C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FF07E0B"/>
    <w:multiLevelType w:val="hybridMultilevel"/>
    <w:tmpl w:val="F31E7BA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0BF7F84"/>
    <w:multiLevelType w:val="hybridMultilevel"/>
    <w:tmpl w:val="79B81088"/>
    <w:lvl w:ilvl="0" w:tplc="64EE5670">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73D7D57"/>
    <w:multiLevelType w:val="hybridMultilevel"/>
    <w:tmpl w:val="417ED54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C43407C"/>
    <w:multiLevelType w:val="hybridMultilevel"/>
    <w:tmpl w:val="032C069C"/>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2772AB6"/>
    <w:multiLevelType w:val="hybridMultilevel"/>
    <w:tmpl w:val="688073A6"/>
    <w:lvl w:ilvl="0" w:tplc="6866960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F0E4EDF"/>
    <w:multiLevelType w:val="hybridMultilevel"/>
    <w:tmpl w:val="01DE0414"/>
    <w:lvl w:ilvl="0" w:tplc="AF0E3CC8">
      <w:start w:val="1"/>
      <w:numFmt w:val="decimal"/>
      <w:lvlText w:val="%1."/>
      <w:lvlJc w:val="center"/>
      <w:pPr>
        <w:tabs>
          <w:tab w:val="num" w:pos="720"/>
        </w:tabs>
        <w:ind w:left="720" w:hanging="49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E0724D4"/>
    <w:multiLevelType w:val="hybridMultilevel"/>
    <w:tmpl w:val="B2F60A6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93D3AD1"/>
    <w:multiLevelType w:val="hybridMultilevel"/>
    <w:tmpl w:val="C302C836"/>
    <w:lvl w:ilvl="0" w:tplc="DE529C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10C4589"/>
    <w:multiLevelType w:val="hybridMultilevel"/>
    <w:tmpl w:val="F9BC5622"/>
    <w:lvl w:ilvl="0" w:tplc="B59CA2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632B475D"/>
    <w:multiLevelType w:val="hybridMultilevel"/>
    <w:tmpl w:val="79423E3A"/>
    <w:lvl w:ilvl="0" w:tplc="0EA094AE">
      <w:start w:val="1"/>
      <w:numFmt w:val="decimal"/>
      <w:lvlText w:val="%1."/>
      <w:lvlJc w:val="left"/>
      <w:pPr>
        <w:ind w:left="3960" w:hanging="360"/>
      </w:pPr>
      <w:rPr>
        <w:rFonts w:cs="Times New Roman" w:hint="default"/>
      </w:rPr>
    </w:lvl>
    <w:lvl w:ilvl="1" w:tplc="04190019">
      <w:start w:val="1"/>
      <w:numFmt w:val="lowerLetter"/>
      <w:lvlText w:val="%2."/>
      <w:lvlJc w:val="left"/>
      <w:pPr>
        <w:ind w:left="4680" w:hanging="360"/>
      </w:pPr>
      <w:rPr>
        <w:rFonts w:cs="Times New Roman"/>
      </w:rPr>
    </w:lvl>
    <w:lvl w:ilvl="2" w:tplc="0419001B">
      <w:start w:val="1"/>
      <w:numFmt w:val="lowerRoman"/>
      <w:lvlText w:val="%3."/>
      <w:lvlJc w:val="right"/>
      <w:pPr>
        <w:ind w:left="5400" w:hanging="180"/>
      </w:pPr>
      <w:rPr>
        <w:rFonts w:cs="Times New Roman"/>
      </w:rPr>
    </w:lvl>
    <w:lvl w:ilvl="3" w:tplc="0419000F">
      <w:start w:val="1"/>
      <w:numFmt w:val="decimal"/>
      <w:lvlText w:val="%4."/>
      <w:lvlJc w:val="left"/>
      <w:pPr>
        <w:ind w:left="6120" w:hanging="360"/>
      </w:pPr>
      <w:rPr>
        <w:rFonts w:cs="Times New Roman"/>
      </w:rPr>
    </w:lvl>
    <w:lvl w:ilvl="4" w:tplc="04190019">
      <w:start w:val="1"/>
      <w:numFmt w:val="lowerLetter"/>
      <w:lvlText w:val="%5."/>
      <w:lvlJc w:val="left"/>
      <w:pPr>
        <w:ind w:left="6840" w:hanging="360"/>
      </w:pPr>
      <w:rPr>
        <w:rFonts w:cs="Times New Roman"/>
      </w:rPr>
    </w:lvl>
    <w:lvl w:ilvl="5" w:tplc="0419001B">
      <w:start w:val="1"/>
      <w:numFmt w:val="lowerRoman"/>
      <w:lvlText w:val="%6."/>
      <w:lvlJc w:val="right"/>
      <w:pPr>
        <w:ind w:left="7560" w:hanging="180"/>
      </w:pPr>
      <w:rPr>
        <w:rFonts w:cs="Times New Roman"/>
      </w:rPr>
    </w:lvl>
    <w:lvl w:ilvl="6" w:tplc="0419000F">
      <w:start w:val="1"/>
      <w:numFmt w:val="decimal"/>
      <w:lvlText w:val="%7."/>
      <w:lvlJc w:val="left"/>
      <w:pPr>
        <w:ind w:left="8280" w:hanging="360"/>
      </w:pPr>
      <w:rPr>
        <w:rFonts w:cs="Times New Roman"/>
      </w:rPr>
    </w:lvl>
    <w:lvl w:ilvl="7" w:tplc="04190019">
      <w:start w:val="1"/>
      <w:numFmt w:val="lowerLetter"/>
      <w:lvlText w:val="%8."/>
      <w:lvlJc w:val="left"/>
      <w:pPr>
        <w:ind w:left="9000" w:hanging="360"/>
      </w:pPr>
      <w:rPr>
        <w:rFonts w:cs="Times New Roman"/>
      </w:rPr>
    </w:lvl>
    <w:lvl w:ilvl="8" w:tplc="0419001B">
      <w:start w:val="1"/>
      <w:numFmt w:val="lowerRoman"/>
      <w:lvlText w:val="%9."/>
      <w:lvlJc w:val="right"/>
      <w:pPr>
        <w:ind w:left="9720" w:hanging="180"/>
      </w:pPr>
      <w:rPr>
        <w:rFonts w:cs="Times New Roman"/>
      </w:rPr>
    </w:lvl>
  </w:abstractNum>
  <w:abstractNum w:abstractNumId="19">
    <w:nsid w:val="638F2933"/>
    <w:multiLevelType w:val="hybridMultilevel"/>
    <w:tmpl w:val="0090E368"/>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52640B2"/>
    <w:multiLevelType w:val="hybridMultilevel"/>
    <w:tmpl w:val="07743BD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6212D7F"/>
    <w:multiLevelType w:val="hybridMultilevel"/>
    <w:tmpl w:val="9044E3D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8CB5F4C"/>
    <w:multiLevelType w:val="hybridMultilevel"/>
    <w:tmpl w:val="AFFA8CE8"/>
    <w:lvl w:ilvl="0" w:tplc="A692DC00">
      <w:start w:val="4"/>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7DDA5559"/>
    <w:multiLevelType w:val="hybridMultilevel"/>
    <w:tmpl w:val="4B08E22A"/>
    <w:lvl w:ilvl="0" w:tplc="04190011">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num w:numId="1">
    <w:abstractNumId w:val="9"/>
  </w:num>
  <w:num w:numId="2">
    <w:abstractNumId w:val="23"/>
  </w:num>
  <w:num w:numId="3">
    <w:abstractNumId w:val="6"/>
  </w:num>
  <w:num w:numId="4">
    <w:abstractNumId w:val="0"/>
  </w:num>
  <w:num w:numId="5">
    <w:abstractNumId w:val="17"/>
  </w:num>
  <w:num w:numId="6">
    <w:abstractNumId w:val="3"/>
  </w:num>
  <w:num w:numId="7">
    <w:abstractNumId w:val="14"/>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0"/>
  </w:num>
  <w:num w:numId="18">
    <w:abstractNumId w:val="4"/>
  </w:num>
  <w:num w:numId="19">
    <w:abstractNumId w:val="11"/>
  </w:num>
  <w:num w:numId="20">
    <w:abstractNumId w:val="5"/>
  </w:num>
  <w:num w:numId="21">
    <w:abstractNumId w:val="19"/>
  </w:num>
  <w:num w:numId="22">
    <w:abstractNumId w:val="15"/>
  </w:num>
  <w:num w:numId="23">
    <w:abstractNumId w:val="18"/>
  </w:num>
  <w:num w:numId="24">
    <w:abstractNumId w:val="1"/>
  </w:num>
  <w:num w:numId="25">
    <w:abstractNumId w:val="10"/>
  </w:num>
  <w:num w:numId="26">
    <w:abstractNumId w:val="22"/>
  </w:num>
  <w:num w:numId="27">
    <w:abstractNumId w:val="8"/>
  </w:num>
  <w:num w:numId="28">
    <w:abstractNumId w:val="16"/>
  </w:num>
  <w:num w:numId="29">
    <w:abstractNumId w:val="13"/>
  </w:num>
  <w:num w:numId="30">
    <w:abstractNumId w:val="21"/>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E13"/>
    <w:rsid w:val="0000264E"/>
    <w:rsid w:val="00004EAF"/>
    <w:rsid w:val="0000741A"/>
    <w:rsid w:val="00023B93"/>
    <w:rsid w:val="000300AD"/>
    <w:rsid w:val="000345B3"/>
    <w:rsid w:val="00041CB5"/>
    <w:rsid w:val="0004209A"/>
    <w:rsid w:val="00044167"/>
    <w:rsid w:val="000456F8"/>
    <w:rsid w:val="00046CA9"/>
    <w:rsid w:val="00053ECB"/>
    <w:rsid w:val="00063A7E"/>
    <w:rsid w:val="00066E33"/>
    <w:rsid w:val="00081A47"/>
    <w:rsid w:val="000858EE"/>
    <w:rsid w:val="00096169"/>
    <w:rsid w:val="000A20CE"/>
    <w:rsid w:val="000A2807"/>
    <w:rsid w:val="000A5EE3"/>
    <w:rsid w:val="000B0F1F"/>
    <w:rsid w:val="000C28CA"/>
    <w:rsid w:val="000C6CF2"/>
    <w:rsid w:val="000D2BD4"/>
    <w:rsid w:val="000E47C7"/>
    <w:rsid w:val="000F0443"/>
    <w:rsid w:val="000F52D8"/>
    <w:rsid w:val="000F76DC"/>
    <w:rsid w:val="00102BD7"/>
    <w:rsid w:val="001154D5"/>
    <w:rsid w:val="00115641"/>
    <w:rsid w:val="0012416F"/>
    <w:rsid w:val="0012492C"/>
    <w:rsid w:val="00124CED"/>
    <w:rsid w:val="00124E3C"/>
    <w:rsid w:val="00150AC5"/>
    <w:rsid w:val="00151E4E"/>
    <w:rsid w:val="00161435"/>
    <w:rsid w:val="00164AF7"/>
    <w:rsid w:val="001705C7"/>
    <w:rsid w:val="00195B18"/>
    <w:rsid w:val="001A56E4"/>
    <w:rsid w:val="001A7307"/>
    <w:rsid w:val="001B2A27"/>
    <w:rsid w:val="001B47D1"/>
    <w:rsid w:val="001C1CD8"/>
    <w:rsid w:val="001C617D"/>
    <w:rsid w:val="001D4BA5"/>
    <w:rsid w:val="001D7B7E"/>
    <w:rsid w:val="001E3905"/>
    <w:rsid w:val="001E4EE3"/>
    <w:rsid w:val="001F497C"/>
    <w:rsid w:val="001F6A83"/>
    <w:rsid w:val="00200F67"/>
    <w:rsid w:val="002034D6"/>
    <w:rsid w:val="002147E2"/>
    <w:rsid w:val="0022060B"/>
    <w:rsid w:val="00222F49"/>
    <w:rsid w:val="002233B5"/>
    <w:rsid w:val="00237FDB"/>
    <w:rsid w:val="00245BEC"/>
    <w:rsid w:val="002544C9"/>
    <w:rsid w:val="00260FBB"/>
    <w:rsid w:val="00271D02"/>
    <w:rsid w:val="00272FC5"/>
    <w:rsid w:val="002777FE"/>
    <w:rsid w:val="00292624"/>
    <w:rsid w:val="002946E7"/>
    <w:rsid w:val="002A239F"/>
    <w:rsid w:val="002A37D6"/>
    <w:rsid w:val="002A67E7"/>
    <w:rsid w:val="002B23A4"/>
    <w:rsid w:val="002C0203"/>
    <w:rsid w:val="002C043A"/>
    <w:rsid w:val="002D1B9C"/>
    <w:rsid w:val="002D3405"/>
    <w:rsid w:val="002D543B"/>
    <w:rsid w:val="002D5D7C"/>
    <w:rsid w:val="002D5D7E"/>
    <w:rsid w:val="002E031D"/>
    <w:rsid w:val="002E0850"/>
    <w:rsid w:val="002E2884"/>
    <w:rsid w:val="002E28E4"/>
    <w:rsid w:val="002E64FC"/>
    <w:rsid w:val="002F0C7F"/>
    <w:rsid w:val="002F2267"/>
    <w:rsid w:val="002F4634"/>
    <w:rsid w:val="002F5929"/>
    <w:rsid w:val="0030343C"/>
    <w:rsid w:val="00306886"/>
    <w:rsid w:val="003118AB"/>
    <w:rsid w:val="00313D98"/>
    <w:rsid w:val="00314D92"/>
    <w:rsid w:val="003225E9"/>
    <w:rsid w:val="003233E8"/>
    <w:rsid w:val="003245BF"/>
    <w:rsid w:val="00345E32"/>
    <w:rsid w:val="0035080A"/>
    <w:rsid w:val="00350A62"/>
    <w:rsid w:val="00357426"/>
    <w:rsid w:val="00382105"/>
    <w:rsid w:val="003847CC"/>
    <w:rsid w:val="003929A6"/>
    <w:rsid w:val="00395672"/>
    <w:rsid w:val="00397950"/>
    <w:rsid w:val="003A63AE"/>
    <w:rsid w:val="003C1B78"/>
    <w:rsid w:val="003C7CBB"/>
    <w:rsid w:val="003D14D3"/>
    <w:rsid w:val="003D2B20"/>
    <w:rsid w:val="003D43C9"/>
    <w:rsid w:val="003D4D0F"/>
    <w:rsid w:val="003E68CF"/>
    <w:rsid w:val="004025D3"/>
    <w:rsid w:val="00403F05"/>
    <w:rsid w:val="004065D6"/>
    <w:rsid w:val="004068F7"/>
    <w:rsid w:val="0041176C"/>
    <w:rsid w:val="004205E6"/>
    <w:rsid w:val="00422682"/>
    <w:rsid w:val="00430184"/>
    <w:rsid w:val="00441422"/>
    <w:rsid w:val="00447AFA"/>
    <w:rsid w:val="00450010"/>
    <w:rsid w:val="004525A4"/>
    <w:rsid w:val="00454B78"/>
    <w:rsid w:val="004560FE"/>
    <w:rsid w:val="00456B71"/>
    <w:rsid w:val="0046596E"/>
    <w:rsid w:val="004746FA"/>
    <w:rsid w:val="00480451"/>
    <w:rsid w:val="0049367F"/>
    <w:rsid w:val="00497997"/>
    <w:rsid w:val="004A00D7"/>
    <w:rsid w:val="004A4FD4"/>
    <w:rsid w:val="004C35B0"/>
    <w:rsid w:val="004C3FF3"/>
    <w:rsid w:val="004C5CC1"/>
    <w:rsid w:val="004D25DB"/>
    <w:rsid w:val="004D7F21"/>
    <w:rsid w:val="004E0927"/>
    <w:rsid w:val="004E0A9B"/>
    <w:rsid w:val="004F26FB"/>
    <w:rsid w:val="004F75CF"/>
    <w:rsid w:val="00500DD1"/>
    <w:rsid w:val="0050403F"/>
    <w:rsid w:val="00506FF9"/>
    <w:rsid w:val="00517BFF"/>
    <w:rsid w:val="00522366"/>
    <w:rsid w:val="00525E46"/>
    <w:rsid w:val="00530E8A"/>
    <w:rsid w:val="00530EC7"/>
    <w:rsid w:val="00531AF6"/>
    <w:rsid w:val="00531FEB"/>
    <w:rsid w:val="00537878"/>
    <w:rsid w:val="00547718"/>
    <w:rsid w:val="00547DA0"/>
    <w:rsid w:val="00555494"/>
    <w:rsid w:val="00560733"/>
    <w:rsid w:val="00561F82"/>
    <w:rsid w:val="00562132"/>
    <w:rsid w:val="00570C58"/>
    <w:rsid w:val="00571B8C"/>
    <w:rsid w:val="00574D18"/>
    <w:rsid w:val="005924B8"/>
    <w:rsid w:val="00593413"/>
    <w:rsid w:val="00596FA3"/>
    <w:rsid w:val="005A1039"/>
    <w:rsid w:val="005A4053"/>
    <w:rsid w:val="005A4725"/>
    <w:rsid w:val="005B1A6E"/>
    <w:rsid w:val="005C4C64"/>
    <w:rsid w:val="005C6F54"/>
    <w:rsid w:val="005C7C28"/>
    <w:rsid w:val="005D3B30"/>
    <w:rsid w:val="005D499F"/>
    <w:rsid w:val="005E3336"/>
    <w:rsid w:val="005F11E8"/>
    <w:rsid w:val="006159CA"/>
    <w:rsid w:val="00615DA6"/>
    <w:rsid w:val="00616AF0"/>
    <w:rsid w:val="00623289"/>
    <w:rsid w:val="00623447"/>
    <w:rsid w:val="006325AD"/>
    <w:rsid w:val="00642E04"/>
    <w:rsid w:val="006538FA"/>
    <w:rsid w:val="0065497C"/>
    <w:rsid w:val="00671D32"/>
    <w:rsid w:val="00673FED"/>
    <w:rsid w:val="006944C4"/>
    <w:rsid w:val="006957EF"/>
    <w:rsid w:val="006A0C54"/>
    <w:rsid w:val="006A6A63"/>
    <w:rsid w:val="006B6B54"/>
    <w:rsid w:val="006C08B8"/>
    <w:rsid w:val="006C090D"/>
    <w:rsid w:val="006C293E"/>
    <w:rsid w:val="006C29D5"/>
    <w:rsid w:val="006C2FE1"/>
    <w:rsid w:val="006C78A8"/>
    <w:rsid w:val="006D1A2A"/>
    <w:rsid w:val="006D4907"/>
    <w:rsid w:val="006E2754"/>
    <w:rsid w:val="006E4DAE"/>
    <w:rsid w:val="007035A0"/>
    <w:rsid w:val="007111CD"/>
    <w:rsid w:val="00711282"/>
    <w:rsid w:val="00711435"/>
    <w:rsid w:val="00714DDC"/>
    <w:rsid w:val="0071788C"/>
    <w:rsid w:val="00720225"/>
    <w:rsid w:val="007203A2"/>
    <w:rsid w:val="007305B9"/>
    <w:rsid w:val="00735ED0"/>
    <w:rsid w:val="007452B6"/>
    <w:rsid w:val="00762102"/>
    <w:rsid w:val="00770632"/>
    <w:rsid w:val="00787CED"/>
    <w:rsid w:val="00790BF9"/>
    <w:rsid w:val="007963B1"/>
    <w:rsid w:val="00796CA3"/>
    <w:rsid w:val="007A6A82"/>
    <w:rsid w:val="007B5504"/>
    <w:rsid w:val="007C0F42"/>
    <w:rsid w:val="007D3BE6"/>
    <w:rsid w:val="007D5ED4"/>
    <w:rsid w:val="007E0195"/>
    <w:rsid w:val="007E18E8"/>
    <w:rsid w:val="007E32B7"/>
    <w:rsid w:val="007E3406"/>
    <w:rsid w:val="007E53EF"/>
    <w:rsid w:val="007E76D7"/>
    <w:rsid w:val="007F09E9"/>
    <w:rsid w:val="007F244A"/>
    <w:rsid w:val="007F2562"/>
    <w:rsid w:val="0080228B"/>
    <w:rsid w:val="008150A0"/>
    <w:rsid w:val="00826F3C"/>
    <w:rsid w:val="00844460"/>
    <w:rsid w:val="00846E13"/>
    <w:rsid w:val="00847CA9"/>
    <w:rsid w:val="008531FD"/>
    <w:rsid w:val="00853EBA"/>
    <w:rsid w:val="008630ED"/>
    <w:rsid w:val="0086389B"/>
    <w:rsid w:val="00865E22"/>
    <w:rsid w:val="008830D8"/>
    <w:rsid w:val="00890D29"/>
    <w:rsid w:val="008935D6"/>
    <w:rsid w:val="008A27FA"/>
    <w:rsid w:val="008B56D0"/>
    <w:rsid w:val="008C68A9"/>
    <w:rsid w:val="008D6EC6"/>
    <w:rsid w:val="00906868"/>
    <w:rsid w:val="00913AAF"/>
    <w:rsid w:val="0092016D"/>
    <w:rsid w:val="009202FA"/>
    <w:rsid w:val="00930F19"/>
    <w:rsid w:val="009312DB"/>
    <w:rsid w:val="00935D8C"/>
    <w:rsid w:val="0094437C"/>
    <w:rsid w:val="00947297"/>
    <w:rsid w:val="009543AA"/>
    <w:rsid w:val="00961BF9"/>
    <w:rsid w:val="00964C93"/>
    <w:rsid w:val="00967854"/>
    <w:rsid w:val="00971339"/>
    <w:rsid w:val="00972225"/>
    <w:rsid w:val="009779F6"/>
    <w:rsid w:val="009819D8"/>
    <w:rsid w:val="00990753"/>
    <w:rsid w:val="009933E1"/>
    <w:rsid w:val="009A03BB"/>
    <w:rsid w:val="009D3D38"/>
    <w:rsid w:val="009D51DA"/>
    <w:rsid w:val="009D60FD"/>
    <w:rsid w:val="009E34D2"/>
    <w:rsid w:val="00A07CDE"/>
    <w:rsid w:val="00A10CBF"/>
    <w:rsid w:val="00A120CD"/>
    <w:rsid w:val="00A25B74"/>
    <w:rsid w:val="00A37415"/>
    <w:rsid w:val="00A37BDB"/>
    <w:rsid w:val="00A37BDD"/>
    <w:rsid w:val="00A470AB"/>
    <w:rsid w:val="00A8619D"/>
    <w:rsid w:val="00A9329B"/>
    <w:rsid w:val="00A97E8B"/>
    <w:rsid w:val="00AA1125"/>
    <w:rsid w:val="00AA5EB6"/>
    <w:rsid w:val="00AC0B22"/>
    <w:rsid w:val="00AC242A"/>
    <w:rsid w:val="00AC31D4"/>
    <w:rsid w:val="00AD13E6"/>
    <w:rsid w:val="00AE3DEC"/>
    <w:rsid w:val="00AE4790"/>
    <w:rsid w:val="00AE4957"/>
    <w:rsid w:val="00AF28CF"/>
    <w:rsid w:val="00B100C4"/>
    <w:rsid w:val="00B131B3"/>
    <w:rsid w:val="00B14057"/>
    <w:rsid w:val="00B30C2D"/>
    <w:rsid w:val="00B522C2"/>
    <w:rsid w:val="00B52A77"/>
    <w:rsid w:val="00B53D62"/>
    <w:rsid w:val="00B57272"/>
    <w:rsid w:val="00B611D1"/>
    <w:rsid w:val="00B62163"/>
    <w:rsid w:val="00B65BED"/>
    <w:rsid w:val="00B76435"/>
    <w:rsid w:val="00B82D49"/>
    <w:rsid w:val="00B82E58"/>
    <w:rsid w:val="00B91306"/>
    <w:rsid w:val="00B92B4E"/>
    <w:rsid w:val="00B94C31"/>
    <w:rsid w:val="00B97145"/>
    <w:rsid w:val="00BA04FE"/>
    <w:rsid w:val="00BA3324"/>
    <w:rsid w:val="00BA5912"/>
    <w:rsid w:val="00BA7152"/>
    <w:rsid w:val="00BB0B26"/>
    <w:rsid w:val="00BC14EE"/>
    <w:rsid w:val="00BC6B88"/>
    <w:rsid w:val="00BD1B14"/>
    <w:rsid w:val="00BD5861"/>
    <w:rsid w:val="00BE489E"/>
    <w:rsid w:val="00BE6872"/>
    <w:rsid w:val="00BE68B5"/>
    <w:rsid w:val="00BE7EAA"/>
    <w:rsid w:val="00BF1C7B"/>
    <w:rsid w:val="00BF3403"/>
    <w:rsid w:val="00BF4CAD"/>
    <w:rsid w:val="00C00B63"/>
    <w:rsid w:val="00C02059"/>
    <w:rsid w:val="00C06D45"/>
    <w:rsid w:val="00C117E4"/>
    <w:rsid w:val="00C140DD"/>
    <w:rsid w:val="00C2168C"/>
    <w:rsid w:val="00C2539D"/>
    <w:rsid w:val="00C35AF0"/>
    <w:rsid w:val="00C43692"/>
    <w:rsid w:val="00C461C5"/>
    <w:rsid w:val="00C521EC"/>
    <w:rsid w:val="00C53632"/>
    <w:rsid w:val="00C60944"/>
    <w:rsid w:val="00C613DB"/>
    <w:rsid w:val="00C64EA7"/>
    <w:rsid w:val="00C6617C"/>
    <w:rsid w:val="00C86EF0"/>
    <w:rsid w:val="00C9200D"/>
    <w:rsid w:val="00CA3FEE"/>
    <w:rsid w:val="00CA5790"/>
    <w:rsid w:val="00CA7BE7"/>
    <w:rsid w:val="00CB2D03"/>
    <w:rsid w:val="00CB5512"/>
    <w:rsid w:val="00CB79C2"/>
    <w:rsid w:val="00CC6B2C"/>
    <w:rsid w:val="00CD68B5"/>
    <w:rsid w:val="00CD7FE0"/>
    <w:rsid w:val="00CE0A51"/>
    <w:rsid w:val="00CE3028"/>
    <w:rsid w:val="00CE5747"/>
    <w:rsid w:val="00CE5895"/>
    <w:rsid w:val="00D027DE"/>
    <w:rsid w:val="00D05C1D"/>
    <w:rsid w:val="00D05F68"/>
    <w:rsid w:val="00D11E0C"/>
    <w:rsid w:val="00D1379C"/>
    <w:rsid w:val="00D24DC4"/>
    <w:rsid w:val="00D27E09"/>
    <w:rsid w:val="00D56E4B"/>
    <w:rsid w:val="00D60B0A"/>
    <w:rsid w:val="00D60C0C"/>
    <w:rsid w:val="00D618F0"/>
    <w:rsid w:val="00D628F7"/>
    <w:rsid w:val="00D77787"/>
    <w:rsid w:val="00D910FE"/>
    <w:rsid w:val="00DA0558"/>
    <w:rsid w:val="00DA2403"/>
    <w:rsid w:val="00DA2A20"/>
    <w:rsid w:val="00DA3AF3"/>
    <w:rsid w:val="00DA44D0"/>
    <w:rsid w:val="00DA7903"/>
    <w:rsid w:val="00DA7F97"/>
    <w:rsid w:val="00DB5DB9"/>
    <w:rsid w:val="00DB648E"/>
    <w:rsid w:val="00DB7240"/>
    <w:rsid w:val="00DC3EE9"/>
    <w:rsid w:val="00DC4776"/>
    <w:rsid w:val="00DE42C4"/>
    <w:rsid w:val="00DE7091"/>
    <w:rsid w:val="00DF04E5"/>
    <w:rsid w:val="00DF30D0"/>
    <w:rsid w:val="00DF6018"/>
    <w:rsid w:val="00DF7B6C"/>
    <w:rsid w:val="00E13B8A"/>
    <w:rsid w:val="00E239BD"/>
    <w:rsid w:val="00E34CD1"/>
    <w:rsid w:val="00E44889"/>
    <w:rsid w:val="00E46288"/>
    <w:rsid w:val="00E5630A"/>
    <w:rsid w:val="00E564B2"/>
    <w:rsid w:val="00E638D1"/>
    <w:rsid w:val="00E669FE"/>
    <w:rsid w:val="00E72833"/>
    <w:rsid w:val="00E748F7"/>
    <w:rsid w:val="00E773A4"/>
    <w:rsid w:val="00E945BA"/>
    <w:rsid w:val="00E95A4A"/>
    <w:rsid w:val="00E97766"/>
    <w:rsid w:val="00EA0865"/>
    <w:rsid w:val="00EA14FC"/>
    <w:rsid w:val="00EA191A"/>
    <w:rsid w:val="00EA4CB5"/>
    <w:rsid w:val="00EA4E4C"/>
    <w:rsid w:val="00EB319C"/>
    <w:rsid w:val="00EB31B5"/>
    <w:rsid w:val="00EB644A"/>
    <w:rsid w:val="00EB6F9D"/>
    <w:rsid w:val="00EB6FB1"/>
    <w:rsid w:val="00EB761C"/>
    <w:rsid w:val="00EB7ACD"/>
    <w:rsid w:val="00EC0BC7"/>
    <w:rsid w:val="00EC228F"/>
    <w:rsid w:val="00EC38D2"/>
    <w:rsid w:val="00ED0EDD"/>
    <w:rsid w:val="00ED14C6"/>
    <w:rsid w:val="00ED1D74"/>
    <w:rsid w:val="00EE1B80"/>
    <w:rsid w:val="00EE50C9"/>
    <w:rsid w:val="00EE7CA1"/>
    <w:rsid w:val="00EF54CF"/>
    <w:rsid w:val="00F013D5"/>
    <w:rsid w:val="00F03C55"/>
    <w:rsid w:val="00F12440"/>
    <w:rsid w:val="00F1568B"/>
    <w:rsid w:val="00F1797E"/>
    <w:rsid w:val="00F26079"/>
    <w:rsid w:val="00F33741"/>
    <w:rsid w:val="00F36A75"/>
    <w:rsid w:val="00F41967"/>
    <w:rsid w:val="00F45F1F"/>
    <w:rsid w:val="00F62074"/>
    <w:rsid w:val="00F6446E"/>
    <w:rsid w:val="00F674F8"/>
    <w:rsid w:val="00F72E94"/>
    <w:rsid w:val="00F72F3A"/>
    <w:rsid w:val="00F73811"/>
    <w:rsid w:val="00F759BF"/>
    <w:rsid w:val="00F77054"/>
    <w:rsid w:val="00F866F0"/>
    <w:rsid w:val="00F93FB9"/>
    <w:rsid w:val="00F979D8"/>
    <w:rsid w:val="00FA4876"/>
    <w:rsid w:val="00FA50DC"/>
    <w:rsid w:val="00FA5305"/>
    <w:rsid w:val="00FB1D94"/>
    <w:rsid w:val="00FC6173"/>
    <w:rsid w:val="00FE45FB"/>
    <w:rsid w:val="00FE6A54"/>
    <w:rsid w:val="00FE6CA6"/>
    <w:rsid w:val="00FE751B"/>
    <w:rsid w:val="00FF1CAC"/>
    <w:rsid w:val="00FF60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D6"/>
    <w:rPr>
      <w:sz w:val="20"/>
      <w:szCs w:val="20"/>
    </w:rPr>
  </w:style>
  <w:style w:type="paragraph" w:styleId="Heading1">
    <w:name w:val="heading 1"/>
    <w:basedOn w:val="Normal"/>
    <w:next w:val="Normal"/>
    <w:link w:val="Heading1Char"/>
    <w:uiPriority w:val="99"/>
    <w:qFormat/>
    <w:rsid w:val="00E72833"/>
    <w:pPr>
      <w:keepNext/>
      <w:ind w:left="720" w:firstLine="72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068F7"/>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9"/>
    <w:qFormat/>
    <w:rsid w:val="00E72833"/>
    <w:pPr>
      <w:keepNext/>
      <w:jc w:val="center"/>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1E0C"/>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D11E0C"/>
    <w:rPr>
      <w:rFonts w:ascii="Cambria" w:hAnsi="Cambria" w:cs="Times New Roman"/>
      <w:b/>
      <w:i/>
      <w:sz w:val="28"/>
    </w:rPr>
  </w:style>
  <w:style w:type="character" w:customStyle="1" w:styleId="Heading5Char">
    <w:name w:val="Heading 5 Char"/>
    <w:basedOn w:val="DefaultParagraphFont"/>
    <w:link w:val="Heading5"/>
    <w:uiPriority w:val="99"/>
    <w:semiHidden/>
    <w:locked/>
    <w:rsid w:val="00D11E0C"/>
    <w:rPr>
      <w:rFonts w:ascii="Calibri" w:hAnsi="Calibri" w:cs="Times New Roman"/>
      <w:b/>
      <w:i/>
      <w:sz w:val="26"/>
    </w:rPr>
  </w:style>
  <w:style w:type="paragraph" w:customStyle="1" w:styleId="ConsPlusNormal">
    <w:name w:val="ConsPlusNormal"/>
    <w:uiPriority w:val="99"/>
    <w:rsid w:val="00846E13"/>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46E13"/>
    <w:pPr>
      <w:widowControl w:val="0"/>
      <w:autoSpaceDE w:val="0"/>
      <w:autoSpaceDN w:val="0"/>
      <w:adjustRightInd w:val="0"/>
    </w:pPr>
    <w:rPr>
      <w:rFonts w:ascii="Courier New" w:hAnsi="Courier New" w:cs="Courier New"/>
      <w:sz w:val="20"/>
      <w:szCs w:val="20"/>
    </w:rPr>
  </w:style>
  <w:style w:type="character" w:customStyle="1" w:styleId="a">
    <w:name w:val="Гипертекстовая ссылка"/>
    <w:uiPriority w:val="99"/>
    <w:rsid w:val="00846E13"/>
    <w:rPr>
      <w:b/>
      <w:color w:val="008000"/>
      <w:sz w:val="20"/>
      <w:u w:val="single"/>
    </w:rPr>
  </w:style>
  <w:style w:type="character" w:customStyle="1" w:styleId="a0">
    <w:name w:val="Не вступил в силу"/>
    <w:uiPriority w:val="99"/>
    <w:rsid w:val="00846E13"/>
    <w:rPr>
      <w:b/>
      <w:color w:val="008080"/>
      <w:sz w:val="20"/>
    </w:rPr>
  </w:style>
  <w:style w:type="table" w:styleId="TableGrid">
    <w:name w:val="Table Grid"/>
    <w:basedOn w:val="TableNormal"/>
    <w:uiPriority w:val="99"/>
    <w:rsid w:val="00846E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C0F42"/>
    <w:rPr>
      <w:sz w:val="2"/>
      <w:szCs w:val="2"/>
    </w:rPr>
  </w:style>
  <w:style w:type="character" w:customStyle="1" w:styleId="BalloonTextChar">
    <w:name w:val="Balloon Text Char"/>
    <w:basedOn w:val="DefaultParagraphFont"/>
    <w:link w:val="BalloonText"/>
    <w:uiPriority w:val="99"/>
    <w:semiHidden/>
    <w:locked/>
    <w:rsid w:val="00D11E0C"/>
    <w:rPr>
      <w:rFonts w:cs="Times New Roman"/>
      <w:sz w:val="2"/>
    </w:rPr>
  </w:style>
  <w:style w:type="paragraph" w:styleId="BodyText">
    <w:name w:val="Body Text"/>
    <w:basedOn w:val="Normal"/>
    <w:link w:val="BodyTextChar"/>
    <w:uiPriority w:val="99"/>
    <w:rsid w:val="00E72833"/>
    <w:pPr>
      <w:widowControl w:val="0"/>
    </w:pPr>
  </w:style>
  <w:style w:type="character" w:customStyle="1" w:styleId="BodyTextChar">
    <w:name w:val="Body Text Char"/>
    <w:basedOn w:val="DefaultParagraphFont"/>
    <w:link w:val="BodyText"/>
    <w:uiPriority w:val="99"/>
    <w:semiHidden/>
    <w:locked/>
    <w:rsid w:val="00D11E0C"/>
    <w:rPr>
      <w:rFonts w:cs="Times New Roman"/>
      <w:sz w:val="20"/>
    </w:rPr>
  </w:style>
  <w:style w:type="paragraph" w:customStyle="1" w:styleId="ConsNormal">
    <w:name w:val="ConsNormal"/>
    <w:uiPriority w:val="99"/>
    <w:rsid w:val="00826F3C"/>
    <w:pPr>
      <w:widowControl w:val="0"/>
      <w:ind w:firstLine="720"/>
    </w:pPr>
    <w:rPr>
      <w:rFonts w:ascii="Arial" w:hAnsi="Arial" w:cs="Arial"/>
      <w:sz w:val="20"/>
      <w:szCs w:val="20"/>
    </w:rPr>
  </w:style>
  <w:style w:type="paragraph" w:styleId="BodyTextIndent">
    <w:name w:val="Body Text Indent"/>
    <w:basedOn w:val="Normal"/>
    <w:link w:val="BodyTextIndentChar"/>
    <w:uiPriority w:val="99"/>
    <w:rsid w:val="004C5CC1"/>
    <w:pPr>
      <w:spacing w:after="120"/>
      <w:ind w:left="283"/>
    </w:pPr>
    <w:rPr>
      <w:sz w:val="24"/>
      <w:szCs w:val="24"/>
    </w:rPr>
  </w:style>
  <w:style w:type="character" w:customStyle="1" w:styleId="BodyTextIndentChar">
    <w:name w:val="Body Text Indent Char"/>
    <w:basedOn w:val="DefaultParagraphFont"/>
    <w:link w:val="BodyTextIndent"/>
    <w:uiPriority w:val="99"/>
    <w:locked/>
    <w:rsid w:val="004C5CC1"/>
    <w:rPr>
      <w:rFonts w:cs="Times New Roman"/>
      <w:sz w:val="24"/>
    </w:rPr>
  </w:style>
  <w:style w:type="paragraph" w:styleId="Header">
    <w:name w:val="header"/>
    <w:basedOn w:val="Normal"/>
    <w:link w:val="HeaderChar"/>
    <w:uiPriority w:val="99"/>
    <w:rsid w:val="004068F7"/>
    <w:pPr>
      <w:tabs>
        <w:tab w:val="center" w:pos="4677"/>
        <w:tab w:val="right" w:pos="9355"/>
      </w:tabs>
      <w:autoSpaceDE w:val="0"/>
      <w:autoSpaceDN w:val="0"/>
    </w:pPr>
  </w:style>
  <w:style w:type="character" w:customStyle="1" w:styleId="HeaderChar">
    <w:name w:val="Header Char"/>
    <w:basedOn w:val="DefaultParagraphFont"/>
    <w:link w:val="Header"/>
    <w:uiPriority w:val="99"/>
    <w:locked/>
    <w:rsid w:val="004068F7"/>
    <w:rPr>
      <w:rFonts w:cs="Times New Roman"/>
      <w:lang w:val="ru-RU" w:eastAsia="ru-RU"/>
    </w:rPr>
  </w:style>
  <w:style w:type="paragraph" w:customStyle="1" w:styleId="ConsPlusCell">
    <w:name w:val="ConsPlusCell"/>
    <w:uiPriority w:val="99"/>
    <w:rsid w:val="00593413"/>
    <w:pPr>
      <w:widowControl w:val="0"/>
      <w:autoSpaceDE w:val="0"/>
      <w:autoSpaceDN w:val="0"/>
      <w:adjustRightInd w:val="0"/>
    </w:pPr>
    <w:rPr>
      <w:rFonts w:ascii="Arial" w:hAnsi="Arial" w:cs="Arial"/>
      <w:sz w:val="20"/>
      <w:szCs w:val="20"/>
    </w:rPr>
  </w:style>
  <w:style w:type="paragraph" w:styleId="Footer">
    <w:name w:val="footer"/>
    <w:basedOn w:val="Normal"/>
    <w:link w:val="FooterChar"/>
    <w:uiPriority w:val="99"/>
    <w:rsid w:val="00DE7091"/>
    <w:pPr>
      <w:tabs>
        <w:tab w:val="center" w:pos="4677"/>
        <w:tab w:val="right" w:pos="9355"/>
      </w:tabs>
    </w:pPr>
  </w:style>
  <w:style w:type="character" w:customStyle="1" w:styleId="FooterChar">
    <w:name w:val="Footer Char"/>
    <w:basedOn w:val="DefaultParagraphFont"/>
    <w:link w:val="Footer"/>
    <w:uiPriority w:val="99"/>
    <w:locked/>
    <w:rsid w:val="00DE7091"/>
    <w:rPr>
      <w:rFonts w:cs="Times New Roman"/>
    </w:rPr>
  </w:style>
  <w:style w:type="paragraph" w:styleId="ListParagraph">
    <w:name w:val="List Paragraph"/>
    <w:basedOn w:val="Normal"/>
    <w:uiPriority w:val="99"/>
    <w:qFormat/>
    <w:rsid w:val="00CD7FE0"/>
    <w:pPr>
      <w:ind w:left="720"/>
    </w:pPr>
  </w:style>
  <w:style w:type="paragraph" w:customStyle="1" w:styleId="fr5">
    <w:name w:val="fr5"/>
    <w:basedOn w:val="Normal"/>
    <w:uiPriority w:val="99"/>
    <w:rsid w:val="00790BF9"/>
    <w:pPr>
      <w:spacing w:before="100" w:beforeAutospacing="1" w:after="100" w:afterAutospacing="1"/>
    </w:pPr>
    <w:rPr>
      <w:sz w:val="24"/>
      <w:szCs w:val="24"/>
    </w:rPr>
  </w:style>
  <w:style w:type="paragraph" w:customStyle="1" w:styleId="Default">
    <w:name w:val="Default"/>
    <w:uiPriority w:val="99"/>
    <w:rsid w:val="00A470A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22795952">
      <w:marLeft w:val="0"/>
      <w:marRight w:val="0"/>
      <w:marTop w:val="0"/>
      <w:marBottom w:val="0"/>
      <w:divBdr>
        <w:top w:val="none" w:sz="0" w:space="0" w:color="auto"/>
        <w:left w:val="none" w:sz="0" w:space="0" w:color="auto"/>
        <w:bottom w:val="none" w:sz="0" w:space="0" w:color="auto"/>
        <w:right w:val="none" w:sz="0" w:space="0" w:color="auto"/>
      </w:divBdr>
    </w:div>
    <w:div w:id="1422795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1319</TotalTime>
  <Pages>2</Pages>
  <Words>464</Words>
  <Characters>2651</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Пользователь</dc:creator>
  <cp:keywords/>
  <dc:description/>
  <cp:lastModifiedBy>User</cp:lastModifiedBy>
  <cp:revision>37</cp:revision>
  <cp:lastPrinted>2018-11-12T09:51:00Z</cp:lastPrinted>
  <dcterms:created xsi:type="dcterms:W3CDTF">2014-12-15T09:08:00Z</dcterms:created>
  <dcterms:modified xsi:type="dcterms:W3CDTF">2018-11-13T05:33:00Z</dcterms:modified>
</cp:coreProperties>
</file>