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C280" w14:textId="77777777" w:rsidR="00982A17" w:rsidRDefault="00982A17">
      <w:pPr>
        <w:spacing w:line="1" w:lineRule="exact"/>
      </w:pPr>
    </w:p>
    <w:p w14:paraId="1FEE5396" w14:textId="77777777" w:rsidR="00982A17" w:rsidRDefault="00000000">
      <w:pPr>
        <w:framePr w:wrap="none" w:vAnchor="page" w:hAnchor="page" w:x="5218" w:y="1180"/>
        <w:rPr>
          <w:sz w:val="2"/>
          <w:szCs w:val="2"/>
        </w:rPr>
      </w:pPr>
      <w:r>
        <w:rPr>
          <w:noProof/>
        </w:rPr>
        <w:drawing>
          <wp:inline distT="0" distB="0" distL="0" distR="0" wp14:anchorId="2509EE66" wp14:editId="090B7DD9">
            <wp:extent cx="701040" cy="7988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965FB" w14:textId="77777777" w:rsidR="00982A17" w:rsidRDefault="00000000">
      <w:pPr>
        <w:pStyle w:val="1"/>
        <w:framePr w:w="10325" w:h="662" w:hRule="exact" w:wrap="none" w:vAnchor="page" w:hAnchor="page" w:x="1124" w:y="2438"/>
        <w:jc w:val="center"/>
      </w:pPr>
      <w:r>
        <w:rPr>
          <w:b/>
          <w:bCs/>
        </w:rPr>
        <w:t>АДМИНИСТРАЦИЯ МУНИЦИПАЛЬНОГО ОБРАЗОВАНИЯ</w:t>
      </w:r>
      <w:r>
        <w:rPr>
          <w:b/>
          <w:bCs/>
        </w:rPr>
        <w:br/>
        <w:t>«ГЛИНКОВСКИЙ РАЙОН» СМОЛЕНСКОЙ ОБЛАСТИ</w:t>
      </w:r>
    </w:p>
    <w:p w14:paraId="249A0269" w14:textId="77777777" w:rsidR="00982A17" w:rsidRDefault="00000000">
      <w:pPr>
        <w:pStyle w:val="1"/>
        <w:framePr w:w="10325" w:h="341" w:hRule="exact" w:wrap="none" w:vAnchor="page" w:hAnchor="page" w:x="1124" w:y="3398"/>
        <w:jc w:val="center"/>
      </w:pPr>
      <w:r>
        <w:rPr>
          <w:b/>
          <w:bCs/>
        </w:rPr>
        <w:t>П О С Т А Н О В Л Е Н И Е</w:t>
      </w:r>
    </w:p>
    <w:p w14:paraId="435B40C6" w14:textId="4F3BC90A" w:rsidR="00982A17" w:rsidRDefault="00000000">
      <w:pPr>
        <w:pStyle w:val="1"/>
        <w:framePr w:wrap="none" w:vAnchor="page" w:hAnchor="page" w:x="1124" w:y="4363"/>
      </w:pPr>
      <w:r>
        <w:t xml:space="preserve">от </w:t>
      </w:r>
      <w:r w:rsidRPr="00EE6BF2">
        <w:t xml:space="preserve">16 марта 2018 </w:t>
      </w:r>
      <w:r w:rsidR="00EE6BF2">
        <w:t xml:space="preserve">г. </w:t>
      </w:r>
      <w:r w:rsidRPr="00EE6BF2">
        <w:t>№ 81</w:t>
      </w:r>
    </w:p>
    <w:p w14:paraId="1ED0C279" w14:textId="77777777" w:rsidR="00982A17" w:rsidRDefault="00000000">
      <w:pPr>
        <w:pStyle w:val="1"/>
        <w:framePr w:wrap="none" w:vAnchor="page" w:hAnchor="page" w:x="1839" w:y="5006"/>
      </w:pPr>
      <w:r>
        <w:t>внесении</w:t>
      </w:r>
    </w:p>
    <w:p w14:paraId="49C16DEE" w14:textId="77777777" w:rsidR="00982A17" w:rsidRDefault="00000000">
      <w:pPr>
        <w:pStyle w:val="1"/>
        <w:framePr w:w="2045" w:h="1622" w:hRule="exact" w:wrap="none" w:vAnchor="page" w:hAnchor="page" w:x="1220" w:y="5011"/>
      </w:pPr>
      <w:r>
        <w:rPr>
          <w:shd w:val="clear" w:color="auto" w:fill="FFFFFF"/>
        </w:rPr>
        <w:t>О</w:t>
      </w:r>
    </w:p>
    <w:p w14:paraId="1CA3125D" w14:textId="77777777" w:rsidR="00982A17" w:rsidRDefault="00000000">
      <w:pPr>
        <w:pStyle w:val="1"/>
        <w:framePr w:w="2045" w:h="1622" w:hRule="exact" w:wrap="none" w:vAnchor="page" w:hAnchor="page" w:x="1220" w:y="5011"/>
      </w:pPr>
      <w:r>
        <w:rPr>
          <w:shd w:val="clear" w:color="auto" w:fill="FFFFFF"/>
        </w:rPr>
        <w:t>в постановление</w:t>
      </w:r>
      <w:r>
        <w:rPr>
          <w:shd w:val="clear" w:color="auto" w:fill="FFFFFF"/>
        </w:rPr>
        <w:br/>
        <w:t>муниципального</w:t>
      </w:r>
      <w:r>
        <w:rPr>
          <w:shd w:val="clear" w:color="auto" w:fill="FFFFFF"/>
        </w:rPr>
        <w:br/>
        <w:t>«Глинковский</w:t>
      </w:r>
      <w:r>
        <w:rPr>
          <w:shd w:val="clear" w:color="auto" w:fill="FFFFFF"/>
        </w:rPr>
        <w:br/>
        <w:t>Смоленской</w:t>
      </w:r>
    </w:p>
    <w:p w14:paraId="37043787" w14:textId="3B56F93E" w:rsidR="00982A17" w:rsidRDefault="00000000">
      <w:pPr>
        <w:pStyle w:val="1"/>
        <w:framePr w:w="10325" w:h="341" w:hRule="exact" w:wrap="none" w:vAnchor="page" w:hAnchor="page" w:x="1124" w:y="6638"/>
      </w:pPr>
      <w:r>
        <w:t>от 03.06.201</w:t>
      </w:r>
      <w:r w:rsidR="00940918">
        <w:t>6</w:t>
      </w:r>
      <w:r>
        <w:t xml:space="preserve"> г. № 250</w:t>
      </w:r>
    </w:p>
    <w:p w14:paraId="37D3034B" w14:textId="77777777" w:rsidR="00982A17" w:rsidRDefault="00000000">
      <w:pPr>
        <w:pStyle w:val="1"/>
        <w:framePr w:w="1982" w:h="1627" w:hRule="exact" w:wrap="none" w:vAnchor="page" w:hAnchor="page" w:x="3466" w:y="5006"/>
        <w:ind w:firstLine="600"/>
      </w:pPr>
      <w:r>
        <w:t>изменений</w:t>
      </w:r>
    </w:p>
    <w:p w14:paraId="35323880" w14:textId="77777777" w:rsidR="00982A17" w:rsidRDefault="00000000">
      <w:pPr>
        <w:pStyle w:val="1"/>
        <w:framePr w:w="1982" w:h="1627" w:hRule="exact" w:wrap="none" w:vAnchor="page" w:hAnchor="page" w:x="3466" w:y="5006"/>
        <w:jc w:val="center"/>
      </w:pPr>
      <w:r>
        <w:t>Администрации</w:t>
      </w:r>
      <w:r>
        <w:br/>
        <w:t>образования</w:t>
      </w:r>
      <w:r>
        <w:br/>
        <w:t>район»</w:t>
      </w:r>
      <w:r>
        <w:br/>
        <w:t>области</w:t>
      </w:r>
    </w:p>
    <w:p w14:paraId="62AE61B0" w14:textId="77777777" w:rsidR="00982A17" w:rsidRDefault="00000000" w:rsidP="00EE6BF2">
      <w:pPr>
        <w:pStyle w:val="1"/>
        <w:framePr w:w="10325" w:h="3576" w:hRule="exact" w:wrap="none" w:vAnchor="page" w:hAnchor="page" w:x="1124" w:y="7583"/>
        <w:ind w:firstLine="567"/>
      </w:pPr>
      <w:r>
        <w:t>Администрация муниципального образования «Глинковский район»</w:t>
      </w:r>
    </w:p>
    <w:p w14:paraId="56E678F3" w14:textId="3681F1C6" w:rsidR="00982A17" w:rsidRDefault="00000000" w:rsidP="00EE6BF2">
      <w:pPr>
        <w:pStyle w:val="1"/>
        <w:framePr w:w="10325" w:h="3576" w:hRule="exact" w:wrap="none" w:vAnchor="page" w:hAnchor="page" w:x="1124" w:y="7583"/>
        <w:tabs>
          <w:tab w:val="left" w:pos="3363"/>
        </w:tabs>
      </w:pPr>
      <w:r>
        <w:t>Смоленской области</w:t>
      </w:r>
      <w:r w:rsidR="00EE6BF2">
        <w:t xml:space="preserve"> </w:t>
      </w:r>
      <w:r>
        <w:t>п о с т а н о в л я е т:</w:t>
      </w:r>
    </w:p>
    <w:p w14:paraId="35EBB8F3" w14:textId="42937D46" w:rsidR="00982A17" w:rsidRDefault="00EE6BF2" w:rsidP="00EE6BF2">
      <w:pPr>
        <w:pStyle w:val="1"/>
        <w:framePr w:w="10325" w:h="3576" w:hRule="exact" w:wrap="none" w:vAnchor="page" w:hAnchor="page" w:x="1124" w:y="7583"/>
        <w:tabs>
          <w:tab w:val="left" w:pos="3363"/>
        </w:tabs>
        <w:ind w:firstLine="567"/>
        <w:jc w:val="both"/>
      </w:pPr>
      <w:r>
        <w:t xml:space="preserve">1. </w:t>
      </w:r>
      <w:r w:rsidRPr="00EE6BF2">
        <w:t>Внести изменение в постановление Администрации муниципального образования «Глинковский район» Смоленской области от 03.06.2016 г. № 250 «Об утверждении муниципальной программы «Развитие дорожно-транспортного комплекса Глинковского сельского поселения Глинковского района Смоленской области» на 2016-2020 годы., 1. Позицию «Объемы ассигнований» муниципальной программы (по годам реализации в разрезе источников финансирования) паспорта муниципальной программы изложить в новой редакции:</w:t>
      </w:r>
      <w:bookmarkStart w:id="0" w:name="bookmark0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5"/>
        <w:gridCol w:w="5160"/>
      </w:tblGrid>
      <w:tr w:rsidR="00982A17" w14:paraId="73FFAA37" w14:textId="77777777">
        <w:trPr>
          <w:trHeight w:hRule="exact" w:val="4210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31B5E" w14:textId="77777777" w:rsidR="00982A17" w:rsidRDefault="00000000" w:rsidP="00EE6BF2">
            <w:pPr>
              <w:pStyle w:val="a5"/>
              <w:framePr w:w="10325" w:h="4210" w:wrap="none" w:vAnchor="page" w:hAnchor="page" w:x="1124" w:y="11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DBDDC" w14:textId="77777777" w:rsidR="00982A17" w:rsidRDefault="00000000" w:rsidP="00EE6BF2">
            <w:pPr>
              <w:pStyle w:val="a5"/>
              <w:framePr w:w="10325" w:h="4210" w:wrap="none" w:vAnchor="page" w:hAnchor="page" w:x="1124" w:y="11126"/>
              <w:tabs>
                <w:tab w:val="left" w:pos="1685"/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ab/>
              <w:t>объем</w:t>
            </w:r>
            <w:r>
              <w:rPr>
                <w:sz w:val="28"/>
                <w:szCs w:val="28"/>
              </w:rPr>
              <w:tab/>
              <w:t>ассигнований</w:t>
            </w:r>
          </w:p>
          <w:p w14:paraId="05C9A387" w14:textId="77777777" w:rsidR="00982A17" w:rsidRDefault="00000000" w:rsidP="00EE6BF2">
            <w:pPr>
              <w:pStyle w:val="a5"/>
              <w:framePr w:w="10325" w:h="4210" w:wrap="none" w:vAnchor="page" w:hAnchor="page" w:x="1124" w:y="11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составит 12468,4 тыс. рублей</w:t>
            </w:r>
          </w:p>
          <w:p w14:paraId="2393163C" w14:textId="77777777" w:rsidR="00982A17" w:rsidRDefault="00000000" w:rsidP="00EE6BF2">
            <w:pPr>
              <w:pStyle w:val="a5"/>
              <w:framePr w:w="10325" w:h="4210" w:wrap="none" w:vAnchor="page" w:hAnchor="page" w:x="1124" w:y="11126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том числе по годам реализации:</w:t>
            </w:r>
          </w:p>
          <w:p w14:paraId="5CC8CB5F" w14:textId="77777777" w:rsidR="00982A17" w:rsidRDefault="00000000" w:rsidP="00EE6BF2">
            <w:pPr>
              <w:pStyle w:val="a5"/>
              <w:framePr w:w="10325" w:h="4210" w:wrap="none" w:vAnchor="page" w:hAnchor="page" w:x="1124" w:y="11126"/>
              <w:numPr>
                <w:ilvl w:val="0"/>
                <w:numId w:val="2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год- 1734,0 тыс. рублей</w:t>
            </w:r>
          </w:p>
          <w:p w14:paraId="1E2ED19B" w14:textId="77777777" w:rsidR="00982A17" w:rsidRDefault="00000000" w:rsidP="00EE6BF2">
            <w:pPr>
              <w:pStyle w:val="a5"/>
              <w:framePr w:w="10325" w:h="4210" w:wrap="none" w:vAnchor="page" w:hAnchor="page" w:x="1124" w:y="11126"/>
              <w:numPr>
                <w:ilvl w:val="0"/>
                <w:numId w:val="2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- 2615,8 тыс. рублей</w:t>
            </w:r>
          </w:p>
          <w:p w14:paraId="052BF5D6" w14:textId="77777777" w:rsidR="00982A17" w:rsidRDefault="00000000" w:rsidP="00EE6BF2">
            <w:pPr>
              <w:pStyle w:val="a5"/>
              <w:framePr w:w="10325" w:h="4210" w:wrap="none" w:vAnchor="page" w:hAnchor="page" w:x="1124" w:y="11126"/>
              <w:numPr>
                <w:ilvl w:val="0"/>
                <w:numId w:val="2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- 2604,0 тыс. рублей</w:t>
            </w:r>
          </w:p>
          <w:p w14:paraId="0282D402" w14:textId="77777777" w:rsidR="00982A17" w:rsidRDefault="00000000" w:rsidP="00EE6BF2">
            <w:pPr>
              <w:pStyle w:val="a5"/>
              <w:framePr w:w="10325" w:h="4210" w:wrap="none" w:vAnchor="page" w:hAnchor="page" w:x="1124" w:y="11126"/>
              <w:numPr>
                <w:ilvl w:val="0"/>
                <w:numId w:val="2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- 2725,4 тыс. рублей</w:t>
            </w:r>
          </w:p>
          <w:p w14:paraId="700C0C38" w14:textId="77777777" w:rsidR="00982A17" w:rsidRDefault="00000000" w:rsidP="00EE6BF2">
            <w:pPr>
              <w:pStyle w:val="a5"/>
              <w:framePr w:w="10325" w:h="4210" w:wrap="none" w:vAnchor="page" w:hAnchor="page" w:x="1124" w:y="11126"/>
              <w:numPr>
                <w:ilvl w:val="0"/>
                <w:numId w:val="2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- 2783,3 тыс. рублей</w:t>
            </w:r>
          </w:p>
          <w:p w14:paraId="193DA2BB" w14:textId="77777777" w:rsidR="00982A17" w:rsidRDefault="00000000" w:rsidP="00EE6BF2">
            <w:pPr>
              <w:pStyle w:val="a5"/>
              <w:framePr w:w="10325" w:h="4210" w:wrap="none" w:vAnchor="page" w:hAnchor="page" w:x="1124" w:y="11126"/>
              <w:tabs>
                <w:tab w:val="left" w:pos="744"/>
                <w:tab w:val="left" w:pos="2304"/>
                <w:tab w:val="left" w:pos="4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разрезе источники финансирования: а)</w:t>
            </w:r>
            <w:r>
              <w:rPr>
                <w:sz w:val="28"/>
                <w:szCs w:val="28"/>
              </w:rPr>
              <w:tab/>
              <w:t>средства</w:t>
            </w:r>
            <w:r>
              <w:rPr>
                <w:sz w:val="28"/>
                <w:szCs w:val="28"/>
              </w:rPr>
              <w:tab/>
              <w:t>дорожного</w:t>
            </w:r>
            <w:r>
              <w:rPr>
                <w:sz w:val="28"/>
                <w:szCs w:val="28"/>
              </w:rPr>
              <w:tab/>
              <w:t>фонда</w:t>
            </w:r>
          </w:p>
          <w:p w14:paraId="6C989701" w14:textId="77777777" w:rsidR="00982A17" w:rsidRDefault="00000000" w:rsidP="00EE6BF2">
            <w:pPr>
              <w:pStyle w:val="a5"/>
              <w:framePr w:w="10325" w:h="4210" w:wrap="none" w:vAnchor="page" w:hAnchor="page" w:x="1124" w:y="11126"/>
              <w:tabs>
                <w:tab w:val="left" w:pos="33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ab/>
              <w:t>образования</w:t>
            </w:r>
          </w:p>
          <w:p w14:paraId="34E5EE9C" w14:textId="77777777" w:rsidR="00982A17" w:rsidRDefault="00000000" w:rsidP="00EE6BF2">
            <w:pPr>
              <w:pStyle w:val="a5"/>
              <w:framePr w:w="10325" w:h="4210" w:wrap="none" w:vAnchor="page" w:hAnchor="page" w:x="1124" w:y="11126"/>
              <w:tabs>
                <w:tab w:val="left" w:pos="2026"/>
                <w:tab w:val="left" w:pos="3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Глинковского</w:t>
            </w:r>
            <w:r>
              <w:rPr>
                <w:sz w:val="28"/>
                <w:szCs w:val="28"/>
              </w:rPr>
              <w:tab/>
              <w:t>сельского</w:t>
            </w:r>
            <w:r>
              <w:rPr>
                <w:sz w:val="28"/>
                <w:szCs w:val="28"/>
              </w:rPr>
              <w:tab/>
              <w:t>поселения-</w:t>
            </w:r>
          </w:p>
        </w:tc>
      </w:tr>
    </w:tbl>
    <w:p w14:paraId="3231EE20" w14:textId="77777777" w:rsidR="00982A17" w:rsidRDefault="00982A17">
      <w:pPr>
        <w:spacing w:line="1" w:lineRule="exact"/>
        <w:sectPr w:rsidR="00982A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891C10" w14:textId="77777777" w:rsidR="00982A17" w:rsidRDefault="00982A1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5"/>
        <w:gridCol w:w="5160"/>
      </w:tblGrid>
      <w:tr w:rsidR="00982A17" w14:paraId="349B0B7D" w14:textId="77777777" w:rsidTr="00EE6BF2">
        <w:trPr>
          <w:trHeight w:hRule="exact" w:val="4972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674DE" w14:textId="77777777" w:rsidR="00982A17" w:rsidRDefault="00982A17" w:rsidP="00EE6BF2">
            <w:pPr>
              <w:framePr w:w="10325" w:h="5832" w:wrap="none" w:vAnchor="page" w:hAnchor="page" w:x="1131" w:y="727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E476E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tabs>
                <w:tab w:val="left" w:pos="2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5228, 0 тыс. рублей,</w:t>
            </w:r>
            <w:r>
              <w:rPr>
                <w:sz w:val="28"/>
                <w:szCs w:val="28"/>
              </w:rPr>
              <w:tab/>
              <w:t>в том числе по</w:t>
            </w:r>
          </w:p>
          <w:p w14:paraId="07C73E8D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годам реализации:</w:t>
            </w:r>
          </w:p>
          <w:p w14:paraId="01B756CE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numPr>
                <w:ilvl w:val="0"/>
                <w:numId w:val="3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год- 650,2 тыс. рублей</w:t>
            </w:r>
          </w:p>
          <w:p w14:paraId="7189DD6C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numPr>
                <w:ilvl w:val="0"/>
                <w:numId w:val="3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- 1259,1 тыс. рублей</w:t>
            </w:r>
          </w:p>
          <w:p w14:paraId="5100681B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numPr>
                <w:ilvl w:val="0"/>
                <w:numId w:val="3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год- 1004,0 тыс. рублей</w:t>
            </w:r>
          </w:p>
          <w:p w14:paraId="17A6A58F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numPr>
                <w:ilvl w:val="0"/>
                <w:numId w:val="3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год- 1125,4 тыс. рублей</w:t>
            </w:r>
          </w:p>
          <w:p w14:paraId="6F2A18F1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numPr>
                <w:ilvl w:val="0"/>
                <w:numId w:val="3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год- 1189,3 тыс. рублей</w:t>
            </w:r>
          </w:p>
          <w:p w14:paraId="3D0BC605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tabs>
                <w:tab w:val="left" w:pos="4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средства бюджета Глинковского сельского поселения 7240,4</w:t>
            </w:r>
            <w:r>
              <w:rPr>
                <w:sz w:val="28"/>
                <w:szCs w:val="28"/>
              </w:rPr>
              <w:tab/>
              <w:t>тыс.</w:t>
            </w:r>
          </w:p>
          <w:p w14:paraId="07B87A06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рублей, в том числе по годам реализации:</w:t>
            </w:r>
          </w:p>
          <w:p w14:paraId="4B2DE13D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numPr>
                <w:ilvl w:val="0"/>
                <w:numId w:val="4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год- 1083,8 тыс. рублей</w:t>
            </w:r>
          </w:p>
          <w:p w14:paraId="3A26CFAE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numPr>
                <w:ilvl w:val="0"/>
                <w:numId w:val="4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год- 1356,6 тыс. рублей</w:t>
            </w:r>
          </w:p>
          <w:p w14:paraId="7DFA1CF9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numPr>
                <w:ilvl w:val="0"/>
                <w:numId w:val="4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- 1600,0 тыс. рублей</w:t>
            </w:r>
          </w:p>
          <w:p w14:paraId="7F3689B1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numPr>
                <w:ilvl w:val="0"/>
                <w:numId w:val="4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год- 1600, 0 тыс. рублей</w:t>
            </w:r>
          </w:p>
          <w:p w14:paraId="6A4D5AA3" w14:textId="77777777" w:rsidR="00982A17" w:rsidRDefault="00000000" w:rsidP="00EE6BF2">
            <w:pPr>
              <w:pStyle w:val="a5"/>
              <w:framePr w:w="10325" w:h="5832" w:wrap="none" w:vAnchor="page" w:hAnchor="page" w:x="1131" w:y="727"/>
              <w:numPr>
                <w:ilvl w:val="0"/>
                <w:numId w:val="4"/>
              </w:numPr>
              <w:tabs>
                <w:tab w:val="left" w:pos="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год- 1600,0 рублей</w:t>
            </w:r>
          </w:p>
        </w:tc>
      </w:tr>
      <w:tr w:rsidR="00982A17" w14:paraId="09A61AC2" w14:textId="77777777">
        <w:trPr>
          <w:trHeight w:hRule="exact" w:val="341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47FF2" w14:textId="77777777" w:rsidR="00982A17" w:rsidRDefault="00982A17" w:rsidP="00EE6BF2">
            <w:pPr>
              <w:framePr w:w="10325" w:h="5832" w:wrap="none" w:vAnchor="page" w:hAnchor="page" w:x="1131" w:y="727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D2FF9" w14:textId="77777777" w:rsidR="00982A17" w:rsidRDefault="00982A17" w:rsidP="00EE6BF2">
            <w:pPr>
              <w:framePr w:w="10325" w:h="5832" w:wrap="none" w:vAnchor="page" w:hAnchor="page" w:x="1131" w:y="727"/>
              <w:rPr>
                <w:sz w:val="10"/>
                <w:szCs w:val="10"/>
              </w:rPr>
            </w:pPr>
          </w:p>
        </w:tc>
      </w:tr>
    </w:tbl>
    <w:p w14:paraId="445D39E7" w14:textId="15199D68" w:rsidR="00982A17" w:rsidRDefault="00EE6BF2" w:rsidP="00EE6BF2">
      <w:pPr>
        <w:pStyle w:val="1"/>
        <w:framePr w:w="10339" w:h="5822" w:hRule="exact" w:wrap="none" w:vAnchor="page" w:hAnchor="page" w:x="1117" w:y="7017"/>
        <w:tabs>
          <w:tab w:val="left" w:pos="382"/>
        </w:tabs>
        <w:jc w:val="both"/>
      </w:pPr>
      <w:bookmarkStart w:id="1" w:name="bookmark1"/>
      <w:bookmarkEnd w:id="1"/>
      <w:r>
        <w:t>2. Раздел 4 «Обеспечение ресурсного обеспечения Программы» изложить в новой редакции:</w:t>
      </w:r>
    </w:p>
    <w:p w14:paraId="478319F3" w14:textId="77777777" w:rsidR="00982A17" w:rsidRDefault="00000000">
      <w:pPr>
        <w:pStyle w:val="1"/>
        <w:framePr w:w="10339" w:h="5822" w:hRule="exact" w:wrap="none" w:vAnchor="page" w:hAnchor="page" w:x="1117" w:y="7017"/>
        <w:ind w:left="480"/>
        <w:jc w:val="both"/>
      </w:pPr>
      <w:r>
        <w:t>Источниками финансирования Программы являются средства дорожного фонда муниципального образования Глинковского сельского поселения и средства бюджета Глинковского сельского поселения. Общий объем средств, направляемых на реализацию программных мероприятий, составляет 12468,4 тыс. рублей, в том числе по годам:</w:t>
      </w:r>
    </w:p>
    <w:p w14:paraId="0B87609D" w14:textId="77777777" w:rsidR="00982A17" w:rsidRDefault="00000000">
      <w:pPr>
        <w:pStyle w:val="1"/>
        <w:framePr w:w="10339" w:h="5822" w:hRule="exact" w:wrap="none" w:vAnchor="page" w:hAnchor="page" w:x="1117" w:y="7017"/>
        <w:numPr>
          <w:ilvl w:val="0"/>
          <w:numId w:val="5"/>
        </w:numPr>
        <w:tabs>
          <w:tab w:val="left" w:pos="1222"/>
        </w:tabs>
        <w:ind w:firstLine="480"/>
        <w:jc w:val="both"/>
      </w:pPr>
      <w:bookmarkStart w:id="2" w:name="bookmark2"/>
      <w:bookmarkEnd w:id="2"/>
      <w:r>
        <w:t>год- 1734,0 тыс. рублей</w:t>
      </w:r>
    </w:p>
    <w:p w14:paraId="639218A3" w14:textId="77777777" w:rsidR="00982A17" w:rsidRDefault="00000000">
      <w:pPr>
        <w:pStyle w:val="1"/>
        <w:framePr w:w="10339" w:h="5822" w:hRule="exact" w:wrap="none" w:vAnchor="page" w:hAnchor="page" w:x="1117" w:y="7017"/>
        <w:numPr>
          <w:ilvl w:val="0"/>
          <w:numId w:val="5"/>
        </w:numPr>
        <w:tabs>
          <w:tab w:val="left" w:pos="1222"/>
        </w:tabs>
        <w:ind w:firstLine="480"/>
        <w:jc w:val="both"/>
      </w:pPr>
      <w:bookmarkStart w:id="3" w:name="bookmark3"/>
      <w:bookmarkEnd w:id="3"/>
      <w:r>
        <w:t>год - 2615,8 тыс. рублей</w:t>
      </w:r>
    </w:p>
    <w:p w14:paraId="76C8087E" w14:textId="77777777" w:rsidR="00982A17" w:rsidRDefault="00000000">
      <w:pPr>
        <w:pStyle w:val="1"/>
        <w:framePr w:w="10339" w:h="5822" w:hRule="exact" w:wrap="none" w:vAnchor="page" w:hAnchor="page" w:x="1117" w:y="7017"/>
        <w:numPr>
          <w:ilvl w:val="0"/>
          <w:numId w:val="5"/>
        </w:numPr>
        <w:tabs>
          <w:tab w:val="left" w:pos="1222"/>
        </w:tabs>
        <w:ind w:firstLine="480"/>
        <w:jc w:val="both"/>
      </w:pPr>
      <w:bookmarkStart w:id="4" w:name="bookmark4"/>
      <w:bookmarkEnd w:id="4"/>
      <w:r>
        <w:t>год - 2604,0 тыс. рублей</w:t>
      </w:r>
    </w:p>
    <w:p w14:paraId="72FABD76" w14:textId="77777777" w:rsidR="00982A17" w:rsidRDefault="00000000">
      <w:pPr>
        <w:pStyle w:val="1"/>
        <w:framePr w:w="10339" w:h="5822" w:hRule="exact" w:wrap="none" w:vAnchor="page" w:hAnchor="page" w:x="1117" w:y="7017"/>
        <w:numPr>
          <w:ilvl w:val="0"/>
          <w:numId w:val="5"/>
        </w:numPr>
        <w:tabs>
          <w:tab w:val="left" w:pos="1222"/>
        </w:tabs>
        <w:ind w:firstLine="480"/>
        <w:jc w:val="both"/>
      </w:pPr>
      <w:bookmarkStart w:id="5" w:name="bookmark5"/>
      <w:bookmarkEnd w:id="5"/>
      <w:r>
        <w:t>год - 2725,4 тыс. рублей</w:t>
      </w:r>
    </w:p>
    <w:p w14:paraId="18434318" w14:textId="77777777" w:rsidR="00982A17" w:rsidRDefault="00000000">
      <w:pPr>
        <w:pStyle w:val="1"/>
        <w:framePr w:w="10339" w:h="5822" w:hRule="exact" w:wrap="none" w:vAnchor="page" w:hAnchor="page" w:x="1117" w:y="7017"/>
        <w:numPr>
          <w:ilvl w:val="0"/>
          <w:numId w:val="5"/>
        </w:numPr>
        <w:tabs>
          <w:tab w:val="left" w:pos="1222"/>
        </w:tabs>
        <w:ind w:firstLine="480"/>
        <w:jc w:val="both"/>
      </w:pPr>
      <w:bookmarkStart w:id="6" w:name="bookmark6"/>
      <w:bookmarkEnd w:id="6"/>
      <w:r>
        <w:t>год - 2783,3 тыс. рублей</w:t>
      </w:r>
    </w:p>
    <w:p w14:paraId="6771A07F" w14:textId="77777777" w:rsidR="00982A17" w:rsidRDefault="00000000">
      <w:pPr>
        <w:pStyle w:val="1"/>
        <w:framePr w:w="10339" w:h="5822" w:hRule="exact" w:wrap="none" w:vAnchor="page" w:hAnchor="page" w:x="1117" w:y="7017"/>
        <w:ind w:left="480" w:firstLine="240"/>
        <w:jc w:val="both"/>
      </w:pPr>
      <w:r>
        <w:t>Объемы финансирования конкретных программных мероприятий указаны в приложении к Программе.</w:t>
      </w:r>
    </w:p>
    <w:p w14:paraId="0D270B7F" w14:textId="77777777" w:rsidR="00982A17" w:rsidRDefault="00000000">
      <w:pPr>
        <w:pStyle w:val="1"/>
        <w:framePr w:w="10339" w:h="5822" w:hRule="exact" w:wrap="none" w:vAnchor="page" w:hAnchor="page" w:x="1117" w:y="7017"/>
        <w:ind w:left="480" w:firstLine="240"/>
        <w:jc w:val="both"/>
      </w:pPr>
      <w:r>
        <w:t>Объем финансирования Программы будет уточняться ежегодно.</w:t>
      </w:r>
    </w:p>
    <w:p w14:paraId="2DF0B512" w14:textId="7624988C" w:rsidR="00982A17" w:rsidRDefault="00EE6BF2" w:rsidP="00EE6BF2">
      <w:pPr>
        <w:pStyle w:val="1"/>
        <w:framePr w:w="10339" w:h="5822" w:hRule="exact" w:wrap="none" w:vAnchor="page" w:hAnchor="page" w:x="1117" w:y="7017"/>
        <w:tabs>
          <w:tab w:val="left" w:pos="382"/>
        </w:tabs>
        <w:jc w:val="both"/>
      </w:pPr>
      <w:bookmarkStart w:id="7" w:name="bookmark7"/>
      <w:bookmarkEnd w:id="7"/>
      <w:r>
        <w:t>3. Перечень программных мероприятий изложить в новой редакции (прилагается)</w:t>
      </w:r>
    </w:p>
    <w:p w14:paraId="065F3448" w14:textId="5E488FDE" w:rsidR="00982A17" w:rsidRDefault="00EE6BF2" w:rsidP="00EE6BF2">
      <w:pPr>
        <w:pStyle w:val="1"/>
        <w:framePr w:w="10339" w:h="5822" w:hRule="exact" w:wrap="none" w:vAnchor="page" w:hAnchor="page" w:x="1117" w:y="7017"/>
        <w:tabs>
          <w:tab w:val="left" w:pos="382"/>
        </w:tabs>
        <w:jc w:val="both"/>
      </w:pPr>
      <w:bookmarkStart w:id="8" w:name="bookmark8"/>
      <w:bookmarkEnd w:id="8"/>
      <w:r>
        <w:t>4. Настоящее постановление распространяет свое действие на правоотношения, возникшие с 1 января 2018 года.</w:t>
      </w:r>
    </w:p>
    <w:p w14:paraId="0D655F3D" w14:textId="77777777" w:rsidR="00982A17" w:rsidRDefault="00000000">
      <w:pPr>
        <w:pStyle w:val="1"/>
        <w:framePr w:w="10339" w:h="672" w:hRule="exact" w:wrap="none" w:vAnchor="page" w:hAnchor="page" w:x="1117" w:y="13766"/>
        <w:ind w:right="5055"/>
        <w:jc w:val="both"/>
      </w:pPr>
      <w:r>
        <w:t>Глава муниципального образования</w:t>
      </w:r>
      <w:r>
        <w:br/>
        <w:t>«Глинковский район» Смоленской области</w:t>
      </w:r>
    </w:p>
    <w:p w14:paraId="050359AA" w14:textId="77777777" w:rsidR="00982A17" w:rsidRDefault="00000000">
      <w:pPr>
        <w:pStyle w:val="1"/>
        <w:framePr w:wrap="none" w:vAnchor="page" w:hAnchor="page" w:x="8662" w:y="14087"/>
      </w:pPr>
      <w:r>
        <w:t>М.З. Калмыков</w:t>
      </w:r>
    </w:p>
    <w:p w14:paraId="6C939291" w14:textId="77777777" w:rsidR="00982A17" w:rsidRDefault="00982A17">
      <w:pPr>
        <w:spacing w:line="1" w:lineRule="exact"/>
        <w:sectPr w:rsidR="00982A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6AAD46" w14:textId="77777777" w:rsidR="00982A17" w:rsidRDefault="00982A17">
      <w:pPr>
        <w:spacing w:line="1" w:lineRule="exact"/>
      </w:pPr>
    </w:p>
    <w:p w14:paraId="3B864626" w14:textId="77777777" w:rsidR="00982A17" w:rsidRDefault="00000000">
      <w:pPr>
        <w:pStyle w:val="20"/>
        <w:framePr w:w="14803" w:h="1685" w:hRule="exact" w:wrap="none" w:vAnchor="page" w:hAnchor="page" w:x="1019" w:y="1124"/>
        <w:spacing w:after="0"/>
      </w:pPr>
      <w:r>
        <w:t>Приложение</w:t>
      </w:r>
    </w:p>
    <w:p w14:paraId="293DF30D" w14:textId="77777777" w:rsidR="00982A17" w:rsidRDefault="00000000">
      <w:pPr>
        <w:pStyle w:val="20"/>
        <w:framePr w:w="14803" w:h="1685" w:hRule="exact" w:wrap="none" w:vAnchor="page" w:hAnchor="page" w:x="1019" w:y="1124"/>
        <w:tabs>
          <w:tab w:val="left" w:pos="10874"/>
        </w:tabs>
        <w:spacing w:after="0"/>
      </w:pPr>
      <w:r>
        <w:t>к</w:t>
      </w:r>
      <w:r>
        <w:tab/>
        <w:t>Постановлению Администрации</w:t>
      </w:r>
    </w:p>
    <w:p w14:paraId="48A20BFE" w14:textId="77777777" w:rsidR="00982A17" w:rsidRDefault="00000000">
      <w:pPr>
        <w:pStyle w:val="20"/>
        <w:framePr w:w="14803" w:h="1685" w:hRule="exact" w:wrap="none" w:vAnchor="page" w:hAnchor="page" w:x="1019" w:y="1124"/>
      </w:pPr>
      <w:r>
        <w:t>муниципального образования «Глинковский район» Смоленской области</w:t>
      </w:r>
    </w:p>
    <w:p w14:paraId="0BB2FA0D" w14:textId="7B94CCB8" w:rsidR="00982A17" w:rsidRDefault="00000000">
      <w:pPr>
        <w:pStyle w:val="20"/>
        <w:framePr w:w="14803" w:h="1685" w:hRule="exact" w:wrap="none" w:vAnchor="page" w:hAnchor="page" w:x="1019" w:y="1124"/>
        <w:tabs>
          <w:tab w:val="left" w:pos="10874"/>
        </w:tabs>
        <w:spacing w:after="0"/>
      </w:pPr>
      <w:r>
        <w:t>от</w:t>
      </w:r>
      <w:r w:rsidR="00C07426">
        <w:t xml:space="preserve"> 16.03.2018 г. </w:t>
      </w:r>
      <w:r>
        <w:t>№</w:t>
      </w:r>
      <w:r w:rsidR="00C07426">
        <w:t xml:space="preserve"> 81</w:t>
      </w:r>
    </w:p>
    <w:p w14:paraId="6C2F71FA" w14:textId="77777777" w:rsidR="00982A17" w:rsidRDefault="00000000">
      <w:pPr>
        <w:pStyle w:val="1"/>
        <w:framePr w:w="14803" w:h="355" w:hRule="exact" w:wrap="none" w:vAnchor="page" w:hAnchor="page" w:x="1019" w:y="3298"/>
        <w:jc w:val="center"/>
      </w:pPr>
      <w:r>
        <w:rPr>
          <w:b/>
          <w:bCs/>
        </w:rPr>
        <w:t>ПЕРЕЧЕНЬ ПРОГРАМНЫХ МЕРОПРИЯТИЙ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290"/>
        <w:gridCol w:w="1526"/>
        <w:gridCol w:w="2160"/>
        <w:gridCol w:w="1042"/>
        <w:gridCol w:w="1008"/>
        <w:gridCol w:w="1008"/>
        <w:gridCol w:w="1013"/>
        <w:gridCol w:w="1008"/>
        <w:gridCol w:w="1013"/>
        <w:gridCol w:w="2050"/>
      </w:tblGrid>
      <w:tr w:rsidR="00982A17" w14:paraId="79EBA42D" w14:textId="77777777">
        <w:trPr>
          <w:trHeight w:hRule="exact" w:val="39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478EE" w14:textId="77777777" w:rsidR="00982A17" w:rsidRDefault="00000000">
            <w:pPr>
              <w:pStyle w:val="a5"/>
              <w:framePr w:w="14803" w:h="7133" w:wrap="none" w:vAnchor="page" w:hAnchor="page" w:x="1019" w:y="3687"/>
              <w:spacing w:line="233" w:lineRule="auto"/>
              <w:jc w:val="center"/>
            </w:pPr>
            <w:r>
              <w:t>№ п/п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03F11" w14:textId="77777777" w:rsidR="00982A17" w:rsidRDefault="00000000">
            <w:pPr>
              <w:pStyle w:val="a5"/>
              <w:framePr w:w="14803" w:h="7133" w:wrap="none" w:vAnchor="page" w:hAnchor="page" w:x="1019" w:y="3687"/>
              <w:spacing w:line="233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04BB6" w14:textId="77777777" w:rsidR="00982A17" w:rsidRDefault="00000000">
            <w:pPr>
              <w:pStyle w:val="a5"/>
              <w:framePr w:w="14803" w:h="7133" w:wrap="none" w:vAnchor="page" w:hAnchor="page" w:x="1019" w:y="3687"/>
              <w:ind w:left="100"/>
              <w:jc w:val="center"/>
            </w:pPr>
            <w:r>
              <w:t>Срок исполнения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56B78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Исполнитель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8B93A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Объем финансирования 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6CFB9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Источник финансирования</w:t>
            </w:r>
          </w:p>
        </w:tc>
      </w:tr>
      <w:tr w:rsidR="00982A17" w14:paraId="57FDE466" w14:textId="77777777">
        <w:trPr>
          <w:trHeight w:hRule="exact" w:val="394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06467C" w14:textId="77777777" w:rsidR="00982A17" w:rsidRDefault="00982A17">
            <w:pPr>
              <w:framePr w:w="14803" w:h="7133" w:wrap="none" w:vAnchor="page" w:hAnchor="page" w:x="1019" w:y="3687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CAF1DD" w14:textId="77777777" w:rsidR="00982A17" w:rsidRDefault="00982A17">
            <w:pPr>
              <w:framePr w:w="14803" w:h="7133" w:wrap="none" w:vAnchor="page" w:hAnchor="page" w:x="1019" w:y="3687"/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AD9DEC" w14:textId="77777777" w:rsidR="00982A17" w:rsidRDefault="00982A17">
            <w:pPr>
              <w:framePr w:w="14803" w:h="7133" w:wrap="none" w:vAnchor="page" w:hAnchor="page" w:x="1019" w:y="3687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9063A5" w14:textId="77777777" w:rsidR="00982A17" w:rsidRDefault="00982A17">
            <w:pPr>
              <w:framePr w:w="14803" w:h="7133" w:wrap="none" w:vAnchor="page" w:hAnchor="page" w:x="1019" w:y="3687"/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B5C8D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Всего за 2016</w:t>
            </w:r>
            <w:r>
              <w:softHyphen/>
              <w:t>2020 годы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A5C20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В том числе по годам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CF55E" w14:textId="77777777" w:rsidR="00982A17" w:rsidRDefault="00982A17">
            <w:pPr>
              <w:framePr w:w="14803" w:h="7133" w:wrap="none" w:vAnchor="page" w:hAnchor="page" w:x="1019" w:y="3687"/>
            </w:pPr>
          </w:p>
        </w:tc>
      </w:tr>
      <w:tr w:rsidR="00982A17" w14:paraId="5262EC54" w14:textId="77777777">
        <w:trPr>
          <w:trHeight w:hRule="exact" w:val="1104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30014F" w14:textId="77777777" w:rsidR="00982A17" w:rsidRDefault="00982A17">
            <w:pPr>
              <w:framePr w:w="14803" w:h="7133" w:wrap="none" w:vAnchor="page" w:hAnchor="page" w:x="1019" w:y="3687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AF0EE3" w14:textId="77777777" w:rsidR="00982A17" w:rsidRDefault="00982A17">
            <w:pPr>
              <w:framePr w:w="14803" w:h="7133" w:wrap="none" w:vAnchor="page" w:hAnchor="page" w:x="1019" w:y="3687"/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DAF67A" w14:textId="77777777" w:rsidR="00982A17" w:rsidRDefault="00982A17">
            <w:pPr>
              <w:framePr w:w="14803" w:h="7133" w:wrap="none" w:vAnchor="page" w:hAnchor="page" w:x="1019" w:y="3687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2E8242" w14:textId="77777777" w:rsidR="00982A17" w:rsidRDefault="00982A17">
            <w:pPr>
              <w:framePr w:w="14803" w:h="7133" w:wrap="none" w:vAnchor="page" w:hAnchor="page" w:x="1019" w:y="3687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47F2F2" w14:textId="77777777" w:rsidR="00982A17" w:rsidRDefault="00982A17">
            <w:pPr>
              <w:framePr w:w="14803" w:h="7133" w:wrap="none" w:vAnchor="page" w:hAnchor="page" w:x="1019" w:y="3687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00702" w14:textId="77777777" w:rsidR="00982A17" w:rsidRDefault="00000000">
            <w:pPr>
              <w:pStyle w:val="a5"/>
              <w:framePr w:w="14803" w:h="7133" w:wrap="none" w:vAnchor="page" w:hAnchor="page" w:x="1019" w:y="3687"/>
              <w:ind w:firstLine="180"/>
            </w:pPr>
            <w:r>
              <w:t>2016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98A14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2017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2FD80" w14:textId="77777777" w:rsidR="00982A17" w:rsidRDefault="00000000">
            <w:pPr>
              <w:pStyle w:val="a5"/>
              <w:framePr w:w="14803" w:h="7133" w:wrap="none" w:vAnchor="page" w:hAnchor="page" w:x="1019" w:y="3687"/>
              <w:ind w:firstLine="200"/>
            </w:pPr>
            <w:r>
              <w:t>2018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40857" w14:textId="77777777" w:rsidR="00982A17" w:rsidRDefault="00000000">
            <w:pPr>
              <w:pStyle w:val="a5"/>
              <w:framePr w:w="14803" w:h="7133" w:wrap="none" w:vAnchor="page" w:hAnchor="page" w:x="1019" w:y="3687"/>
              <w:ind w:firstLine="200"/>
            </w:pPr>
            <w:r>
              <w:t>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0E0BA" w14:textId="77777777" w:rsidR="00982A17" w:rsidRDefault="00000000">
            <w:pPr>
              <w:pStyle w:val="a5"/>
              <w:framePr w:w="14803" w:h="7133" w:wrap="none" w:vAnchor="page" w:hAnchor="page" w:x="1019" w:y="3687"/>
              <w:ind w:firstLine="200"/>
            </w:pPr>
            <w:r>
              <w:t>2020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A015C" w14:textId="77777777" w:rsidR="00982A17" w:rsidRDefault="00982A17">
            <w:pPr>
              <w:framePr w:w="14803" w:h="7133" w:wrap="none" w:vAnchor="page" w:hAnchor="page" w:x="1019" w:y="3687"/>
            </w:pPr>
          </w:p>
        </w:tc>
      </w:tr>
      <w:tr w:rsidR="00982A17" w14:paraId="53571B1D" w14:textId="77777777"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13E6A" w14:textId="77777777" w:rsidR="00982A17" w:rsidRDefault="00000000">
            <w:pPr>
              <w:pStyle w:val="a5"/>
              <w:framePr w:w="14803" w:h="7133" w:wrap="none" w:vAnchor="page" w:hAnchor="page" w:x="1019" w:y="3687"/>
              <w:ind w:firstLine="220"/>
            </w:pPr>
            <w: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43191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E3EF9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2B23E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CE1EB" w14:textId="77777777" w:rsidR="00982A17" w:rsidRDefault="00000000">
            <w:pPr>
              <w:pStyle w:val="a5"/>
              <w:framePr w:w="14803" w:h="7133" w:wrap="none" w:vAnchor="page" w:hAnchor="page" w:x="1019" w:y="3687"/>
              <w:ind w:firstLine="400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3D5B4" w14:textId="77777777" w:rsidR="00982A17" w:rsidRDefault="00000000">
            <w:pPr>
              <w:pStyle w:val="a5"/>
              <w:framePr w:w="14803" w:h="7133" w:wrap="none" w:vAnchor="page" w:hAnchor="page" w:x="1019" w:y="3687"/>
              <w:ind w:firstLine="380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A325C" w14:textId="77777777" w:rsidR="00982A17" w:rsidRDefault="00000000">
            <w:pPr>
              <w:pStyle w:val="a5"/>
              <w:framePr w:w="14803" w:h="7133" w:wrap="none" w:vAnchor="page" w:hAnchor="page" w:x="1019" w:y="3687"/>
              <w:ind w:firstLine="380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AB057" w14:textId="77777777" w:rsidR="00982A17" w:rsidRDefault="00000000">
            <w:pPr>
              <w:pStyle w:val="a5"/>
              <w:framePr w:w="14803" w:h="7133" w:wrap="none" w:vAnchor="page" w:hAnchor="page" w:x="1019" w:y="3687"/>
              <w:ind w:firstLine="380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BC6EF" w14:textId="77777777" w:rsidR="00982A17" w:rsidRDefault="00000000">
            <w:pPr>
              <w:pStyle w:val="a5"/>
              <w:framePr w:w="14803" w:h="7133" w:wrap="none" w:vAnchor="page" w:hAnchor="page" w:x="1019" w:y="3687"/>
              <w:ind w:right="480"/>
              <w:jc w:val="right"/>
            </w:pPr>
            <w: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B83AE" w14:textId="77777777" w:rsidR="00982A17" w:rsidRDefault="00000000">
            <w:pPr>
              <w:pStyle w:val="a5"/>
              <w:framePr w:w="14803" w:h="7133" w:wrap="none" w:vAnchor="page" w:hAnchor="page" w:x="1019" w:y="3687"/>
              <w:ind w:right="420"/>
              <w:jc w:val="right"/>
            </w:pPr>
            <w: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7A7A3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11</w:t>
            </w:r>
          </w:p>
        </w:tc>
      </w:tr>
      <w:tr w:rsidR="00982A17" w14:paraId="62FC7BD1" w14:textId="77777777">
        <w:trPr>
          <w:trHeight w:hRule="exact" w:val="394"/>
        </w:trPr>
        <w:tc>
          <w:tcPr>
            <w:tcW w:w="148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0DF6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1. Мероприятия по содержанию внутрипоселковых дорог и искусственных сооружений</w:t>
            </w:r>
          </w:p>
        </w:tc>
      </w:tr>
      <w:tr w:rsidR="00982A17" w14:paraId="3B486131" w14:textId="77777777">
        <w:trPr>
          <w:trHeight w:hRule="exact" w:val="17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6FEE2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1.1.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CE48A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Содержание внутрипоселковых дорог и искусственных сооружений на них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86410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2016-2020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3A33D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Администрация</w:t>
            </w:r>
          </w:p>
          <w:p w14:paraId="726A2483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МО «Глинковский район»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7AF1F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5883,8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62A14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1083,8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917CE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1200,0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3322D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1200,0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890E3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1200,0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B1234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1200,0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64882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Бюджет сельского поселения</w:t>
            </w:r>
          </w:p>
        </w:tc>
      </w:tr>
      <w:tr w:rsidR="00982A17" w14:paraId="4C716CE5" w14:textId="77777777">
        <w:trPr>
          <w:trHeight w:hRule="exact" w:val="394"/>
        </w:trPr>
        <w:tc>
          <w:tcPr>
            <w:tcW w:w="148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576F4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2. Мероприятия по ремонту внутрипоселковых дорог и искусственных сооружений на них</w:t>
            </w:r>
          </w:p>
        </w:tc>
      </w:tr>
      <w:tr w:rsidR="00982A17" w14:paraId="545C3162" w14:textId="77777777">
        <w:trPr>
          <w:trHeight w:hRule="exact" w:val="2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B6981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2.1.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BB4B4F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Ремонт внутрипоселковых дорог и искуственных сооружений на них (перечень объектов ремонта по годам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5008D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2016-2020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2D574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По результатам аукциона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36768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5228,0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2D754" w14:textId="77777777" w:rsidR="00982A17" w:rsidRDefault="00000000">
            <w:pPr>
              <w:pStyle w:val="a5"/>
              <w:framePr w:w="14803" w:h="7133" w:wrap="none" w:vAnchor="page" w:hAnchor="page" w:x="1019" w:y="3687"/>
              <w:ind w:firstLine="180"/>
            </w:pPr>
            <w:r>
              <w:t>650,2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B5D21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1259,1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06386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1004,0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706C7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1125,4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BDBA2" w14:textId="77777777" w:rsidR="00982A17" w:rsidRDefault="00000000">
            <w:pPr>
              <w:pStyle w:val="a5"/>
              <w:framePr w:w="14803" w:h="7133" w:wrap="none" w:vAnchor="page" w:hAnchor="page" w:x="1019" w:y="3687"/>
            </w:pPr>
            <w:r>
              <w:t>1189,3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59970" w14:textId="77777777" w:rsidR="00982A17" w:rsidRDefault="00000000">
            <w:pPr>
              <w:pStyle w:val="a5"/>
              <w:framePr w:w="14803" w:h="7133" w:wrap="none" w:vAnchor="page" w:hAnchor="page" w:x="1019" w:y="3687"/>
              <w:jc w:val="center"/>
            </w:pPr>
            <w:r>
              <w:t>Средства дорожного фонда муниципального образования</w:t>
            </w:r>
          </w:p>
        </w:tc>
      </w:tr>
    </w:tbl>
    <w:p w14:paraId="6FDF5251" w14:textId="77777777" w:rsidR="00982A17" w:rsidRDefault="00982A17">
      <w:pPr>
        <w:spacing w:line="1" w:lineRule="exact"/>
        <w:sectPr w:rsidR="00982A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65E5D5" w14:textId="77777777" w:rsidR="00982A17" w:rsidRDefault="00982A1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290"/>
        <w:gridCol w:w="1526"/>
        <w:gridCol w:w="2160"/>
        <w:gridCol w:w="1042"/>
        <w:gridCol w:w="1008"/>
        <w:gridCol w:w="1008"/>
        <w:gridCol w:w="1013"/>
        <w:gridCol w:w="1008"/>
        <w:gridCol w:w="1013"/>
        <w:gridCol w:w="2050"/>
      </w:tblGrid>
      <w:tr w:rsidR="00982A17" w14:paraId="6FD906C1" w14:textId="77777777">
        <w:trPr>
          <w:trHeight w:hRule="exact" w:val="3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F18B0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2D886" w14:textId="77777777" w:rsidR="00982A17" w:rsidRDefault="00000000">
            <w:pPr>
              <w:pStyle w:val="a5"/>
              <w:framePr w:w="14803" w:h="7334" w:wrap="none" w:vAnchor="page" w:hAnchor="page" w:x="1019" w:y="1129"/>
            </w:pPr>
            <w:r>
              <w:t>определяется по результатам обследования сети дорог и получения дефектных ведомостей по внутрипоселковым дорогам и искусственным сооружениям на них, требующих необходимого ремонта)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97C8B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BE7F7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ED828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73FCF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7DAC4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060B4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AA885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FA29A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DAED6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</w:tr>
      <w:tr w:rsidR="00982A17" w14:paraId="35CDD701" w14:textId="77777777">
        <w:trPr>
          <w:trHeight w:hRule="exact" w:val="394"/>
        </w:trPr>
        <w:tc>
          <w:tcPr>
            <w:tcW w:w="148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51119" w14:textId="77777777" w:rsidR="00982A17" w:rsidRDefault="00000000">
            <w:pPr>
              <w:pStyle w:val="a5"/>
              <w:framePr w:w="14803" w:h="7334" w:wrap="none" w:vAnchor="page" w:hAnchor="page" w:x="1019" w:y="1129"/>
              <w:jc w:val="center"/>
            </w:pPr>
            <w:r>
              <w:t>3. Обеспечение безопасности дорожного движения населенных пунктов</w:t>
            </w:r>
          </w:p>
        </w:tc>
      </w:tr>
      <w:tr w:rsidR="00982A17" w14:paraId="6CA64913" w14:textId="77777777">
        <w:trPr>
          <w:trHeight w:hRule="exact" w:val="26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E22FF" w14:textId="77777777" w:rsidR="00982A17" w:rsidRDefault="00000000">
            <w:pPr>
              <w:pStyle w:val="a5"/>
              <w:framePr w:w="14803" w:h="7334" w:wrap="none" w:vAnchor="page" w:hAnchor="page" w:x="1019" w:y="1129"/>
            </w:pPr>
            <w:r>
              <w:t>3.1.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15E1C" w14:textId="77777777" w:rsidR="00982A17" w:rsidRDefault="00000000">
            <w:pPr>
              <w:pStyle w:val="a5"/>
              <w:framePr w:w="14803" w:h="7334" w:wrap="none" w:vAnchor="page" w:hAnchor="page" w:x="1019" w:y="1129"/>
            </w:pPr>
            <w:r>
              <w:t>Обеспечение безопасности дорожного движения населенных пунктов Глинковского сельского поселения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45155" w14:textId="77777777" w:rsidR="00982A17" w:rsidRDefault="00000000">
            <w:pPr>
              <w:pStyle w:val="a5"/>
              <w:framePr w:w="14803" w:h="7334" w:wrap="none" w:vAnchor="page" w:hAnchor="page" w:x="1019" w:y="1129"/>
            </w:pPr>
            <w:r>
              <w:t>2016-2020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0F8C8" w14:textId="77777777" w:rsidR="00982A17" w:rsidRDefault="00000000">
            <w:pPr>
              <w:pStyle w:val="a5"/>
              <w:framePr w:w="14803" w:h="7334" w:wrap="none" w:vAnchor="page" w:hAnchor="page" w:x="1019" w:y="1129"/>
              <w:jc w:val="center"/>
            </w:pPr>
            <w:r>
              <w:t>Администрация</w:t>
            </w:r>
          </w:p>
          <w:p w14:paraId="3E54CE66" w14:textId="77777777" w:rsidR="00982A17" w:rsidRDefault="00000000">
            <w:pPr>
              <w:pStyle w:val="a5"/>
              <w:framePr w:w="14803" w:h="7334" w:wrap="none" w:vAnchor="page" w:hAnchor="page" w:x="1019" w:y="1129"/>
              <w:jc w:val="center"/>
            </w:pPr>
            <w:r>
              <w:t>МО «Глинковский район»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EEC4E" w14:textId="77777777" w:rsidR="00982A17" w:rsidRDefault="00000000">
            <w:pPr>
              <w:pStyle w:val="a5"/>
              <w:framePr w:w="14803" w:h="7334" w:wrap="none" w:vAnchor="page" w:hAnchor="page" w:x="1019" w:y="1129"/>
            </w:pPr>
            <w:r>
              <w:t>1756,6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C5097" w14:textId="77777777" w:rsidR="00982A17" w:rsidRDefault="00000000">
            <w:pPr>
              <w:pStyle w:val="a5"/>
              <w:framePr w:w="14803" w:h="7334" w:wrap="none" w:vAnchor="page" w:hAnchor="page" w:x="1019" w:y="1129"/>
              <w:spacing w:before="100"/>
              <w:ind w:firstLine="400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C8C0B" w14:textId="77777777" w:rsidR="00982A17" w:rsidRDefault="00000000">
            <w:pPr>
              <w:pStyle w:val="a5"/>
              <w:framePr w:w="14803" w:h="7334" w:wrap="none" w:vAnchor="page" w:hAnchor="page" w:x="1019" w:y="1129"/>
              <w:ind w:firstLine="140"/>
            </w:pPr>
            <w:r>
              <w:t>156,6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55E01" w14:textId="77777777" w:rsidR="00982A17" w:rsidRDefault="00000000">
            <w:pPr>
              <w:pStyle w:val="a5"/>
              <w:framePr w:w="14803" w:h="7334" w:wrap="none" w:vAnchor="page" w:hAnchor="page" w:x="1019" w:y="1129"/>
              <w:ind w:firstLine="140"/>
            </w:pPr>
            <w: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44EAB" w14:textId="77777777" w:rsidR="00982A17" w:rsidRDefault="00000000">
            <w:pPr>
              <w:pStyle w:val="a5"/>
              <w:framePr w:w="14803" w:h="7334" w:wrap="none" w:vAnchor="page" w:hAnchor="page" w:x="1019" w:y="1129"/>
              <w:ind w:firstLine="140"/>
            </w:pPr>
            <w:r>
              <w:t>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AA4CC" w14:textId="77777777" w:rsidR="00982A17" w:rsidRDefault="00000000">
            <w:pPr>
              <w:pStyle w:val="a5"/>
              <w:framePr w:w="14803" w:h="7334" w:wrap="none" w:vAnchor="page" w:hAnchor="page" w:x="1019" w:y="1129"/>
              <w:ind w:firstLine="140"/>
            </w:pPr>
            <w:r>
              <w:t>400,0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12C88" w14:textId="77777777" w:rsidR="00982A17" w:rsidRDefault="00000000">
            <w:pPr>
              <w:pStyle w:val="a5"/>
              <w:framePr w:w="14803" w:h="7334" w:wrap="none" w:vAnchor="page" w:hAnchor="page" w:x="1019" w:y="1129"/>
              <w:jc w:val="center"/>
            </w:pPr>
            <w:r>
              <w:t>Бюджет сельского поселения</w:t>
            </w:r>
          </w:p>
        </w:tc>
      </w:tr>
      <w:tr w:rsidR="00982A17" w14:paraId="7478DA41" w14:textId="77777777">
        <w:trPr>
          <w:trHeight w:hRule="exact" w:val="6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E5EC7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6E251" w14:textId="77777777" w:rsidR="00982A17" w:rsidRDefault="00000000">
            <w:pPr>
              <w:pStyle w:val="a5"/>
              <w:framePr w:w="14803" w:h="7334" w:wrap="none" w:vAnchor="page" w:hAnchor="page" w:x="1019" w:y="1129"/>
              <w:spacing w:line="233" w:lineRule="auto"/>
              <w:jc w:val="center"/>
            </w:pPr>
            <w:r>
              <w:rPr>
                <w:b/>
                <w:bCs/>
              </w:rPr>
              <w:t>ИТОГО по мероприятиям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51816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9FBF4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3920F" w14:textId="77777777" w:rsidR="00982A17" w:rsidRDefault="00000000">
            <w:pPr>
              <w:pStyle w:val="a5"/>
              <w:framePr w:w="14803" w:h="7334" w:wrap="none" w:vAnchor="page" w:hAnchor="page" w:x="1019" w:y="112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12468,4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74229" w14:textId="77777777" w:rsidR="00982A17" w:rsidRDefault="00000000">
            <w:pPr>
              <w:pStyle w:val="a5"/>
              <w:framePr w:w="14803" w:h="7334" w:wrap="none" w:vAnchor="page" w:hAnchor="page" w:x="1019" w:y="1129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1EA47" w14:textId="77777777" w:rsidR="00982A17" w:rsidRDefault="00000000">
            <w:pPr>
              <w:pStyle w:val="a5"/>
              <w:framePr w:w="14803" w:h="7334" w:wrap="none" w:vAnchor="page" w:hAnchor="page" w:x="1019" w:y="1129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54EED" w14:textId="77777777" w:rsidR="00982A17" w:rsidRDefault="00000000">
            <w:pPr>
              <w:pStyle w:val="a5"/>
              <w:framePr w:w="14803" w:h="7334" w:wrap="none" w:vAnchor="page" w:hAnchor="page" w:x="1019" w:y="1129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1CF97" w14:textId="77777777" w:rsidR="00982A17" w:rsidRDefault="00000000">
            <w:pPr>
              <w:pStyle w:val="a5"/>
              <w:framePr w:w="14803" w:h="7334" w:wrap="none" w:vAnchor="page" w:hAnchor="page" w:x="1019" w:y="1129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58023" w14:textId="77777777" w:rsidR="00982A17" w:rsidRDefault="00000000">
            <w:pPr>
              <w:pStyle w:val="a5"/>
              <w:framePr w:w="14803" w:h="7334" w:wrap="none" w:vAnchor="page" w:hAnchor="page" w:x="1019" w:y="1129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2789,3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1A5F6" w14:textId="77777777" w:rsidR="00982A17" w:rsidRDefault="00982A17">
            <w:pPr>
              <w:framePr w:w="14803" w:h="7334" w:wrap="none" w:vAnchor="page" w:hAnchor="page" w:x="1019" w:y="1129"/>
              <w:rPr>
                <w:sz w:val="10"/>
                <w:szCs w:val="10"/>
              </w:rPr>
            </w:pPr>
          </w:p>
        </w:tc>
      </w:tr>
    </w:tbl>
    <w:p w14:paraId="5B59F49C" w14:textId="77777777" w:rsidR="00982A17" w:rsidRDefault="00982A17">
      <w:pPr>
        <w:spacing w:line="1" w:lineRule="exact"/>
      </w:pPr>
    </w:p>
    <w:sectPr w:rsidR="00982A1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D2D1" w14:textId="77777777" w:rsidR="00206F80" w:rsidRDefault="00206F80">
      <w:r>
        <w:separator/>
      </w:r>
    </w:p>
  </w:endnote>
  <w:endnote w:type="continuationSeparator" w:id="0">
    <w:p w14:paraId="360CBC69" w14:textId="77777777" w:rsidR="00206F80" w:rsidRDefault="0020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86B0" w14:textId="77777777" w:rsidR="00206F80" w:rsidRDefault="00206F80"/>
  </w:footnote>
  <w:footnote w:type="continuationSeparator" w:id="0">
    <w:p w14:paraId="7FB9284F" w14:textId="77777777" w:rsidR="00206F80" w:rsidRDefault="00206F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7151"/>
    <w:multiLevelType w:val="multilevel"/>
    <w:tmpl w:val="263671B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8F55D4"/>
    <w:multiLevelType w:val="multilevel"/>
    <w:tmpl w:val="DB5CF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75124C"/>
    <w:multiLevelType w:val="multilevel"/>
    <w:tmpl w:val="4192C81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093023"/>
    <w:multiLevelType w:val="multilevel"/>
    <w:tmpl w:val="CBEA669A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E1487D"/>
    <w:multiLevelType w:val="multilevel"/>
    <w:tmpl w:val="6E367F3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4763371">
    <w:abstractNumId w:val="1"/>
  </w:num>
  <w:num w:numId="2" w16cid:durableId="1732464851">
    <w:abstractNumId w:val="4"/>
  </w:num>
  <w:num w:numId="3" w16cid:durableId="1317150258">
    <w:abstractNumId w:val="0"/>
  </w:num>
  <w:num w:numId="4" w16cid:durableId="173686644">
    <w:abstractNumId w:val="3"/>
  </w:num>
  <w:num w:numId="5" w16cid:durableId="172532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17"/>
    <w:rsid w:val="00206F80"/>
    <w:rsid w:val="00940918"/>
    <w:rsid w:val="00982A17"/>
    <w:rsid w:val="00AF78EB"/>
    <w:rsid w:val="00C07426"/>
    <w:rsid w:val="00E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6390"/>
  <w15:docId w15:val="{93104881-6AFC-436C-AE2D-DA308C97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60"/>
      <w:ind w:left="100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Mirinskay</dc:creator>
  <cp:keywords/>
  <cp:lastModifiedBy>Макаренкова НН</cp:lastModifiedBy>
  <cp:revision>4</cp:revision>
  <dcterms:created xsi:type="dcterms:W3CDTF">2023-09-28T12:46:00Z</dcterms:created>
  <dcterms:modified xsi:type="dcterms:W3CDTF">2023-09-29T06:12:00Z</dcterms:modified>
</cp:coreProperties>
</file>