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B2" w:rsidRPr="00F13677" w:rsidRDefault="00D248B2" w:rsidP="00F136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bookmarkStart w:id="0" w:name="_GoBack"/>
      <w:r w:rsidRPr="00F13677">
        <w:rPr>
          <w:color w:val="2C2C2C"/>
          <w:sz w:val="28"/>
          <w:szCs w:val="28"/>
        </w:rPr>
        <w:t>Частями 7, 9-11 ст. 94 Федерального закона от 05.04.2013 № 44-ФЗ «О контрактной системе в сфере закупок товаров, работ, услуг для государственных и муниципальных нужд» установлено, что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приемке.</w:t>
      </w:r>
    </w:p>
    <w:p w:rsidR="00D248B2" w:rsidRPr="00F13677" w:rsidRDefault="00D248B2" w:rsidP="00F136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F13677">
        <w:rPr>
          <w:color w:val="2C2C2C"/>
          <w:sz w:val="28"/>
          <w:szCs w:val="28"/>
        </w:rPr>
        <w:t>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 Он должен содержать информацию:</w:t>
      </w:r>
    </w:p>
    <w:p w:rsidR="00D248B2" w:rsidRPr="00F13677" w:rsidRDefault="00D248B2" w:rsidP="00F136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F13677">
        <w:rPr>
          <w:color w:val="2C2C2C"/>
          <w:sz w:val="28"/>
          <w:szCs w:val="28"/>
        </w:rPr>
        <w:t>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</w:t>
      </w:r>
    </w:p>
    <w:p w:rsidR="00D248B2" w:rsidRPr="00F13677" w:rsidRDefault="00D248B2" w:rsidP="00F136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F13677">
        <w:rPr>
          <w:color w:val="2C2C2C"/>
          <w:sz w:val="28"/>
          <w:szCs w:val="28"/>
        </w:rPr>
        <w:t>о соблюдении промежуточных и окончательных сроков исполнения контракта;</w:t>
      </w:r>
    </w:p>
    <w:p w:rsidR="00D248B2" w:rsidRPr="00F13677" w:rsidRDefault="00D248B2" w:rsidP="00F136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F13677">
        <w:rPr>
          <w:color w:val="2C2C2C"/>
          <w:sz w:val="28"/>
          <w:szCs w:val="28"/>
        </w:rPr>
        <w:t>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неисполнением;</w:t>
      </w:r>
    </w:p>
    <w:p w:rsidR="00D248B2" w:rsidRPr="00F13677" w:rsidRDefault="00D248B2" w:rsidP="00F136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F13677">
        <w:rPr>
          <w:color w:val="2C2C2C"/>
          <w:sz w:val="28"/>
          <w:szCs w:val="28"/>
        </w:rPr>
        <w:t>об изменении или о расторжении контракта в ходе его исполнения.</w:t>
      </w:r>
    </w:p>
    <w:p w:rsidR="00D248B2" w:rsidRPr="00F13677" w:rsidRDefault="00D248B2" w:rsidP="00F136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F13677">
        <w:rPr>
          <w:color w:val="2C2C2C"/>
          <w:sz w:val="28"/>
          <w:szCs w:val="28"/>
        </w:rPr>
        <w:t>Отчет об исполнении государственного (муниципального) контракта и (или) о результатах отдельного этапа его исполнения в соответствии с пунктами 3, 4, 6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28.11.2013 № 1093 , размещается заказчиком в единой системе в течение 7 рабочих дней со дня:</w:t>
      </w:r>
    </w:p>
    <w:p w:rsidR="00D248B2" w:rsidRPr="00F13677" w:rsidRDefault="00D248B2" w:rsidP="00F136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F13677">
        <w:rPr>
          <w:color w:val="2C2C2C"/>
          <w:sz w:val="28"/>
          <w:szCs w:val="28"/>
        </w:rPr>
        <w:t>-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D248B2" w:rsidRPr="00F13677" w:rsidRDefault="00D248B2" w:rsidP="00F136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F13677">
        <w:rPr>
          <w:color w:val="2C2C2C"/>
          <w:sz w:val="28"/>
          <w:szCs w:val="28"/>
        </w:rPr>
        <w:t>-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D248B2" w:rsidRPr="00F13677" w:rsidRDefault="00D248B2" w:rsidP="00F136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F13677">
        <w:rPr>
          <w:color w:val="2C2C2C"/>
          <w:sz w:val="28"/>
          <w:szCs w:val="28"/>
        </w:rPr>
        <w:t>-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D248B2" w:rsidRPr="00F13677" w:rsidRDefault="00D248B2" w:rsidP="00F136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F13677">
        <w:rPr>
          <w:color w:val="2C2C2C"/>
          <w:sz w:val="28"/>
          <w:szCs w:val="28"/>
        </w:rPr>
        <w:t xml:space="preserve">Согласно письму Министерства экономического развития Российской Федерации от 19.10.2015 № Д28и-3033 с учетом положений закона № 44-ФЗ и гражданского законодательства отдельным этапом исполнения контракта </w:t>
      </w:r>
      <w:r w:rsidRPr="00F13677">
        <w:rPr>
          <w:color w:val="2C2C2C"/>
          <w:sz w:val="28"/>
          <w:szCs w:val="28"/>
        </w:rPr>
        <w:lastRenderedPageBreak/>
        <w:t>является период времени, завершающийся приемкой, проведением экспертизы и оплатой соразмерно объему исполненных обязательств за поставленный товар, выполненную работу, оказанную услугу.</w:t>
      </w:r>
    </w:p>
    <w:p w:rsidR="00D248B2" w:rsidRPr="00F13677" w:rsidRDefault="00D248B2" w:rsidP="00F136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F13677">
        <w:rPr>
          <w:color w:val="2C2C2C"/>
          <w:sz w:val="28"/>
          <w:szCs w:val="28"/>
        </w:rPr>
        <w:t xml:space="preserve">За </w:t>
      </w:r>
      <w:proofErr w:type="spellStart"/>
      <w:r w:rsidRPr="00F13677">
        <w:rPr>
          <w:color w:val="2C2C2C"/>
          <w:sz w:val="28"/>
          <w:szCs w:val="28"/>
        </w:rPr>
        <w:t>неразмещение</w:t>
      </w:r>
      <w:proofErr w:type="spellEnd"/>
      <w:r w:rsidRPr="00F13677">
        <w:rPr>
          <w:color w:val="2C2C2C"/>
          <w:sz w:val="28"/>
          <w:szCs w:val="28"/>
        </w:rPr>
        <w:t xml:space="preserve"> отчетности об исполнении государственного (муниципального) контракта и (или) о результатах отдельного этапа его исполнения в единой информационной системе предусмотрена административная ответственность по части третьей статьи 7.30 Кодекса Российской Федерации об административных </w:t>
      </w:r>
      <w:proofErr w:type="gramStart"/>
      <w:r w:rsidRPr="00F13677">
        <w:rPr>
          <w:color w:val="2C2C2C"/>
          <w:sz w:val="28"/>
          <w:szCs w:val="28"/>
        </w:rPr>
        <w:t>правонарушениях ,</w:t>
      </w:r>
      <w:proofErr w:type="gramEnd"/>
      <w:r w:rsidRPr="00F13677">
        <w:rPr>
          <w:color w:val="2C2C2C"/>
          <w:sz w:val="28"/>
          <w:szCs w:val="28"/>
        </w:rPr>
        <w:t xml:space="preserve"> за нарушение сроков размещения указанной отчетности – по части первой.4 статьи 7.30 .</w:t>
      </w:r>
    </w:p>
    <w:bookmarkEnd w:id="0"/>
    <w:p w:rsidR="000C4B84" w:rsidRPr="00F13677" w:rsidRDefault="000C4B84" w:rsidP="00F13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4B84" w:rsidRPr="00F1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0"/>
    <w:rsid w:val="000C4B84"/>
    <w:rsid w:val="00A40A60"/>
    <w:rsid w:val="00D248B2"/>
    <w:rsid w:val="00F1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0D1F-E05E-4448-8359-6A2CC35F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2017-04-03T09:01:00Z</dcterms:created>
  <dcterms:modified xsi:type="dcterms:W3CDTF">2017-04-21T08:58:00Z</dcterms:modified>
</cp:coreProperties>
</file>