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A4C9" w14:textId="46928F34" w:rsidR="002F6F76" w:rsidRPr="002F6F76" w:rsidRDefault="002F6F76" w:rsidP="002F6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охране вод и атмосферного воздуха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 6 месяцев 2023 года</w:t>
      </w:r>
      <w:bookmarkStart w:id="0" w:name="_GoBack"/>
      <w:bookmarkEnd w:id="0"/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9 нарушений закона (АППГ–27) – снижение 30 %, внесено 5 представлений (АППГ–6), по результатам рассмотрения которых, привлечено к дисциплинарной ответственности 3 должностных лица (АППГ–6). К административной ответственности привлечено лиц - 0 (АППГ - 3), направлено в суд исков – 2 (АППГ - 0).</w:t>
      </w:r>
    </w:p>
    <w:p w14:paraId="7496618C" w14:textId="77777777" w:rsidR="002F6F76" w:rsidRPr="002F6F76" w:rsidRDefault="002F6F76" w:rsidP="002F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истекшем периоде 2023 года прокуратурой </w:t>
      </w:r>
      <w:proofErr w:type="spellStart"/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проведена проверка исполнения законодательства в сфере охраны атмосферного воздуха в образовательных учреждениях района.</w:t>
      </w:r>
    </w:p>
    <w:p w14:paraId="48293058" w14:textId="77777777" w:rsidR="002F6F76" w:rsidRPr="002F6F76" w:rsidRDefault="002F6F76" w:rsidP="002F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</w:t>
      </w:r>
      <w:proofErr w:type="spellStart"/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Глинковская</w:t>
      </w:r>
      <w:proofErr w:type="spellEnd"/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СШ», МБОУ «</w:t>
      </w:r>
      <w:proofErr w:type="spellStart"/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Дубосищенская</w:t>
      </w:r>
      <w:proofErr w:type="spellEnd"/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ОШ» и МБДОУ ДС «Солнышко» установлено, что образовательные учреждения как объекты, оказывающие негативное воздействие на окружающую среду состоят на учете в региональном государственном реестре объектов НВОС с присвоением </w:t>
      </w:r>
      <w:r w:rsidRPr="002F6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и эксплуатируют источники выбросов загрязняющих веществ в атмосферный воздух.</w:t>
      </w:r>
    </w:p>
    <w:p w14:paraId="6F307CCD" w14:textId="77777777" w:rsidR="002F6F76" w:rsidRPr="002F6F76" w:rsidRDefault="002F6F76" w:rsidP="002F6F7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>. 1-3 Требований к мероприятиям по уменьшению выбросов загрязняющих веществ в атмосферный воздух в периоды неблагоприятных метеорологических условий, утв. Приказом Минприроды РФ от 28.11.2019 №811 требования к мероприятиям по уменьшению выбросов загрязняющих веществ в атмосферный воздух в периоды неблагоприятных метеорологических условий распространяются на разработку, согласование и организацию работ по реализации мероприятий в периоды НМУ на объектах I, II и III категорий, определенных в соответствии с законодательством в области охраны окружающей среды, на которых расположены источники выбросов загрязняющих веществ в атмосферный воздух.</w:t>
      </w:r>
    </w:p>
    <w:p w14:paraId="3230C6B3" w14:textId="77777777" w:rsidR="002F6F76" w:rsidRPr="002F6F76" w:rsidRDefault="002F6F76" w:rsidP="002F6F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уменьшению выбросов в периоды НМУ разрабатываются и реализуются юридическими лицами и индивидуальными предпринимателями, имеющими источники выбросов загрязняющих веществ в атмосферный воздух.</w:t>
      </w:r>
    </w:p>
    <w:p w14:paraId="14438F2E" w14:textId="77777777" w:rsidR="002F6F76" w:rsidRPr="002F6F76" w:rsidRDefault="002F6F76" w:rsidP="002F6F7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F76">
        <w:rPr>
          <w:rFonts w:ascii="Times New Roman" w:eastAsia="Calibri" w:hAnsi="Times New Roman" w:cs="Times New Roman"/>
          <w:sz w:val="28"/>
          <w:szCs w:val="28"/>
        </w:rPr>
        <w:t>При получении прогнозов неблагоприятных метеорологических условий хозяйствующие субъекты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надзора.</w:t>
      </w:r>
    </w:p>
    <w:p w14:paraId="7ED89C7E" w14:textId="77777777" w:rsidR="002F6F76" w:rsidRPr="002F6F76" w:rsidRDefault="002F6F76" w:rsidP="002F6F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76">
        <w:rPr>
          <w:rFonts w:ascii="Times New Roman" w:eastAsia="Calibri" w:hAnsi="Times New Roman" w:cs="Times New Roman"/>
          <w:sz w:val="28"/>
          <w:szCs w:val="28"/>
        </w:rPr>
        <w:t xml:space="preserve">Однако, по результатам проведенной проверки установлено, что в нарушение </w:t>
      </w:r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вышеизложенных требований в указанных образовательных учреждениях отсутствует перечень мероприятий по уменьшению выбросов загрязняющих веществ в атмосферный воздух в периоды неблагоприятных метеорологических условий, согласованный с Департаментом Смоленской области по природным ресурсам и экологии.</w:t>
      </w:r>
    </w:p>
    <w:p w14:paraId="56F8843C" w14:textId="77777777" w:rsidR="002F6F76" w:rsidRPr="002F6F76" w:rsidRDefault="002F6F76" w:rsidP="002F6F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нарушениям прокуратурой района в адрес руководителей образовательных учреждений внесено 3 представления об охране атмосферного воздуха, которые рассмотрены и удовлетворены.</w:t>
      </w:r>
    </w:p>
    <w:p w14:paraId="0BB54E9B" w14:textId="77777777" w:rsidR="009908CC" w:rsidRDefault="009908CC"/>
    <w:sectPr w:rsidR="0099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A0"/>
    <w:rsid w:val="002F6F76"/>
    <w:rsid w:val="00940AA0"/>
    <w:rsid w:val="009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D262"/>
  <w15:chartTrackingRefBased/>
  <w15:docId w15:val="{7A349722-2394-46C5-BA6A-4396D1A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2</cp:revision>
  <dcterms:created xsi:type="dcterms:W3CDTF">2023-12-29T10:29:00Z</dcterms:created>
  <dcterms:modified xsi:type="dcterms:W3CDTF">2023-12-29T10:30:00Z</dcterms:modified>
</cp:coreProperties>
</file>