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F8D" w:rsidRPr="00136F8D" w:rsidRDefault="00136F8D" w:rsidP="00136F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36F8D">
        <w:rPr>
          <w:rFonts w:ascii="Times New Roman" w:hAnsi="Times New Roman" w:cs="Times New Roman"/>
          <w:b/>
          <w:sz w:val="28"/>
          <w:szCs w:val="24"/>
        </w:rPr>
        <w:t>ПРОКУРАТУРА РАЗЪЯСНЯЕТ</w:t>
      </w:r>
    </w:p>
    <w:p w:rsidR="00136F8D" w:rsidRDefault="00136F8D" w:rsidP="00136F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36F8D" w:rsidRPr="00136F8D" w:rsidRDefault="00136F8D" w:rsidP="00136F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36F8D">
        <w:rPr>
          <w:rFonts w:ascii="Times New Roman" w:hAnsi="Times New Roman" w:cs="Times New Roman"/>
          <w:sz w:val="28"/>
          <w:szCs w:val="24"/>
        </w:rPr>
        <w:t xml:space="preserve">В связи с распространением </w:t>
      </w:r>
      <w:proofErr w:type="spellStart"/>
      <w:r w:rsidRPr="00136F8D">
        <w:rPr>
          <w:rFonts w:ascii="Times New Roman" w:hAnsi="Times New Roman" w:cs="Times New Roman"/>
          <w:sz w:val="28"/>
          <w:szCs w:val="24"/>
        </w:rPr>
        <w:t>коронавирусной</w:t>
      </w:r>
      <w:proofErr w:type="spellEnd"/>
      <w:r w:rsidRPr="00136F8D">
        <w:rPr>
          <w:rFonts w:ascii="Times New Roman" w:hAnsi="Times New Roman" w:cs="Times New Roman"/>
          <w:sz w:val="28"/>
          <w:szCs w:val="24"/>
        </w:rPr>
        <w:t xml:space="preserve"> инфекции законодателем предусмотрены дополнительные правовые механизмы защиты прав должников по исполнительным производствам.</w:t>
      </w:r>
    </w:p>
    <w:p w:rsidR="00136F8D" w:rsidRPr="00136F8D" w:rsidRDefault="00136F8D" w:rsidP="00136F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36F8D">
        <w:rPr>
          <w:rFonts w:ascii="Times New Roman" w:hAnsi="Times New Roman" w:cs="Times New Roman"/>
          <w:sz w:val="28"/>
          <w:szCs w:val="24"/>
        </w:rPr>
        <w:t xml:space="preserve">20.07.2020 вступил в силу Федеральный закон от 20.07.2020 № 215-ФЗ «Об особенностях исполнения судебных актов, актов других органов и должностных лиц, а также возврата просроченной задолженности в период распространения новой </w:t>
      </w:r>
      <w:proofErr w:type="spellStart"/>
      <w:r w:rsidRPr="00136F8D">
        <w:rPr>
          <w:rFonts w:ascii="Times New Roman" w:hAnsi="Times New Roman" w:cs="Times New Roman"/>
          <w:sz w:val="28"/>
          <w:szCs w:val="24"/>
        </w:rPr>
        <w:t>коронавирусной</w:t>
      </w:r>
      <w:proofErr w:type="spellEnd"/>
      <w:r w:rsidRPr="00136F8D">
        <w:rPr>
          <w:rFonts w:ascii="Times New Roman" w:hAnsi="Times New Roman" w:cs="Times New Roman"/>
          <w:sz w:val="28"/>
          <w:szCs w:val="24"/>
        </w:rPr>
        <w:t xml:space="preserve"> инфекции».</w:t>
      </w:r>
    </w:p>
    <w:p w:rsidR="00136F8D" w:rsidRPr="00136F8D" w:rsidRDefault="00136F8D" w:rsidP="00136F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36F8D">
        <w:rPr>
          <w:rFonts w:ascii="Times New Roman" w:hAnsi="Times New Roman" w:cs="Times New Roman"/>
          <w:sz w:val="28"/>
          <w:szCs w:val="24"/>
        </w:rPr>
        <w:t xml:space="preserve">Федеральным законом предусмотрены меры государственной поддержки населения и хозяйствующих субъектов, ведущих свою деятельность в отраслях, наиболее пострадавших в условиях распространения новой </w:t>
      </w:r>
      <w:proofErr w:type="spellStart"/>
      <w:r w:rsidRPr="00136F8D">
        <w:rPr>
          <w:rFonts w:ascii="Times New Roman" w:hAnsi="Times New Roman" w:cs="Times New Roman"/>
          <w:sz w:val="28"/>
          <w:szCs w:val="24"/>
        </w:rPr>
        <w:t>коронавирусной</w:t>
      </w:r>
      <w:proofErr w:type="spellEnd"/>
      <w:r w:rsidRPr="00136F8D">
        <w:rPr>
          <w:rFonts w:ascii="Times New Roman" w:hAnsi="Times New Roman" w:cs="Times New Roman"/>
          <w:sz w:val="28"/>
          <w:szCs w:val="24"/>
        </w:rPr>
        <w:t xml:space="preserve"> инфекции.</w:t>
      </w:r>
    </w:p>
    <w:p w:rsidR="00136F8D" w:rsidRPr="00136F8D" w:rsidRDefault="00136F8D" w:rsidP="00136F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36F8D">
        <w:rPr>
          <w:rFonts w:ascii="Times New Roman" w:hAnsi="Times New Roman" w:cs="Times New Roman"/>
          <w:sz w:val="28"/>
          <w:szCs w:val="24"/>
        </w:rPr>
        <w:t>Положения настоящего Федерального закона распространяются на должников - юридических лиц, должников - индивидуальных предпринимателей, являющихся субъектами малого и среднего предпринимательства, включенными по состоянию на 1 марта 2020 года в единый реестр субъектов малого и среднего предпринимательства в соответствии с Федеральн</w:t>
      </w:r>
      <w:bookmarkStart w:id="0" w:name="_GoBack"/>
      <w:bookmarkEnd w:id="0"/>
      <w:r w:rsidRPr="00136F8D">
        <w:rPr>
          <w:rFonts w:ascii="Times New Roman" w:hAnsi="Times New Roman" w:cs="Times New Roman"/>
          <w:sz w:val="28"/>
          <w:szCs w:val="24"/>
        </w:rPr>
        <w:t xml:space="preserve">ым законом от 24 июля 2007 года N 209-ФЗ "О развитии малого и среднего предпринимательства в Российской Федерации", осуществляющими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136F8D">
        <w:rPr>
          <w:rFonts w:ascii="Times New Roman" w:hAnsi="Times New Roman" w:cs="Times New Roman"/>
          <w:sz w:val="28"/>
          <w:szCs w:val="24"/>
        </w:rPr>
        <w:t>коронавирусной</w:t>
      </w:r>
      <w:proofErr w:type="spellEnd"/>
      <w:r w:rsidRPr="00136F8D">
        <w:rPr>
          <w:rFonts w:ascii="Times New Roman" w:hAnsi="Times New Roman" w:cs="Times New Roman"/>
          <w:sz w:val="28"/>
          <w:szCs w:val="24"/>
        </w:rPr>
        <w:t xml:space="preserve"> инфекции, </w:t>
      </w:r>
      <w:hyperlink r:id="rId4" w:history="1">
        <w:r w:rsidRPr="00136F8D">
          <w:rPr>
            <w:rStyle w:val="a3"/>
            <w:rFonts w:ascii="Times New Roman" w:hAnsi="Times New Roman" w:cs="Times New Roman"/>
            <w:sz w:val="28"/>
            <w:szCs w:val="24"/>
          </w:rPr>
          <w:t>перечень</w:t>
        </w:r>
      </w:hyperlink>
      <w:r w:rsidRPr="00136F8D">
        <w:rPr>
          <w:rFonts w:ascii="Times New Roman" w:hAnsi="Times New Roman" w:cs="Times New Roman"/>
          <w:sz w:val="28"/>
          <w:szCs w:val="24"/>
        </w:rPr>
        <w:t> которых утверждается Правительством Российской Федерации, за исключением должников - юридических лиц, должников - индивидуальных предпринимателей, к которым в соответствии со </w:t>
      </w:r>
      <w:hyperlink r:id="rId5" w:history="1">
        <w:r w:rsidRPr="00136F8D">
          <w:rPr>
            <w:rStyle w:val="a3"/>
            <w:rFonts w:ascii="Times New Roman" w:hAnsi="Times New Roman" w:cs="Times New Roman"/>
            <w:sz w:val="28"/>
            <w:szCs w:val="24"/>
          </w:rPr>
          <w:t>статьей 9.1</w:t>
        </w:r>
      </w:hyperlink>
      <w:r w:rsidRPr="00136F8D">
        <w:rPr>
          <w:rFonts w:ascii="Times New Roman" w:hAnsi="Times New Roman" w:cs="Times New Roman"/>
          <w:sz w:val="28"/>
          <w:szCs w:val="24"/>
        </w:rPr>
        <w:t> Федерального закона от 26 октября 2002 года N127-ФЗ "О несостоятельности (банкротстве)" применен мораторий на возбуждение дел о банкротстве по заявлениям, подаваемым кредиторами, а также на отдельные категории должников - физических лиц, определенные </w:t>
      </w:r>
      <w:hyperlink r:id="rId6" w:history="1">
        <w:r w:rsidRPr="00136F8D">
          <w:rPr>
            <w:rStyle w:val="a3"/>
            <w:rFonts w:ascii="Times New Roman" w:hAnsi="Times New Roman" w:cs="Times New Roman"/>
            <w:sz w:val="28"/>
            <w:szCs w:val="24"/>
          </w:rPr>
          <w:t>частями 3</w:t>
        </w:r>
      </w:hyperlink>
      <w:r w:rsidRPr="00136F8D">
        <w:rPr>
          <w:rFonts w:ascii="Times New Roman" w:hAnsi="Times New Roman" w:cs="Times New Roman"/>
          <w:sz w:val="28"/>
          <w:szCs w:val="24"/>
        </w:rPr>
        <w:t> и </w:t>
      </w:r>
      <w:hyperlink r:id="rId7" w:history="1">
        <w:r w:rsidRPr="00136F8D">
          <w:rPr>
            <w:rStyle w:val="a3"/>
            <w:rFonts w:ascii="Times New Roman" w:hAnsi="Times New Roman" w:cs="Times New Roman"/>
            <w:sz w:val="28"/>
            <w:szCs w:val="24"/>
          </w:rPr>
          <w:t>5 статьи 2</w:t>
        </w:r>
      </w:hyperlink>
      <w:r w:rsidRPr="00136F8D">
        <w:rPr>
          <w:rFonts w:ascii="Times New Roman" w:hAnsi="Times New Roman" w:cs="Times New Roman"/>
          <w:sz w:val="28"/>
          <w:szCs w:val="24"/>
        </w:rPr>
        <w:t> настоящего Федерального закона.</w:t>
      </w:r>
    </w:p>
    <w:p w:rsidR="00136F8D" w:rsidRPr="00136F8D" w:rsidRDefault="00136F8D" w:rsidP="00136F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36F8D">
        <w:rPr>
          <w:rFonts w:ascii="Times New Roman" w:hAnsi="Times New Roman" w:cs="Times New Roman"/>
          <w:sz w:val="28"/>
          <w:szCs w:val="24"/>
        </w:rPr>
        <w:t xml:space="preserve">В отношении должников-граждан по 31 декабря 2020 года включительно судебным приставом-исполнителем не применяются меры принудительного исполнения, связанные с осмотром движимого имущества должника, находящегося по месту его жительства (пребывания), наложением на указанное имущество ареста, а также с изъятием и передачей указанного имущества, за исключением принадлежащих должнику-гражданину транспортных средств (автомобильных транспортных средств, мотоциклов, мопедов и легких </w:t>
      </w:r>
      <w:proofErr w:type="spellStart"/>
      <w:r w:rsidRPr="00136F8D">
        <w:rPr>
          <w:rFonts w:ascii="Times New Roman" w:hAnsi="Times New Roman" w:cs="Times New Roman"/>
          <w:sz w:val="28"/>
          <w:szCs w:val="24"/>
        </w:rPr>
        <w:t>квадроциклов</w:t>
      </w:r>
      <w:proofErr w:type="spellEnd"/>
      <w:r w:rsidRPr="00136F8D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136F8D">
        <w:rPr>
          <w:rFonts w:ascii="Times New Roman" w:hAnsi="Times New Roman" w:cs="Times New Roman"/>
          <w:sz w:val="28"/>
          <w:szCs w:val="24"/>
        </w:rPr>
        <w:t>трициклов</w:t>
      </w:r>
      <w:proofErr w:type="spellEnd"/>
      <w:r w:rsidRPr="00136F8D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136F8D">
        <w:rPr>
          <w:rFonts w:ascii="Times New Roman" w:hAnsi="Times New Roman" w:cs="Times New Roman"/>
          <w:sz w:val="28"/>
          <w:szCs w:val="24"/>
        </w:rPr>
        <w:t>квадрициклов</w:t>
      </w:r>
      <w:proofErr w:type="spellEnd"/>
      <w:r w:rsidRPr="00136F8D">
        <w:rPr>
          <w:rFonts w:ascii="Times New Roman" w:hAnsi="Times New Roman" w:cs="Times New Roman"/>
          <w:sz w:val="28"/>
          <w:szCs w:val="24"/>
        </w:rPr>
        <w:t xml:space="preserve">, самоходных машин). В течение указанного срока в целях наложения запрета на отчуждение имущества должника-гражданина могут совершаться исполнительные действия, связанные с наложением запрета на совершение регистрационных </w:t>
      </w:r>
      <w:r w:rsidRPr="00136F8D">
        <w:rPr>
          <w:rFonts w:ascii="Times New Roman" w:hAnsi="Times New Roman" w:cs="Times New Roman"/>
          <w:sz w:val="28"/>
          <w:szCs w:val="24"/>
        </w:rPr>
        <w:lastRenderedPageBreak/>
        <w:t>действий в отношении имущества, права на которое подлежат государственной регистрации. Положения настоящей части не распространяются на исполнение судебного акта, содержащего требование о наложении ареста на имущество должника.</w:t>
      </w:r>
    </w:p>
    <w:p w:rsidR="00136F8D" w:rsidRPr="00136F8D" w:rsidRDefault="00136F8D" w:rsidP="00136F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36F8D">
        <w:rPr>
          <w:rFonts w:ascii="Times New Roman" w:hAnsi="Times New Roman" w:cs="Times New Roman"/>
          <w:sz w:val="28"/>
          <w:szCs w:val="24"/>
        </w:rPr>
        <w:t>Предусматривается предоставление судебным приставом-исполнителем определенным категориям должников на основании их заявления рассрочки исполнения требований исполнительных документов, без обращения в суд, другой орган или к должностному лицу, выдавшим исполнительный документ.</w:t>
      </w:r>
    </w:p>
    <w:p w:rsidR="00136F8D" w:rsidRPr="00136F8D" w:rsidRDefault="00136F8D" w:rsidP="00136F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36F8D">
        <w:rPr>
          <w:rFonts w:ascii="Times New Roman" w:hAnsi="Times New Roman" w:cs="Times New Roman"/>
          <w:sz w:val="28"/>
          <w:szCs w:val="24"/>
        </w:rPr>
        <w:t>Устанавливается запрет на осуществление деятельности по возврату просроченной задолженности соответствующими юридическими лицами в отношении граждан, которым предоставлена такая рассрочка.</w:t>
      </w:r>
    </w:p>
    <w:p w:rsidR="00136F8D" w:rsidRPr="00136F8D" w:rsidRDefault="00136F8D" w:rsidP="00136F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36F8D">
        <w:rPr>
          <w:rFonts w:ascii="Times New Roman" w:hAnsi="Times New Roman" w:cs="Times New Roman"/>
          <w:sz w:val="28"/>
          <w:szCs w:val="24"/>
        </w:rPr>
        <w:t>Рассрочка предоставляется на срок, указанный в заявлении, но не более чем на 12 месяцев и не позднее чем до 1 августа 2021 года, а сумма задолженности по исполнительным документам, в отношении которой должник вправе обратиться с заявлением о предоставлении рассрочки, не может превышать 15 миллионов рублей.</w:t>
      </w:r>
    </w:p>
    <w:p w:rsidR="002B65B0" w:rsidRPr="00136F8D" w:rsidRDefault="002B65B0">
      <w:pPr>
        <w:rPr>
          <w:rFonts w:ascii="Times New Roman" w:hAnsi="Times New Roman" w:cs="Times New Roman"/>
          <w:sz w:val="28"/>
          <w:szCs w:val="24"/>
        </w:rPr>
      </w:pPr>
    </w:p>
    <w:sectPr w:rsidR="002B65B0" w:rsidRPr="0013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70"/>
    <w:rsid w:val="00136F8D"/>
    <w:rsid w:val="002B65B0"/>
    <w:rsid w:val="00C5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C7EFD-24E2-42D5-8BC3-FADD8CD8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F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7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420E762B435F4A2C676836AB37B75C6002530FE6C87D7FDB98752EAA8A3938970D70B3F51A459145B2217D14361D796B945DB40A590989641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420E762B435F4A2C676836AB37B75C6002530FE6C87D7FDB98752EAA8A3938970D70B3F51A45914BB2217D14361D796B945DB40A5909896413N" TargetMode="External"/><Relationship Id="rId5" Type="http://schemas.openxmlformats.org/officeDocument/2006/relationships/hyperlink" Target="consultantplus://offline/ref=E7420E762B435F4A2C676836AB37B75C6002570BE5CB7D7FDB98752EAA8A3938970D70B3F518419748B2217D14361D796B945DB40A5909896413N" TargetMode="External"/><Relationship Id="rId4" Type="http://schemas.openxmlformats.org/officeDocument/2006/relationships/hyperlink" Target="consultantplus://offline/ref=E7420E762B435F4A2C676836AB37B75C60025100E7CE7D7FDB98752EAA8A3938970D70B3F51A45914CB2217D14361D796B945DB40A5909896413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2020-11-13T06:45:00Z</dcterms:created>
  <dcterms:modified xsi:type="dcterms:W3CDTF">2020-11-13T06:47:00Z</dcterms:modified>
</cp:coreProperties>
</file>