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65DE6" w:rsidRPr="00565DE6" w:rsidTr="00565DE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5DE6" w:rsidRPr="00565DE6" w:rsidRDefault="00565DE6" w:rsidP="00565DE6"/>
        </w:tc>
      </w:tr>
    </w:tbl>
    <w:p w:rsidR="00565DE6" w:rsidRPr="00565DE6" w:rsidRDefault="00565DE6" w:rsidP="00565DE6">
      <w:hyperlink r:id="rId4" w:history="1">
        <w:proofErr w:type="gramStart"/>
        <w:r w:rsidRPr="00565DE6">
          <w:rPr>
            <w:rStyle w:val="a3"/>
          </w:rPr>
          <w:t>Главная</w:t>
        </w:r>
      </w:hyperlink>
      <w:r w:rsidRPr="00565DE6">
        <w:t> »</w:t>
      </w:r>
      <w:proofErr w:type="gramEnd"/>
      <w:r w:rsidRPr="00565DE6">
        <w:t> </w:t>
      </w:r>
      <w:hyperlink r:id="rId5" w:history="1">
        <w:r w:rsidRPr="00565DE6">
          <w:rPr>
            <w:rStyle w:val="a3"/>
          </w:rPr>
          <w:t>Прокурор разъясняет</w:t>
        </w:r>
      </w:hyperlink>
    </w:p>
    <w:p w:rsidR="00565DE6" w:rsidRPr="00565DE6" w:rsidRDefault="00565DE6" w:rsidP="00565DE6">
      <w:r w:rsidRPr="00565DE6">
        <w:t>Если Вы выявили в сети "Интернет" материалы, признанные в установленном порядке экстремистскими</w:t>
      </w:r>
    </w:p>
    <w:p w:rsidR="00565DE6" w:rsidRPr="00565DE6" w:rsidRDefault="00565DE6" w:rsidP="00565DE6">
      <w:r w:rsidRPr="00565DE6">
        <w:t>﻿</w:t>
      </w:r>
    </w:p>
    <w:p w:rsidR="00565DE6" w:rsidRPr="00565DE6" w:rsidRDefault="00565DE6" w:rsidP="00565DE6">
      <w:r w:rsidRPr="00565DE6">
        <w:t>Дата: 22.05.2015</w:t>
      </w:r>
    </w:p>
    <w:p w:rsidR="00565DE6" w:rsidRPr="00565DE6" w:rsidRDefault="00565DE6" w:rsidP="00565DE6">
      <w:r w:rsidRPr="00565DE6">
        <w:t> </w:t>
      </w:r>
    </w:p>
    <w:p w:rsidR="00565DE6" w:rsidRPr="00565DE6" w:rsidRDefault="00565DE6" w:rsidP="00565DE6">
      <w:r w:rsidRPr="00565DE6">
        <w:br/>
      </w:r>
    </w:p>
    <w:p w:rsidR="00565DE6" w:rsidRPr="00565DE6" w:rsidRDefault="00565DE6" w:rsidP="00565DE6">
      <w:r w:rsidRPr="00565DE6">
        <w:t>На сайте Министерства юстиции Российской Федерации (minjust.ru) размещён федеральный список экстремистских материалов.</w:t>
      </w:r>
    </w:p>
    <w:p w:rsidR="00565DE6" w:rsidRPr="00565DE6" w:rsidRDefault="00565DE6" w:rsidP="00565DE6">
      <w:r w:rsidRPr="00565DE6">
        <w:t xml:space="preserve">Федеральная служба по надзору в сфере связи, информационных технологий и массовых коммуникаций (далее - Управление </w:t>
      </w:r>
      <w:proofErr w:type="spellStart"/>
      <w:r w:rsidRPr="00565DE6">
        <w:t>Роскомнадзора</w:t>
      </w:r>
      <w:proofErr w:type="spellEnd"/>
      <w:r w:rsidRPr="00565DE6">
        <w:t>) осуществляет формирование и ведение единого реестра доменных имен, указателей страниц сайтов в информационно-телекоммуникационной сети «Интернет» и сетевых адресов, позволяющих идентифицировать сайты в информационно-телекоммуникационной сети «Интернет», содержащие информацию, распространение которой в Российской Федерации запрещено» (далее – Единый реестр).</w:t>
      </w:r>
    </w:p>
    <w:p w:rsidR="00565DE6" w:rsidRPr="00565DE6" w:rsidRDefault="00565DE6" w:rsidP="00565DE6">
      <w:r w:rsidRPr="00565DE6">
        <w:t xml:space="preserve">С этой целью Управление </w:t>
      </w:r>
      <w:proofErr w:type="spellStart"/>
      <w:r w:rsidRPr="00565DE6">
        <w:t>Роскомнадзора</w:t>
      </w:r>
      <w:proofErr w:type="spellEnd"/>
      <w:r w:rsidRPr="00565DE6">
        <w:t xml:space="preserve"> размещает на своем официальном сайте (</w:t>
      </w:r>
      <w:hyperlink r:id="rId6" w:history="1">
        <w:r w:rsidRPr="00565DE6">
          <w:rPr>
            <w:rStyle w:val="a3"/>
          </w:rPr>
          <w:t>http://eais.rkn.gov.ru/feedback/</w:t>
        </w:r>
      </w:hyperlink>
      <w:r w:rsidRPr="00565DE6">
        <w:t>) в электронном виде форму для приема обращений о наличии на страницах сайтов в сети «Интернет» запрещенной информации и для взаимодействия в рамках деятельности по формированию и ведению Единого реестра.</w:t>
      </w:r>
    </w:p>
    <w:p w:rsidR="00565DE6" w:rsidRPr="00565DE6" w:rsidRDefault="00565DE6" w:rsidP="00565DE6">
      <w:r w:rsidRPr="00565DE6">
        <w:t>Основаниями для включения в Единый реестр сведений может служить вступившее в законную силу решение суда о признании информации, распространяемой посредством сети «Интернет», информацией, распространение которой в Российской Федерации запрещено.</w:t>
      </w:r>
    </w:p>
    <w:p w:rsidR="00565DE6" w:rsidRPr="00565DE6" w:rsidRDefault="00565DE6" w:rsidP="00565DE6">
      <w:r w:rsidRPr="00565DE6">
        <w:t xml:space="preserve">Согласно пункту 6 Правил создания, формирования и ведения единой автоматизированной информационной системы «Единый реестр доменных имен, указателей страниц сайтов в информационно-телекоммуникационной сети «Интернет» и сетевых адресов, позволяющих идентифицировать сайты в информационно-телекоммуникационной сети «Интернет», содержащие информацию, распространение которой в Российской Федерации запрещено», утвержденных постановлением Правительства РФ от 26.10.2012 № 1101, обращения в Управление </w:t>
      </w:r>
      <w:proofErr w:type="spellStart"/>
      <w:r w:rsidRPr="00565DE6">
        <w:t>Роскомнадзора</w:t>
      </w:r>
      <w:proofErr w:type="spellEnd"/>
      <w:r w:rsidRPr="00565DE6">
        <w:t xml:space="preserve"> о наличии на страницах сайтов запрещенной информации могут направляться всеми органами государственной власти, органами местного самоуправления, юридическими и физическими лицами.</w:t>
      </w:r>
    </w:p>
    <w:p w:rsidR="00565DE6" w:rsidRPr="00565DE6" w:rsidRDefault="00565DE6" w:rsidP="00565DE6">
      <w:r w:rsidRPr="00565DE6">
        <w:t xml:space="preserve">С учетом изложенного, при выявлении указанных материалов в сети «Интернет», с целью включения доменных имен и указателей страниц сайтов в Единый реестр, необходимо заполнить электронную форму на сайте Управления </w:t>
      </w:r>
      <w:proofErr w:type="spellStart"/>
      <w:r w:rsidRPr="00565DE6">
        <w:t>Роскомнадзора</w:t>
      </w:r>
      <w:proofErr w:type="spellEnd"/>
      <w:r w:rsidRPr="00565DE6">
        <w:t>.</w:t>
      </w:r>
      <w:bookmarkStart w:id="0" w:name="_GoBack"/>
      <w:bookmarkEnd w:id="0"/>
    </w:p>
    <w:p w:rsidR="00001506" w:rsidRPr="00565DE6" w:rsidRDefault="00001506" w:rsidP="00565DE6"/>
    <w:sectPr w:rsidR="00001506" w:rsidRPr="00565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443"/>
    <w:rsid w:val="00001506"/>
    <w:rsid w:val="002E6443"/>
    <w:rsid w:val="0056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3F4FB2-C306-4643-8F56-458839CF1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5D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5D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65DE6"/>
    <w:rPr>
      <w:color w:val="0000FF"/>
      <w:u w:val="single"/>
    </w:rPr>
  </w:style>
  <w:style w:type="character" w:customStyle="1" w:styleId="apple-converted-space">
    <w:name w:val="apple-converted-space"/>
    <w:basedOn w:val="a0"/>
    <w:rsid w:val="00565DE6"/>
  </w:style>
  <w:style w:type="paragraph" w:styleId="a4">
    <w:name w:val="Normal (Web)"/>
    <w:basedOn w:val="a"/>
    <w:uiPriority w:val="99"/>
    <w:semiHidden/>
    <w:unhideWhenUsed/>
    <w:rsid w:val="00565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8482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9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8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FFDEDE"/>
                        <w:right w:val="none" w:sz="0" w:space="0" w:color="auto"/>
                      </w:divBdr>
                    </w:div>
                    <w:div w:id="164555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FFDEDE"/>
                        <w:right w:val="none" w:sz="0" w:space="0" w:color="auto"/>
                      </w:divBdr>
                    </w:div>
                    <w:div w:id="180049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FFDEDE"/>
                        <w:right w:val="none" w:sz="0" w:space="0" w:color="auto"/>
                      </w:divBdr>
                    </w:div>
                    <w:div w:id="105403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FFDEDE"/>
                        <w:right w:val="none" w:sz="0" w:space="0" w:color="auto"/>
                      </w:divBdr>
                    </w:div>
                    <w:div w:id="214049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FFDEDE"/>
                        <w:right w:val="none" w:sz="0" w:space="0" w:color="auto"/>
                      </w:divBdr>
                    </w:div>
                    <w:div w:id="51558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FFDEDE"/>
                        <w:right w:val="none" w:sz="0" w:space="0" w:color="auto"/>
                      </w:divBdr>
                    </w:div>
                    <w:div w:id="162079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FFDEDE"/>
                        <w:right w:val="none" w:sz="0" w:space="0" w:color="auto"/>
                      </w:divBdr>
                    </w:div>
                    <w:div w:id="5203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FFDEDE"/>
                        <w:right w:val="none" w:sz="0" w:space="0" w:color="auto"/>
                      </w:divBdr>
                    </w:div>
                    <w:div w:id="28797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FFDEDE"/>
                        <w:right w:val="none" w:sz="0" w:space="0" w:color="auto"/>
                      </w:divBdr>
                    </w:div>
                    <w:div w:id="111190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FFDEDE"/>
                        <w:right w:val="none" w:sz="0" w:space="0" w:color="auto"/>
                      </w:divBdr>
                    </w:div>
                    <w:div w:id="197856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FFDEDE"/>
                        <w:right w:val="none" w:sz="0" w:space="0" w:color="auto"/>
                      </w:divBdr>
                    </w:div>
                    <w:div w:id="165460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FFDED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12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1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16045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1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2985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ais.rkn.gov.ru/feedback/" TargetMode="External"/><Relationship Id="rId5" Type="http://schemas.openxmlformats.org/officeDocument/2006/relationships/hyperlink" Target="http://www.procpenza.ru/answer" TargetMode="External"/><Relationship Id="rId4" Type="http://schemas.openxmlformats.org/officeDocument/2006/relationships/hyperlink" Target="http://www.procpenz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2</cp:revision>
  <dcterms:created xsi:type="dcterms:W3CDTF">2016-01-29T09:36:00Z</dcterms:created>
  <dcterms:modified xsi:type="dcterms:W3CDTF">2016-01-29T09:36:00Z</dcterms:modified>
</cp:coreProperties>
</file>