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B0" w:rsidRPr="007D27B0" w:rsidRDefault="007D27B0" w:rsidP="007D27B0">
      <w:pPr>
        <w:pStyle w:val="a3"/>
        <w:shd w:val="clear" w:color="auto" w:fill="FFFFFF"/>
        <w:spacing w:before="0" w:beforeAutospacing="0" w:after="0" w:afterAutospacing="0"/>
        <w:ind w:right="28" w:firstLine="709"/>
        <w:jc w:val="both"/>
        <w:rPr>
          <w:color w:val="000000"/>
          <w:sz w:val="28"/>
          <w:szCs w:val="28"/>
        </w:rPr>
      </w:pPr>
      <w:r w:rsidRPr="007D27B0">
        <w:rPr>
          <w:color w:val="000000"/>
          <w:sz w:val="28"/>
          <w:szCs w:val="28"/>
        </w:rPr>
        <w:t>С 1 января 2019 года конфискованные денежные средства, полученные в результате совершения коррупционных правонарушений, а также денежные средства от реализации конфискованного имущества, полученного в результате совершения коррупционных правонарушений, будут зачисляться в бюджет Пенсионного фонда Российской Федерации в соответствии с подпунктом 1 пункта 1 статьи 146 Бюджетного кодекса РФ.</w:t>
      </w:r>
    </w:p>
    <w:p w:rsidR="007D27B0" w:rsidRPr="007D27B0" w:rsidRDefault="007D27B0" w:rsidP="007D27B0">
      <w:pPr>
        <w:pStyle w:val="a3"/>
        <w:shd w:val="clear" w:color="auto" w:fill="FFFFFF"/>
        <w:spacing w:before="0" w:beforeAutospacing="0" w:after="0" w:afterAutospacing="0"/>
        <w:ind w:right="28" w:firstLine="709"/>
        <w:jc w:val="both"/>
        <w:rPr>
          <w:color w:val="000000"/>
          <w:sz w:val="28"/>
          <w:szCs w:val="28"/>
        </w:rPr>
      </w:pPr>
      <w:r w:rsidRPr="007D27B0">
        <w:rPr>
          <w:color w:val="000000"/>
          <w:sz w:val="28"/>
          <w:szCs w:val="28"/>
        </w:rPr>
        <w:t>Данные изменения приняты Федеральным законом от 03.10.2018 № 351-ФЗ «О внесении изменений в статьи 46 и 146 Бюджетного Кодекса Российской Федерации в части расширения перечня доходов бюджета Пенсионного Фонда Российской Федерации».</w:t>
      </w:r>
    </w:p>
    <w:p w:rsidR="002B65B0" w:rsidRDefault="002B65B0">
      <w:bookmarkStart w:id="0" w:name="_GoBack"/>
      <w:bookmarkEnd w:id="0"/>
    </w:p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F9"/>
    <w:rsid w:val="002B65B0"/>
    <w:rsid w:val="007D27B0"/>
    <w:rsid w:val="009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2F5A9-3A14-4B08-847E-054321DA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2018-12-27T20:42:00Z</dcterms:created>
  <dcterms:modified xsi:type="dcterms:W3CDTF">2018-12-27T20:42:00Z</dcterms:modified>
</cp:coreProperties>
</file>