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8B" w:rsidRDefault="00460B4A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66675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</w:pP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E90F9C">
        <w:rPr>
          <w:rFonts w:ascii="Times New Roman" w:hAnsi="Times New Roman"/>
          <w:sz w:val="28"/>
          <w:szCs w:val="28"/>
        </w:rPr>
        <w:t>_</w:t>
      </w:r>
      <w:r w:rsidR="00114953">
        <w:rPr>
          <w:rFonts w:ascii="Times New Roman" w:hAnsi="Times New Roman"/>
          <w:sz w:val="28"/>
          <w:szCs w:val="28"/>
        </w:rPr>
        <w:t>24 марта</w:t>
      </w:r>
      <w:r>
        <w:rPr>
          <w:rFonts w:ascii="Times New Roman" w:hAnsi="Times New Roman"/>
          <w:sz w:val="28"/>
          <w:szCs w:val="28"/>
        </w:rPr>
        <w:t>_201</w:t>
      </w:r>
      <w:r w:rsidR="006B79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 №_</w:t>
      </w:r>
      <w:r w:rsidR="00114953">
        <w:rPr>
          <w:rFonts w:ascii="Times New Roman" w:hAnsi="Times New Roman"/>
          <w:sz w:val="28"/>
          <w:szCs w:val="28"/>
        </w:rPr>
        <w:t>122</w:t>
      </w:r>
    </w:p>
    <w:p w:rsidR="00225FBF" w:rsidRDefault="00C1768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22.6pt;height:88.6pt;z-index:251660288" stroked="f">
            <v:textbox>
              <w:txbxContent>
                <w:p w:rsidR="00225FBF" w:rsidRDefault="000D2148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«Глинковский район» Смоленской области от </w:t>
                  </w:r>
                  <w:r w:rsidR="006B793C">
                    <w:rPr>
                      <w:rFonts w:ascii="Times New Roman" w:hAnsi="Times New Roman"/>
                      <w:sz w:val="28"/>
                      <w:szCs w:val="28"/>
                    </w:rPr>
                    <w:t>14.11.2014</w:t>
                  </w:r>
                  <w:r w:rsidR="00F56F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  <w:r w:rsidR="000F0C9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6B793C">
                    <w:rPr>
                      <w:rFonts w:ascii="Times New Roman" w:hAnsi="Times New Roman"/>
                      <w:sz w:val="28"/>
                      <w:szCs w:val="28"/>
                    </w:rPr>
                    <w:t>39</w:t>
                  </w:r>
                  <w:r w:rsidR="000F0C98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  <w:p w:rsidR="00225FBF" w:rsidRDefault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</w:t>
      </w:r>
      <w:r w:rsidR="000F0C98"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228F3" w:rsidRDefault="001228F3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08319D" w:rsidRDefault="001228F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227EC7">
        <w:rPr>
          <w:rFonts w:ascii="Times New Roman" w:hAnsi="Times New Roman"/>
          <w:sz w:val="28"/>
          <w:szCs w:val="28"/>
        </w:rPr>
        <w:t xml:space="preserve">      </w:t>
      </w:r>
      <w:r w:rsidR="00460B4A">
        <w:rPr>
          <w:rFonts w:ascii="Times New Roman" w:hAnsi="Times New Roman"/>
          <w:sz w:val="28"/>
          <w:szCs w:val="28"/>
        </w:rPr>
        <w:t xml:space="preserve">  </w:t>
      </w:r>
      <w:r w:rsidRPr="00227EC7">
        <w:rPr>
          <w:rFonts w:ascii="Times New Roman" w:hAnsi="Times New Roman"/>
          <w:sz w:val="28"/>
          <w:szCs w:val="28"/>
        </w:rPr>
        <w:t xml:space="preserve"> 1. Внести</w:t>
      </w:r>
      <w:r w:rsidR="00F56FF0">
        <w:rPr>
          <w:rFonts w:ascii="Times New Roman" w:hAnsi="Times New Roman"/>
          <w:sz w:val="28"/>
          <w:szCs w:val="28"/>
        </w:rPr>
        <w:t xml:space="preserve"> </w:t>
      </w:r>
      <w:r w:rsidRPr="00227EC7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«Глинковский район» Смоленской области от </w:t>
      </w:r>
      <w:r w:rsidR="006B793C">
        <w:rPr>
          <w:rFonts w:ascii="Times New Roman" w:hAnsi="Times New Roman"/>
          <w:sz w:val="28"/>
          <w:szCs w:val="28"/>
        </w:rPr>
        <w:t>14.11.2014</w:t>
      </w:r>
      <w:r w:rsidR="00F56FF0">
        <w:rPr>
          <w:rFonts w:ascii="Times New Roman" w:hAnsi="Times New Roman"/>
          <w:sz w:val="28"/>
          <w:szCs w:val="28"/>
        </w:rPr>
        <w:t xml:space="preserve"> г.</w:t>
      </w:r>
      <w:r w:rsidR="0008319D">
        <w:rPr>
          <w:rFonts w:ascii="Times New Roman" w:hAnsi="Times New Roman"/>
          <w:sz w:val="28"/>
          <w:szCs w:val="28"/>
        </w:rPr>
        <w:t xml:space="preserve"> </w:t>
      </w:r>
      <w:r w:rsidRPr="00227EC7">
        <w:rPr>
          <w:rFonts w:ascii="Times New Roman" w:hAnsi="Times New Roman"/>
          <w:sz w:val="28"/>
          <w:szCs w:val="28"/>
        </w:rPr>
        <w:t xml:space="preserve"> № </w:t>
      </w:r>
      <w:r w:rsidR="006B793C">
        <w:rPr>
          <w:rFonts w:ascii="Times New Roman" w:hAnsi="Times New Roman"/>
          <w:sz w:val="28"/>
          <w:szCs w:val="28"/>
        </w:rPr>
        <w:t>39</w:t>
      </w:r>
      <w:r w:rsidR="0008319D">
        <w:rPr>
          <w:rFonts w:ascii="Times New Roman" w:hAnsi="Times New Roman"/>
          <w:sz w:val="28"/>
          <w:szCs w:val="28"/>
        </w:rPr>
        <w:t>7</w:t>
      </w:r>
      <w:r w:rsidRPr="00227EC7">
        <w:rPr>
          <w:rFonts w:ascii="Times New Roman" w:hAnsi="Times New Roman"/>
          <w:sz w:val="28"/>
          <w:szCs w:val="28"/>
        </w:rPr>
        <w:t xml:space="preserve"> «Об утверждении </w:t>
      </w:r>
      <w:r w:rsidR="0008319D">
        <w:rPr>
          <w:rFonts w:ascii="Times New Roman" w:hAnsi="Times New Roman"/>
          <w:sz w:val="28"/>
          <w:szCs w:val="28"/>
        </w:rPr>
        <w:t xml:space="preserve">муниципальной программы «Развитие субъектов малого и среднего предпринимательства в </w:t>
      </w:r>
      <w:r w:rsidR="00F56FF0">
        <w:rPr>
          <w:rFonts w:ascii="Times New Roman" w:hAnsi="Times New Roman"/>
          <w:sz w:val="28"/>
          <w:szCs w:val="28"/>
        </w:rPr>
        <w:t>муниципально</w:t>
      </w:r>
      <w:r w:rsidR="0008319D">
        <w:rPr>
          <w:rFonts w:ascii="Times New Roman" w:hAnsi="Times New Roman"/>
          <w:sz w:val="28"/>
          <w:szCs w:val="28"/>
        </w:rPr>
        <w:t>м</w:t>
      </w:r>
      <w:r w:rsidR="00F56FF0">
        <w:rPr>
          <w:rFonts w:ascii="Times New Roman" w:hAnsi="Times New Roman"/>
          <w:sz w:val="28"/>
          <w:szCs w:val="28"/>
        </w:rPr>
        <w:t xml:space="preserve"> образовани</w:t>
      </w:r>
      <w:r w:rsidR="0008319D">
        <w:rPr>
          <w:rFonts w:ascii="Times New Roman" w:hAnsi="Times New Roman"/>
          <w:sz w:val="28"/>
          <w:szCs w:val="28"/>
        </w:rPr>
        <w:t>и</w:t>
      </w:r>
      <w:r w:rsidR="00F56FF0">
        <w:rPr>
          <w:rFonts w:ascii="Times New Roman" w:hAnsi="Times New Roman"/>
          <w:sz w:val="28"/>
          <w:szCs w:val="28"/>
        </w:rPr>
        <w:t xml:space="preserve"> «Глинковский район» Смоленской области</w:t>
      </w:r>
      <w:r w:rsidR="006B793C">
        <w:rPr>
          <w:rFonts w:ascii="Times New Roman" w:hAnsi="Times New Roman"/>
          <w:sz w:val="28"/>
          <w:szCs w:val="28"/>
        </w:rPr>
        <w:t xml:space="preserve"> на 2015-2020 гг.</w:t>
      </w:r>
      <w:r w:rsidRPr="00227EC7">
        <w:rPr>
          <w:rFonts w:ascii="Times New Roman" w:hAnsi="Times New Roman"/>
          <w:sz w:val="28"/>
          <w:szCs w:val="28"/>
        </w:rPr>
        <w:t>»</w:t>
      </w:r>
      <w:r w:rsidR="0008319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E2B4F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8319D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паспорте Программы позицию «</w:t>
      </w:r>
      <w:r w:rsidR="006B793C">
        <w:rPr>
          <w:rFonts w:ascii="Times New Roman" w:hAnsi="Times New Roman"/>
          <w:sz w:val="28"/>
          <w:szCs w:val="28"/>
        </w:rPr>
        <w:t>Объем ассигнований муниципальной программы (по годам реализации и разрезе источников финансирования)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081459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7619"/>
      </w:tblGrid>
      <w:tr w:rsidR="00081459" w:rsidTr="00081459">
        <w:tc>
          <w:tcPr>
            <w:tcW w:w="2802" w:type="dxa"/>
          </w:tcPr>
          <w:p w:rsidR="00081459" w:rsidRPr="006B793C" w:rsidRDefault="006B793C" w:rsidP="00081459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3C">
              <w:rPr>
                <w:rFonts w:ascii="Times New Roman" w:hAnsi="Times New Roman"/>
                <w:sz w:val="24"/>
                <w:szCs w:val="24"/>
              </w:rPr>
              <w:t>Объем ассигнований муниципальной программы (по годам реализации и разрезе источников финансирования)</w:t>
            </w:r>
          </w:p>
        </w:tc>
        <w:tc>
          <w:tcPr>
            <w:tcW w:w="7619" w:type="dxa"/>
          </w:tcPr>
          <w:p w:rsidR="006B793C" w:rsidRPr="006B793C" w:rsidRDefault="006B793C" w:rsidP="006B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941,3</w:t>
            </w: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(местный бюджет):</w:t>
            </w:r>
          </w:p>
          <w:p w:rsidR="006B793C" w:rsidRPr="006B793C" w:rsidRDefault="006B793C" w:rsidP="006B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 xml:space="preserve">2015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841,3</w:t>
            </w: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(местный бюджет);</w:t>
            </w:r>
          </w:p>
          <w:p w:rsidR="006B793C" w:rsidRPr="006B793C" w:rsidRDefault="006B793C" w:rsidP="006B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>2016 г. – 20 тыс. руб. (местный бюджет);</w:t>
            </w:r>
          </w:p>
          <w:p w:rsidR="006B793C" w:rsidRPr="006B793C" w:rsidRDefault="006B793C" w:rsidP="006B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>2017 г. – 20 тыс. руб. (местный бюджет);</w:t>
            </w:r>
          </w:p>
          <w:p w:rsidR="006B793C" w:rsidRPr="006B793C" w:rsidRDefault="006B793C" w:rsidP="006B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>2018 г. - 20 тыс. руб. (местный бюджет);</w:t>
            </w:r>
          </w:p>
          <w:p w:rsidR="006B793C" w:rsidRPr="006B793C" w:rsidRDefault="006B793C" w:rsidP="006B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>2019 г. - 20 тыс. руб. (местный бюджет);</w:t>
            </w:r>
          </w:p>
          <w:p w:rsidR="00081459" w:rsidRPr="00081459" w:rsidRDefault="006B793C" w:rsidP="006B793C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>2020 г. - 20 тыс. руб. (местный бюджет)</w:t>
            </w:r>
          </w:p>
        </w:tc>
      </w:tr>
    </w:tbl>
    <w:p w:rsidR="00081459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81459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B79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раздел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81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«Обоснование ресурсного обеспечения муниципальной программы» изложить в новой редакции:</w:t>
      </w:r>
    </w:p>
    <w:p w:rsidR="00081459" w:rsidRPr="00081459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1459">
        <w:rPr>
          <w:rFonts w:ascii="Times New Roman" w:hAnsi="Times New Roman" w:cs="Times New Roman"/>
          <w:sz w:val="28"/>
          <w:szCs w:val="28"/>
        </w:rPr>
        <w:t>«Программа реализуется за счет средств местного бюджета.</w:t>
      </w:r>
    </w:p>
    <w:p w:rsidR="00081459" w:rsidRPr="00081459" w:rsidRDefault="00081459" w:rsidP="00081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5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6B793C">
        <w:rPr>
          <w:rFonts w:ascii="Times New Roman" w:hAnsi="Times New Roman" w:cs="Times New Roman"/>
          <w:sz w:val="28"/>
          <w:szCs w:val="28"/>
        </w:rPr>
        <w:t>941,3</w:t>
      </w:r>
      <w:r w:rsidRPr="00081459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081459" w:rsidRPr="00081459" w:rsidRDefault="00081459" w:rsidP="00081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459">
        <w:rPr>
          <w:rFonts w:ascii="Times New Roman" w:hAnsi="Times New Roman" w:cs="Times New Roman"/>
          <w:sz w:val="28"/>
          <w:szCs w:val="28"/>
        </w:rPr>
        <w:t>201</w:t>
      </w:r>
      <w:r w:rsidR="006B793C">
        <w:rPr>
          <w:rFonts w:ascii="Times New Roman" w:hAnsi="Times New Roman" w:cs="Times New Roman"/>
          <w:sz w:val="28"/>
          <w:szCs w:val="28"/>
        </w:rPr>
        <w:t>5</w:t>
      </w:r>
      <w:r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 w:rsidR="006B793C">
        <w:rPr>
          <w:rFonts w:ascii="Times New Roman" w:hAnsi="Times New Roman" w:cs="Times New Roman"/>
          <w:sz w:val="28"/>
          <w:szCs w:val="28"/>
        </w:rPr>
        <w:t>841,3</w:t>
      </w:r>
      <w:r w:rsidRPr="00081459">
        <w:rPr>
          <w:rFonts w:ascii="Times New Roman" w:hAnsi="Times New Roman" w:cs="Times New Roman"/>
          <w:sz w:val="28"/>
          <w:szCs w:val="28"/>
        </w:rPr>
        <w:t xml:space="preserve"> тыс. руб.; 201</w:t>
      </w:r>
      <w:r w:rsidR="006B793C">
        <w:rPr>
          <w:rFonts w:ascii="Times New Roman" w:hAnsi="Times New Roman" w:cs="Times New Roman"/>
          <w:sz w:val="28"/>
          <w:szCs w:val="28"/>
        </w:rPr>
        <w:t>6</w:t>
      </w:r>
      <w:r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 w:rsidR="006B793C">
        <w:rPr>
          <w:rFonts w:ascii="Times New Roman" w:hAnsi="Times New Roman" w:cs="Times New Roman"/>
          <w:sz w:val="28"/>
          <w:szCs w:val="28"/>
        </w:rPr>
        <w:t>2</w:t>
      </w:r>
      <w:r w:rsidRPr="00081459">
        <w:rPr>
          <w:rFonts w:ascii="Times New Roman" w:hAnsi="Times New Roman" w:cs="Times New Roman"/>
          <w:sz w:val="28"/>
          <w:szCs w:val="28"/>
        </w:rPr>
        <w:t>0 тыс. руб.; 201</w:t>
      </w:r>
      <w:r w:rsidR="006B793C">
        <w:rPr>
          <w:rFonts w:ascii="Times New Roman" w:hAnsi="Times New Roman" w:cs="Times New Roman"/>
          <w:sz w:val="28"/>
          <w:szCs w:val="28"/>
        </w:rPr>
        <w:t>7</w:t>
      </w:r>
      <w:r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 w:rsidR="006B793C">
        <w:rPr>
          <w:rFonts w:ascii="Times New Roman" w:hAnsi="Times New Roman" w:cs="Times New Roman"/>
          <w:sz w:val="28"/>
          <w:szCs w:val="28"/>
        </w:rPr>
        <w:t>2</w:t>
      </w:r>
      <w:r w:rsidRPr="00081459">
        <w:rPr>
          <w:rFonts w:ascii="Times New Roman" w:hAnsi="Times New Roman" w:cs="Times New Roman"/>
          <w:sz w:val="28"/>
          <w:szCs w:val="28"/>
        </w:rPr>
        <w:t>0 тыс. руб.</w:t>
      </w:r>
      <w:r w:rsidR="006B793C">
        <w:rPr>
          <w:rFonts w:ascii="Times New Roman" w:hAnsi="Times New Roman" w:cs="Times New Roman"/>
          <w:sz w:val="28"/>
          <w:szCs w:val="28"/>
        </w:rPr>
        <w:t>,</w:t>
      </w:r>
      <w:r w:rsidR="006B793C" w:rsidRPr="006B793C">
        <w:rPr>
          <w:rFonts w:ascii="Times New Roman" w:hAnsi="Times New Roman" w:cs="Times New Roman"/>
          <w:sz w:val="28"/>
          <w:szCs w:val="28"/>
        </w:rPr>
        <w:t xml:space="preserve"> </w:t>
      </w:r>
      <w:r w:rsidR="006B793C" w:rsidRPr="00081459">
        <w:rPr>
          <w:rFonts w:ascii="Times New Roman" w:hAnsi="Times New Roman" w:cs="Times New Roman"/>
          <w:sz w:val="28"/>
          <w:szCs w:val="28"/>
        </w:rPr>
        <w:t>201</w:t>
      </w:r>
      <w:r w:rsidR="006B793C">
        <w:rPr>
          <w:rFonts w:ascii="Times New Roman" w:hAnsi="Times New Roman" w:cs="Times New Roman"/>
          <w:sz w:val="28"/>
          <w:szCs w:val="28"/>
        </w:rPr>
        <w:t>8</w:t>
      </w:r>
      <w:r w:rsidR="006B793C"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 w:rsidR="006B793C">
        <w:rPr>
          <w:rFonts w:ascii="Times New Roman" w:hAnsi="Times New Roman" w:cs="Times New Roman"/>
          <w:sz w:val="28"/>
          <w:szCs w:val="28"/>
        </w:rPr>
        <w:t>2</w:t>
      </w:r>
      <w:r w:rsidR="006B793C" w:rsidRPr="00081459">
        <w:rPr>
          <w:rFonts w:ascii="Times New Roman" w:hAnsi="Times New Roman" w:cs="Times New Roman"/>
          <w:sz w:val="28"/>
          <w:szCs w:val="28"/>
        </w:rPr>
        <w:t>0 тыс. руб.</w:t>
      </w:r>
      <w:r w:rsidR="006B793C">
        <w:rPr>
          <w:rFonts w:ascii="Times New Roman" w:hAnsi="Times New Roman" w:cs="Times New Roman"/>
          <w:sz w:val="28"/>
          <w:szCs w:val="28"/>
        </w:rPr>
        <w:t>,</w:t>
      </w:r>
      <w:r w:rsidR="006B793C" w:rsidRPr="006B793C">
        <w:rPr>
          <w:rFonts w:ascii="Times New Roman" w:hAnsi="Times New Roman" w:cs="Times New Roman"/>
          <w:sz w:val="28"/>
          <w:szCs w:val="28"/>
        </w:rPr>
        <w:t xml:space="preserve"> </w:t>
      </w:r>
      <w:r w:rsidR="006B793C" w:rsidRPr="00081459">
        <w:rPr>
          <w:rFonts w:ascii="Times New Roman" w:hAnsi="Times New Roman" w:cs="Times New Roman"/>
          <w:sz w:val="28"/>
          <w:szCs w:val="28"/>
        </w:rPr>
        <w:t>201</w:t>
      </w:r>
      <w:r w:rsidR="006B793C">
        <w:rPr>
          <w:rFonts w:ascii="Times New Roman" w:hAnsi="Times New Roman" w:cs="Times New Roman"/>
          <w:sz w:val="28"/>
          <w:szCs w:val="28"/>
        </w:rPr>
        <w:t>9</w:t>
      </w:r>
      <w:r w:rsidR="006B793C"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 w:rsidR="006B793C">
        <w:rPr>
          <w:rFonts w:ascii="Times New Roman" w:hAnsi="Times New Roman" w:cs="Times New Roman"/>
          <w:sz w:val="28"/>
          <w:szCs w:val="28"/>
        </w:rPr>
        <w:t>2</w:t>
      </w:r>
      <w:r w:rsidR="006B793C" w:rsidRPr="00081459">
        <w:rPr>
          <w:rFonts w:ascii="Times New Roman" w:hAnsi="Times New Roman" w:cs="Times New Roman"/>
          <w:sz w:val="28"/>
          <w:szCs w:val="28"/>
        </w:rPr>
        <w:t>0 тыс. руб.</w:t>
      </w:r>
      <w:r w:rsidR="006B793C">
        <w:rPr>
          <w:rFonts w:ascii="Times New Roman" w:hAnsi="Times New Roman" w:cs="Times New Roman"/>
          <w:sz w:val="28"/>
          <w:szCs w:val="28"/>
        </w:rPr>
        <w:t>,</w:t>
      </w:r>
      <w:r w:rsidR="006B793C" w:rsidRPr="006B793C">
        <w:rPr>
          <w:rFonts w:ascii="Times New Roman" w:hAnsi="Times New Roman" w:cs="Times New Roman"/>
          <w:sz w:val="28"/>
          <w:szCs w:val="28"/>
        </w:rPr>
        <w:t xml:space="preserve"> </w:t>
      </w:r>
      <w:r w:rsidR="006B793C" w:rsidRPr="00081459">
        <w:rPr>
          <w:rFonts w:ascii="Times New Roman" w:hAnsi="Times New Roman" w:cs="Times New Roman"/>
          <w:sz w:val="28"/>
          <w:szCs w:val="28"/>
        </w:rPr>
        <w:t>20</w:t>
      </w:r>
      <w:r w:rsidR="006B793C">
        <w:rPr>
          <w:rFonts w:ascii="Times New Roman" w:hAnsi="Times New Roman" w:cs="Times New Roman"/>
          <w:sz w:val="28"/>
          <w:szCs w:val="28"/>
        </w:rPr>
        <w:t>20</w:t>
      </w:r>
      <w:r w:rsidR="006B793C"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 w:rsidR="006B793C">
        <w:rPr>
          <w:rFonts w:ascii="Times New Roman" w:hAnsi="Times New Roman" w:cs="Times New Roman"/>
          <w:sz w:val="28"/>
          <w:szCs w:val="28"/>
        </w:rPr>
        <w:t>2</w:t>
      </w:r>
      <w:r w:rsidR="006B793C" w:rsidRPr="00081459">
        <w:rPr>
          <w:rFonts w:ascii="Times New Roman" w:hAnsi="Times New Roman" w:cs="Times New Roman"/>
          <w:sz w:val="28"/>
          <w:szCs w:val="28"/>
        </w:rPr>
        <w:t>0 тыс. руб.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94F7B" w:rsidRDefault="00294F7B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64A09" w:rsidRDefault="00564A09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37D17" w:rsidRDefault="00437D17" w:rsidP="00437D17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564A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в приложени</w:t>
      </w:r>
      <w:r w:rsidR="00564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№ 2 добавить новое мероприятие:</w:t>
      </w:r>
    </w:p>
    <w:p w:rsidR="00437D17" w:rsidRDefault="00437D17" w:rsidP="00437D17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774" w:type="dxa"/>
        <w:tblInd w:w="-559" w:type="dxa"/>
        <w:tblLayout w:type="fixed"/>
        <w:tblLook w:val="04A0"/>
      </w:tblPr>
      <w:tblGrid>
        <w:gridCol w:w="1560"/>
        <w:gridCol w:w="1134"/>
        <w:gridCol w:w="1276"/>
        <w:gridCol w:w="709"/>
        <w:gridCol w:w="708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</w:tblGrid>
      <w:tr w:rsidR="00437D17" w:rsidTr="00AD58A6">
        <w:tc>
          <w:tcPr>
            <w:tcW w:w="1560" w:type="dxa"/>
          </w:tcPr>
          <w:p w:rsidR="00437D17" w:rsidRPr="00081459" w:rsidRDefault="00564A09" w:rsidP="00564A09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грантов начинающим субъектам малого предпринимательства  на создание собственного бизнеса</w:t>
            </w:r>
          </w:p>
        </w:tc>
        <w:tc>
          <w:tcPr>
            <w:tcW w:w="1134" w:type="dxa"/>
          </w:tcPr>
          <w:p w:rsidR="00437D17" w:rsidRPr="00081459" w:rsidRDefault="00437D17" w:rsidP="007954F5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</w:t>
            </w:r>
          </w:p>
        </w:tc>
        <w:tc>
          <w:tcPr>
            <w:tcW w:w="1276" w:type="dxa"/>
          </w:tcPr>
          <w:p w:rsidR="00437D17" w:rsidRPr="00081459" w:rsidRDefault="00437D17" w:rsidP="007954F5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5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64A09" w:rsidP="00564A09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437D1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437D17" w:rsidP="00564A09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4A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64A09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64A09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64A09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64A09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64A09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6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437D17" w:rsidRDefault="00437D17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A2C9F" w:rsidRDefault="008A2C9F" w:rsidP="008A2C9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 в приложении  № 2 позицию «ИТОГО» изложить в новой редакции:</w:t>
      </w:r>
    </w:p>
    <w:p w:rsidR="008A2C9F" w:rsidRDefault="008A2C9F" w:rsidP="008A2C9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774" w:type="dxa"/>
        <w:tblInd w:w="-559" w:type="dxa"/>
        <w:tblLayout w:type="fixed"/>
        <w:tblLook w:val="04A0"/>
      </w:tblPr>
      <w:tblGrid>
        <w:gridCol w:w="3545"/>
        <w:gridCol w:w="850"/>
        <w:gridCol w:w="992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</w:tblGrid>
      <w:tr w:rsidR="008A2C9F" w:rsidTr="00AD58A6">
        <w:trPr>
          <w:trHeight w:val="283"/>
        </w:trPr>
        <w:tc>
          <w:tcPr>
            <w:tcW w:w="3545" w:type="dxa"/>
          </w:tcPr>
          <w:p w:rsidR="008A2C9F" w:rsidRPr="00081459" w:rsidRDefault="008A2C9F" w:rsidP="008A2C9F">
            <w:pPr>
              <w:spacing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A2C9F" w:rsidRPr="00081459" w:rsidRDefault="008A2C9F" w:rsidP="008A2C9F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941,3</w:t>
            </w:r>
          </w:p>
        </w:tc>
        <w:tc>
          <w:tcPr>
            <w:tcW w:w="992" w:type="dxa"/>
          </w:tcPr>
          <w:p w:rsidR="008A2C9F" w:rsidRPr="00081459" w:rsidRDefault="008A2C9F" w:rsidP="008A2C9F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841,3</w:t>
            </w:r>
          </w:p>
        </w:tc>
        <w:tc>
          <w:tcPr>
            <w:tcW w:w="567" w:type="dxa"/>
          </w:tcPr>
          <w:p w:rsidR="008A2C9F" w:rsidRPr="00081459" w:rsidRDefault="008A2C9F" w:rsidP="008A2C9F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C9F" w:rsidRPr="00294F7B" w:rsidRDefault="008A2C9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Default="0008319D" w:rsidP="0008319D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56FF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56F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6F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56FF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56FF0" w:rsidRDefault="00F56FF0" w:rsidP="00F56FF0">
      <w:pPr>
        <w:tabs>
          <w:tab w:val="left" w:pos="8280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«Глинковский район»</w:t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      Н.А.</w:t>
      </w:r>
      <w:r w:rsidR="00083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Шарабуров</w:t>
      </w:r>
    </w:p>
    <w:p w:rsidR="00F56FF0" w:rsidRDefault="00F56FF0" w:rsidP="00F56FF0"/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Pr="00F22603" w:rsidRDefault="00F56FF0" w:rsidP="00F56FF0">
      <w:pPr>
        <w:pStyle w:val="a3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EC7" w:rsidRDefault="00227EC7" w:rsidP="00F56FF0">
      <w:pPr>
        <w:spacing w:after="0" w:line="240" w:lineRule="auto"/>
        <w:rPr>
          <w:sz w:val="28"/>
          <w:szCs w:val="28"/>
        </w:rPr>
      </w:pPr>
    </w:p>
    <w:p w:rsidR="004E1A0D" w:rsidRDefault="004E1A0D" w:rsidP="00227EC7">
      <w:pPr>
        <w:pStyle w:val="1"/>
        <w:tabs>
          <w:tab w:val="clear" w:pos="360"/>
        </w:tabs>
        <w:spacing w:before="0" w:after="0"/>
        <w:rPr>
          <w:sz w:val="28"/>
          <w:szCs w:val="28"/>
        </w:rPr>
      </w:pPr>
    </w:p>
    <w:p w:rsidR="00227EC7" w:rsidRDefault="00227EC7" w:rsidP="00227EC7">
      <w:pPr>
        <w:pStyle w:val="1"/>
        <w:tabs>
          <w:tab w:val="clear" w:pos="360"/>
        </w:tabs>
        <w:spacing w:before="0" w:after="0"/>
        <w:rPr>
          <w:sz w:val="28"/>
          <w:szCs w:val="28"/>
        </w:rPr>
      </w:pPr>
    </w:p>
    <w:p w:rsidR="00227EC7" w:rsidRDefault="00227EC7" w:rsidP="00227EC7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227EC7" w:rsidRDefault="00227EC7" w:rsidP="00227EC7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227EC7" w:rsidRDefault="00227EC7" w:rsidP="00227EC7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B2305C" w:rsidRDefault="00B2305C" w:rsidP="000D2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FBF" w:rsidRDefault="00C1768D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B17AD6" w:rsidRPr="004E1A0D" w:rsidRDefault="00B17AD6" w:rsidP="004E1A0D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0E20E0" w:rsidRDefault="000E20E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sectPr w:rsidR="00225FBF" w:rsidSect="007B4E27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3E20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8A"/>
    <w:rsid w:val="00081459"/>
    <w:rsid w:val="00082CFC"/>
    <w:rsid w:val="0008319D"/>
    <w:rsid w:val="000A029A"/>
    <w:rsid w:val="000D2148"/>
    <w:rsid w:val="000D3BBE"/>
    <w:rsid w:val="000E20E0"/>
    <w:rsid w:val="000F0C98"/>
    <w:rsid w:val="00114953"/>
    <w:rsid w:val="001228F3"/>
    <w:rsid w:val="00127680"/>
    <w:rsid w:val="0013000A"/>
    <w:rsid w:val="00147E93"/>
    <w:rsid w:val="00155175"/>
    <w:rsid w:val="00184BC6"/>
    <w:rsid w:val="001A0661"/>
    <w:rsid w:val="002145D2"/>
    <w:rsid w:val="00216E1D"/>
    <w:rsid w:val="00225FBF"/>
    <w:rsid w:val="00227EC7"/>
    <w:rsid w:val="00253849"/>
    <w:rsid w:val="00255637"/>
    <w:rsid w:val="002823F5"/>
    <w:rsid w:val="0029073F"/>
    <w:rsid w:val="00294F7B"/>
    <w:rsid w:val="002A5F26"/>
    <w:rsid w:val="00311443"/>
    <w:rsid w:val="00321F6E"/>
    <w:rsid w:val="003732E7"/>
    <w:rsid w:val="00390E44"/>
    <w:rsid w:val="00437D17"/>
    <w:rsid w:val="00440247"/>
    <w:rsid w:val="00440AA8"/>
    <w:rsid w:val="00441C48"/>
    <w:rsid w:val="00460B4A"/>
    <w:rsid w:val="004663BA"/>
    <w:rsid w:val="004918AF"/>
    <w:rsid w:val="004C774A"/>
    <w:rsid w:val="004E0575"/>
    <w:rsid w:val="004E1A0D"/>
    <w:rsid w:val="00564A09"/>
    <w:rsid w:val="005969C8"/>
    <w:rsid w:val="005D7EDE"/>
    <w:rsid w:val="00604EB9"/>
    <w:rsid w:val="00625D8B"/>
    <w:rsid w:val="0065661C"/>
    <w:rsid w:val="006A0A8A"/>
    <w:rsid w:val="006B793C"/>
    <w:rsid w:val="006C08B9"/>
    <w:rsid w:val="006C5E76"/>
    <w:rsid w:val="006E2B4F"/>
    <w:rsid w:val="0075148B"/>
    <w:rsid w:val="00791050"/>
    <w:rsid w:val="007B4E27"/>
    <w:rsid w:val="00836E35"/>
    <w:rsid w:val="00893AC9"/>
    <w:rsid w:val="008A2C9F"/>
    <w:rsid w:val="008A520E"/>
    <w:rsid w:val="008B532F"/>
    <w:rsid w:val="00904277"/>
    <w:rsid w:val="009118A4"/>
    <w:rsid w:val="00923277"/>
    <w:rsid w:val="009371EF"/>
    <w:rsid w:val="00983F67"/>
    <w:rsid w:val="009B3223"/>
    <w:rsid w:val="00A05FDF"/>
    <w:rsid w:val="00A14B73"/>
    <w:rsid w:val="00A16E08"/>
    <w:rsid w:val="00A45FEB"/>
    <w:rsid w:val="00A67D03"/>
    <w:rsid w:val="00AA7091"/>
    <w:rsid w:val="00AD58A6"/>
    <w:rsid w:val="00B02D4D"/>
    <w:rsid w:val="00B17AD6"/>
    <w:rsid w:val="00B2305C"/>
    <w:rsid w:val="00B27C65"/>
    <w:rsid w:val="00B822C3"/>
    <w:rsid w:val="00BD552B"/>
    <w:rsid w:val="00C02A84"/>
    <w:rsid w:val="00C1768D"/>
    <w:rsid w:val="00D62112"/>
    <w:rsid w:val="00D64A35"/>
    <w:rsid w:val="00DC70C1"/>
    <w:rsid w:val="00DD66C0"/>
    <w:rsid w:val="00DF5F09"/>
    <w:rsid w:val="00E23758"/>
    <w:rsid w:val="00E630E3"/>
    <w:rsid w:val="00E90F9C"/>
    <w:rsid w:val="00EA6425"/>
    <w:rsid w:val="00EC1456"/>
    <w:rsid w:val="00EF4A38"/>
    <w:rsid w:val="00F113D7"/>
    <w:rsid w:val="00F22603"/>
    <w:rsid w:val="00F56FF0"/>
    <w:rsid w:val="00F7148B"/>
    <w:rsid w:val="00FB3755"/>
    <w:rsid w:val="00FB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27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227EC7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227EC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7EC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7B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0D4-AE9F-498D-8D0B-457319EF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2015-03-24T07:53:00Z</cp:lastPrinted>
  <dcterms:created xsi:type="dcterms:W3CDTF">2012-01-18T07:46:00Z</dcterms:created>
  <dcterms:modified xsi:type="dcterms:W3CDTF">2015-03-27T07:05:00Z</dcterms:modified>
</cp:coreProperties>
</file>