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20A" w:rsidRDefault="00BC420A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br/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C420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0A" w:rsidRDefault="00BC420A" w:rsidP="00F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30 </w:t>
            </w:r>
            <w:proofErr w:type="spellStart"/>
            <w:r>
              <w:rPr>
                <w:b w:val="0"/>
                <w:bCs w:val="0"/>
                <w:szCs w:val="24"/>
              </w:rPr>
              <w:t>ноября</w:t>
            </w:r>
            <w:proofErr w:type="spellEnd"/>
            <w:r>
              <w:rPr>
                <w:b w:val="0"/>
                <w:bCs w:val="0"/>
                <w:szCs w:val="24"/>
              </w:rPr>
              <w:t> 2011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20A" w:rsidRDefault="00BC420A" w:rsidP="00F84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114-з</w:t>
            </w:r>
          </w:p>
        </w:tc>
      </w:tr>
    </w:tbl>
    <w:p w:rsidR="00BC420A" w:rsidRDefault="00BC420A" w:rsidP="00F840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284"/>
        <w:rPr>
          <w:b w:val="0"/>
          <w:bCs w:val="0"/>
          <w:sz w:val="2"/>
          <w:szCs w:val="2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 НАЛОГОВЫХ ЛЬГОТАХ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b w:val="0"/>
          <w:bCs w:val="0"/>
          <w:szCs w:val="24"/>
        </w:rPr>
      </w:pPr>
      <w:proofErr w:type="spellStart"/>
      <w:r>
        <w:rPr>
          <w:b w:val="0"/>
          <w:bCs w:val="0"/>
          <w:szCs w:val="24"/>
        </w:rPr>
        <w:t>Принят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Смоленской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областной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Думой</w:t>
      </w:r>
      <w:proofErr w:type="spellEnd"/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30 </w:t>
      </w:r>
      <w:proofErr w:type="spellStart"/>
      <w:r>
        <w:rPr>
          <w:b w:val="0"/>
          <w:bCs w:val="0"/>
          <w:szCs w:val="24"/>
        </w:rPr>
        <w:t>ноября</w:t>
      </w:r>
      <w:proofErr w:type="spellEnd"/>
      <w:r>
        <w:rPr>
          <w:b w:val="0"/>
          <w:bCs w:val="0"/>
          <w:szCs w:val="24"/>
        </w:rPr>
        <w:t xml:space="preserve"> 2011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(</w:t>
      </w:r>
      <w:proofErr w:type="gramStart"/>
      <w:r>
        <w:rPr>
          <w:b w:val="0"/>
          <w:bCs w:val="0"/>
          <w:szCs w:val="24"/>
        </w:rPr>
        <w:t>в</w:t>
      </w:r>
      <w:proofErr w:type="gram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ред</w:t>
      </w:r>
      <w:proofErr w:type="spellEnd"/>
      <w:r>
        <w:rPr>
          <w:b w:val="0"/>
          <w:bCs w:val="0"/>
          <w:szCs w:val="24"/>
        </w:rPr>
        <w:t xml:space="preserve">. </w:t>
      </w:r>
      <w:proofErr w:type="spellStart"/>
      <w:r>
        <w:rPr>
          <w:b w:val="0"/>
          <w:bCs w:val="0"/>
          <w:szCs w:val="24"/>
        </w:rPr>
        <w:t>законов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Смоленской</w:t>
      </w:r>
      <w:proofErr w:type="spellEnd"/>
      <w:r>
        <w:rPr>
          <w:b w:val="0"/>
          <w:bCs w:val="0"/>
          <w:szCs w:val="24"/>
        </w:rPr>
        <w:t xml:space="preserve"> </w:t>
      </w:r>
      <w:proofErr w:type="spellStart"/>
      <w:r>
        <w:rPr>
          <w:b w:val="0"/>
          <w:bCs w:val="0"/>
          <w:szCs w:val="24"/>
        </w:rPr>
        <w:t>области</w:t>
      </w:r>
      <w:proofErr w:type="spellEnd"/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24.05.2012 </w:t>
      </w:r>
      <w:hyperlink r:id="rId4" w:history="1">
        <w:r>
          <w:rPr>
            <w:b w:val="0"/>
            <w:bCs w:val="0"/>
            <w:color w:val="0000FF"/>
            <w:szCs w:val="24"/>
          </w:rPr>
          <w:t>N 21-з</w:t>
        </w:r>
      </w:hyperlink>
      <w:r>
        <w:rPr>
          <w:b w:val="0"/>
          <w:bCs w:val="0"/>
          <w:szCs w:val="24"/>
        </w:rPr>
        <w:t xml:space="preserve">, </w:t>
      </w:r>
      <w:proofErr w:type="spellStart"/>
      <w:r>
        <w:rPr>
          <w:b w:val="0"/>
          <w:bCs w:val="0"/>
          <w:szCs w:val="24"/>
        </w:rPr>
        <w:t>от</w:t>
      </w:r>
      <w:proofErr w:type="spellEnd"/>
      <w:r>
        <w:rPr>
          <w:b w:val="0"/>
          <w:bCs w:val="0"/>
          <w:szCs w:val="24"/>
        </w:rPr>
        <w:t xml:space="preserve"> 19.11.2012 </w:t>
      </w:r>
      <w:hyperlink r:id="rId5" w:history="1">
        <w:r>
          <w:rPr>
            <w:b w:val="0"/>
            <w:bCs w:val="0"/>
            <w:color w:val="0000FF"/>
            <w:szCs w:val="24"/>
          </w:rPr>
          <w:t>N 89-з</w:t>
        </w:r>
      </w:hyperlink>
      <w:r>
        <w:rPr>
          <w:b w:val="0"/>
          <w:bCs w:val="0"/>
          <w:szCs w:val="24"/>
        </w:rPr>
        <w:t>,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30.04.2013 </w:t>
      </w:r>
      <w:hyperlink r:id="rId6" w:history="1">
        <w:r>
          <w:rPr>
            <w:b w:val="0"/>
            <w:bCs w:val="0"/>
            <w:color w:val="0000FF"/>
            <w:szCs w:val="24"/>
          </w:rPr>
          <w:t>N 35-з</w:t>
        </w:r>
      </w:hyperlink>
      <w:r>
        <w:rPr>
          <w:b w:val="0"/>
          <w:bCs w:val="0"/>
          <w:szCs w:val="24"/>
        </w:rPr>
        <w:t xml:space="preserve">, </w:t>
      </w:r>
      <w:proofErr w:type="spellStart"/>
      <w:r>
        <w:rPr>
          <w:b w:val="0"/>
          <w:bCs w:val="0"/>
          <w:szCs w:val="24"/>
        </w:rPr>
        <w:t>от</w:t>
      </w:r>
      <w:proofErr w:type="spellEnd"/>
      <w:r>
        <w:rPr>
          <w:b w:val="0"/>
          <w:bCs w:val="0"/>
          <w:szCs w:val="24"/>
        </w:rPr>
        <w:t xml:space="preserve"> 20.06.2013 </w:t>
      </w:r>
      <w:hyperlink r:id="rId7" w:history="1">
        <w:r>
          <w:rPr>
            <w:b w:val="0"/>
            <w:bCs w:val="0"/>
            <w:color w:val="0000FF"/>
            <w:szCs w:val="24"/>
          </w:rPr>
          <w:t>N 60-з</w:t>
        </w:r>
      </w:hyperlink>
      <w:r>
        <w:rPr>
          <w:b w:val="0"/>
          <w:bCs w:val="0"/>
          <w:szCs w:val="24"/>
        </w:rPr>
        <w:t>,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b w:val="0"/>
          <w:bCs w:val="0"/>
          <w:szCs w:val="24"/>
        </w:rPr>
      </w:pPr>
      <w:proofErr w:type="spellStart"/>
      <w:proofErr w:type="gramStart"/>
      <w:r>
        <w:rPr>
          <w:b w:val="0"/>
          <w:bCs w:val="0"/>
          <w:szCs w:val="24"/>
        </w:rPr>
        <w:t>от</w:t>
      </w:r>
      <w:proofErr w:type="spellEnd"/>
      <w:proofErr w:type="gramEnd"/>
      <w:r>
        <w:rPr>
          <w:b w:val="0"/>
          <w:bCs w:val="0"/>
          <w:szCs w:val="24"/>
        </w:rPr>
        <w:t xml:space="preserve"> 30.10.2014 </w:t>
      </w:r>
      <w:hyperlink r:id="rId8" w:history="1">
        <w:r>
          <w:rPr>
            <w:b w:val="0"/>
            <w:bCs w:val="0"/>
            <w:color w:val="0000FF"/>
            <w:szCs w:val="24"/>
          </w:rPr>
          <w:t>N 132-з</w:t>
        </w:r>
      </w:hyperlink>
      <w:r>
        <w:rPr>
          <w:b w:val="0"/>
          <w:bCs w:val="0"/>
          <w:szCs w:val="24"/>
        </w:rPr>
        <w:t xml:space="preserve">, </w:t>
      </w:r>
      <w:proofErr w:type="spellStart"/>
      <w:r>
        <w:rPr>
          <w:b w:val="0"/>
          <w:bCs w:val="0"/>
          <w:szCs w:val="24"/>
        </w:rPr>
        <w:t>от</w:t>
      </w:r>
      <w:proofErr w:type="spellEnd"/>
      <w:r>
        <w:rPr>
          <w:b w:val="0"/>
          <w:bCs w:val="0"/>
          <w:szCs w:val="24"/>
        </w:rPr>
        <w:t xml:space="preserve"> 26.12.2014 </w:t>
      </w:r>
      <w:hyperlink r:id="rId9" w:history="1">
        <w:r>
          <w:rPr>
            <w:b w:val="0"/>
            <w:bCs w:val="0"/>
            <w:color w:val="0000FF"/>
            <w:szCs w:val="24"/>
          </w:rPr>
          <w:t>N 173-з</w:t>
        </w:r>
      </w:hyperlink>
      <w:r>
        <w:rPr>
          <w:b w:val="0"/>
          <w:bCs w:val="0"/>
          <w:szCs w:val="24"/>
        </w:rPr>
        <w:t>)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Настоящий областной закон устанавливает льготы по уплате налога на имущество организаций, транспортного налога, налога на прибыль организаций.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E</w:instrText>
      </w:r>
      <w:r w:rsidR="00DD21F4" w:rsidRPr="00F840BB">
        <w:rPr>
          <w:lang w:val="ru-RU"/>
        </w:rPr>
        <w:instrText>4</w:instrText>
      </w:r>
      <w:r w:rsidR="00DD21F4">
        <w:instrText>BB</w:instrText>
      </w:r>
      <w:r w:rsidR="00DD21F4" w:rsidRPr="00F840BB">
        <w:rPr>
          <w:lang w:val="ru-RU"/>
        </w:rPr>
        <w:instrText>0444</w:instrText>
      </w:r>
      <w:r w:rsidR="00DD21F4">
        <w:instrText>F</w:instrText>
      </w:r>
      <w:r w:rsidR="00DD21F4" w:rsidRPr="00F840BB">
        <w:rPr>
          <w:lang w:val="ru-RU"/>
        </w:rPr>
        <w:instrText>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QDMFH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24.05.2012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21-з)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22"/>
      <w:bookmarkEnd w:id="0"/>
      <w:r w:rsidRPr="00F840BB">
        <w:rPr>
          <w:b w:val="0"/>
          <w:bCs w:val="0"/>
          <w:szCs w:val="24"/>
          <w:lang w:val="ru-RU"/>
        </w:rPr>
        <w:t>Статья 1. Льготы по уплате налога на имущество организаций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1. От уплаты налога на имущество организаций в 2015 - 2017 годах освобождаются: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QDMEH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1) - 3) утратили силу с 1 января 2013 года. -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E</w:instrText>
      </w:r>
      <w:r w:rsidR="00DD21F4" w:rsidRPr="00F840BB">
        <w:rPr>
          <w:lang w:val="ru-RU"/>
        </w:rPr>
        <w:instrText>4</w:instrText>
      </w:r>
      <w:r w:rsidR="00DD21F4">
        <w:instrText>FB</w:instrText>
      </w:r>
      <w:r w:rsidR="00DD21F4" w:rsidRPr="00F840BB">
        <w:rPr>
          <w:lang w:val="ru-RU"/>
        </w:rPr>
        <w:instrText>749472548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QDMFH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19.11.2012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89-з;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4) организации - в отношении пожарных машин (автомобилей);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5) организации - в отношении машин скорой помощи и санитарных автомобилей;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6) организации, осуществляющие деятельность трамвайного и троллейбусного транспорта по регулярным внутригородским и пригородным пассажирским перевозкам;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(п. 6 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QDMCH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7) утратил силу с 1 января 2013 года. -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E</w:instrText>
      </w:r>
      <w:r w:rsidR="00DD21F4" w:rsidRPr="00F840BB">
        <w:rPr>
          <w:lang w:val="ru-RU"/>
        </w:rPr>
        <w:instrText>4</w:instrText>
      </w:r>
      <w:r w:rsidR="00DD21F4">
        <w:instrText>FB</w:instrText>
      </w:r>
      <w:r w:rsidR="00DD21F4" w:rsidRPr="00F840BB">
        <w:rPr>
          <w:lang w:val="ru-RU"/>
        </w:rPr>
        <w:instrText>749472548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QDMFH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19.11.2012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89-з;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8) организации, осуществляющие деятельность автомобильного грузового транспорта, при условии, что доля выручки от указанной деятельности составляет не менее 50 процентов от общей суммы выручки этих организаций за отчетный (налоговый) период, - в отношении объектов спорта.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2. Утратила силу с 1 января 2015 года. -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QDMAH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2.1. От уплаты налога на имущество организаций в 2013 - 2016 годах освобождаются организации - в отношении стадионов с вместимостью трибун 8 тысяч мест и более. Налоговая льгота предоставляется при условии использования в течение соответствующего налогового периода по налогу на имущество организаций на безвозмездной основе спортивных объектов стадиона государственными (муниципальными) образовательными организациями дополнительного образования детей Смоленской области, осуществляющими деятельность в области физической культуры и спорта.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lastRenderedPageBreak/>
        <w:t xml:space="preserve">(в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</w:instrText>
      </w:r>
      <w:r w:rsidR="00DD21F4" w:rsidRPr="00F840BB">
        <w:rPr>
          <w:lang w:val="ru-RU"/>
        </w:rPr>
        <w:instrText>9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Под стадионом в целях настоящего областного закона понимается совокупность разнородных объектов, объединенных одним общим функциональным использованием - занятие физической культурой и спортом, организация отдыха и развлечений граждан. В состав стадиона входят расположенные на одном земельном участке специально оборудованные площадки и (или) здания, строения, сооружения для занятия различными видами спорта и вспомогательная инфраструктура, необходимая для их использования (например, трибуны, хозяйственные здания, ограждения, входы, объекты благоустройства).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(часть 2.1 введена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D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145482548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614</w:instrText>
      </w:r>
      <w:r w:rsidR="00DD21F4">
        <w:instrText>QDM</w:instrText>
      </w:r>
      <w:r w:rsidR="00DD21F4" w:rsidRPr="00F840BB">
        <w:rPr>
          <w:lang w:val="ru-RU"/>
        </w:rPr>
        <w:instrText>7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законом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30.04.2013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35-з)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3. Утратила силу с 1 января 2015 года. -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</w:instrText>
      </w:r>
      <w:r w:rsidR="00DD21F4" w:rsidRPr="00F840BB">
        <w:rPr>
          <w:lang w:val="ru-RU"/>
        </w:rPr>
        <w:instrText>8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4. От уплаты налога на имущество организаций освобождаются: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(часть 4 введена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49</w:instrText>
      </w:r>
      <w:r w:rsidR="00DD21F4">
        <w:instrText>B</w:instrText>
      </w:r>
      <w:r w:rsidR="00DD21F4" w:rsidRPr="00F840BB">
        <w:rPr>
          <w:lang w:val="ru-RU"/>
        </w:rPr>
        <w:instrText>345472548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614</w:instrText>
      </w:r>
      <w:r w:rsidR="00DD21F4">
        <w:instrText>QDM</w:instrText>
      </w:r>
      <w:r w:rsidR="00DD21F4" w:rsidRPr="00F840BB">
        <w:rPr>
          <w:lang w:val="ru-RU"/>
        </w:rPr>
        <w:instrText>6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законом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26.12.2014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173-з)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1" w:name="Par44"/>
      <w:bookmarkEnd w:id="1"/>
      <w:r w:rsidRPr="00F840BB">
        <w:rPr>
          <w:b w:val="0"/>
          <w:bCs w:val="0"/>
          <w:szCs w:val="24"/>
          <w:lang w:val="ru-RU"/>
        </w:rPr>
        <w:t>Статья 2. Льготы по уплате транспортного налога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1. От уплаты транспортного налога в 2015 - 2017 годах освобождаются: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QDMFH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1) - 3) утратили силу с 1 января 2013 года. -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E</w:instrText>
      </w:r>
      <w:r w:rsidR="00DD21F4" w:rsidRPr="00F840BB">
        <w:rPr>
          <w:lang w:val="ru-RU"/>
        </w:rPr>
        <w:instrText>4</w:instrText>
      </w:r>
      <w:r w:rsidR="00DD21F4">
        <w:instrText>FB</w:instrText>
      </w:r>
      <w:r w:rsidR="00DD21F4" w:rsidRPr="00F840BB">
        <w:rPr>
          <w:lang w:val="ru-RU"/>
        </w:rPr>
        <w:instrText>749472548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QDMCH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19.11.2012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89-з;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4) приемные родители, детские дома семейного типа, созданные в форме воспитательных учреждений;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5)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 (за исключением случаев, когда смерть военнослужащих наступила в результате их противоправных действий);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6) организации - в отношении машин скорой помощи и санитарных автомобилей;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7) общественные организации инвалидов, среди членов которых инвалиды и их законные представители составляют не менее 80 процентов, а также организации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 организации, единственным собственником имущества которых являются указанные общественные организации инвалидов;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8) организации, содержащие в своем составе автомобильные колонны войскового типа и выполняющие мобилизационные задания, - в отношении транспортных средств, используемых для выполнения мобилизационных заданий;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9) религиозные организации, а также образовательные организации, единственными учредителями которых являются религиозные организации;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QDMDH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10) организации - в отношении пожарных машин (автомобилей).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2. Снизить в 2015 - 2017 годах налогоплательщикам, осуществляющим международные автомобильные перевозки грузов, в отношении грузовых автомобилей с мощностью двигателя свыше 250 лошадиных сил (свыше 183,9 кВт), используемых для осуществления международных автомобильных перевозок грузов, размер ставки </w:t>
      </w:r>
      <w:r w:rsidRPr="00F840BB">
        <w:rPr>
          <w:b w:val="0"/>
          <w:bCs w:val="0"/>
          <w:szCs w:val="24"/>
          <w:lang w:val="ru-RU"/>
        </w:rPr>
        <w:lastRenderedPageBreak/>
        <w:t xml:space="preserve">транспортного налога, установленной областным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D</w:instrText>
      </w:r>
      <w:r w:rsidR="00DD21F4" w:rsidRPr="00F840BB">
        <w:rPr>
          <w:lang w:val="ru-RU"/>
        </w:rPr>
        <w:instrText>41</w:instrText>
      </w:r>
      <w:r w:rsidR="00DD21F4">
        <w:instrText>B</w:instrText>
      </w:r>
      <w:r w:rsidR="00DD21F4" w:rsidRPr="00F840BB">
        <w:rPr>
          <w:lang w:val="ru-RU"/>
        </w:rPr>
        <w:instrText>54</w:instrText>
      </w:r>
      <w:r w:rsidR="00DD21F4">
        <w:instrText>B</w:instrText>
      </w:r>
      <w:r w:rsidR="00DD21F4" w:rsidRPr="00F840BB">
        <w:rPr>
          <w:lang w:val="ru-RU"/>
        </w:rPr>
        <w:instrText>462548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BAEFQ</w:instrText>
      </w:r>
      <w:r w:rsidR="00DD21F4" w:rsidRPr="00F840BB">
        <w:rPr>
          <w:lang w:val="ru-RU"/>
        </w:rPr>
        <w:instrText>6</w:instrText>
      </w:r>
      <w:r w:rsidR="00DD21F4">
        <w:instrText>M</w:instrText>
      </w:r>
      <w:r w:rsidR="00DD21F4" w:rsidRPr="00F840BB">
        <w:rPr>
          <w:lang w:val="ru-RU"/>
        </w:rPr>
        <w:instrText>4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законом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от 27 ноября 2002 года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87-з "О транспортном налоге":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1) на 20 процентов - для автомобилей, соответствующих экологическому классу 3;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2) на 25 процентов - для автомобилей, соответствующих экологическому классу 4;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3) на 30 процентов - для автомобилей, соответствующих экологическому классу 5.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(часть 2 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QDMCH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3. Снизить в 2015 - 2019 годах налогоплательщикам, осуществляющим регулярные перевозки пассажиров автомобильным транспортом общего пользования в междугородном, пригородном и городском сообщении, в отношении автобусов, имеющих газовый тип двигателя, размер ставки транспортного налога, установленной областным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D</w:instrText>
      </w:r>
      <w:r w:rsidR="00DD21F4" w:rsidRPr="00F840BB">
        <w:rPr>
          <w:lang w:val="ru-RU"/>
        </w:rPr>
        <w:instrText>41</w:instrText>
      </w:r>
      <w:r w:rsidR="00DD21F4">
        <w:instrText>B</w:instrText>
      </w:r>
      <w:r w:rsidR="00DD21F4" w:rsidRPr="00F840BB">
        <w:rPr>
          <w:lang w:val="ru-RU"/>
        </w:rPr>
        <w:instrText>54</w:instrText>
      </w:r>
      <w:r w:rsidR="00DD21F4">
        <w:instrText>B</w:instrText>
      </w:r>
      <w:r w:rsidR="00DD21F4" w:rsidRPr="00F840BB">
        <w:rPr>
          <w:lang w:val="ru-RU"/>
        </w:rPr>
        <w:instrText>462548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BAEFQ</w:instrText>
      </w:r>
      <w:r w:rsidR="00DD21F4" w:rsidRPr="00F840BB">
        <w:rPr>
          <w:lang w:val="ru-RU"/>
        </w:rPr>
        <w:instrText>6</w:instrText>
      </w:r>
      <w:r w:rsidR="00DD21F4">
        <w:instrText>M</w:instrText>
      </w:r>
      <w:r w:rsidR="00DD21F4" w:rsidRPr="00F840BB">
        <w:rPr>
          <w:lang w:val="ru-RU"/>
        </w:rPr>
        <w:instrText>4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законом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от 27 ноября 2002 года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87-з "О транспортном налоге", на 30 процентов.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(часть 3 в ред.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</w:instrText>
      </w:r>
      <w:r w:rsidR="00DD21F4" w:rsidRPr="00F840BB">
        <w:rPr>
          <w:lang w:val="ru-RU"/>
        </w:rPr>
        <w:instrText>7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закона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30.10.2014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132-з)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4. От уплаты транспортного налога освобождаются: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1) в 2015 и 2016 годах организации, реализующие на территории Смоленской области инвестиционные проекты с привлечением средств Инвестиционного фонда Российской Федерации;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>2) в 2017 году организации, завершившие в 2016 году реализацию на территории Смоленской области инвестиционных проектов с привлечением средств Инвестиционного фонда Российской Федерации.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F840BB">
        <w:rPr>
          <w:b w:val="0"/>
          <w:bCs w:val="0"/>
          <w:szCs w:val="24"/>
          <w:lang w:val="ru-RU"/>
        </w:rPr>
        <w:t xml:space="preserve">(часть 4 введена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49</w:instrText>
      </w:r>
      <w:r w:rsidR="00DD21F4">
        <w:instrText>B</w:instrText>
      </w:r>
      <w:r w:rsidR="00DD21F4" w:rsidRPr="00F840BB">
        <w:rPr>
          <w:lang w:val="ru-RU"/>
        </w:rPr>
        <w:instrText>345472548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QDMCH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 w:rsidRPr="00F840BB">
        <w:rPr>
          <w:b w:val="0"/>
          <w:bCs w:val="0"/>
          <w:color w:val="0000FF"/>
          <w:szCs w:val="24"/>
          <w:lang w:val="ru-RU"/>
        </w:rPr>
        <w:t>законом</w:t>
      </w:r>
      <w:r w:rsidR="00DD21F4">
        <w:fldChar w:fldCharType="end"/>
      </w:r>
      <w:r w:rsidRPr="00F840BB">
        <w:rPr>
          <w:b w:val="0"/>
          <w:bCs w:val="0"/>
          <w:szCs w:val="24"/>
          <w:lang w:val="ru-RU"/>
        </w:rPr>
        <w:t xml:space="preserve"> Смоленской области от 26.12.2014 </w:t>
      </w:r>
      <w:r>
        <w:rPr>
          <w:b w:val="0"/>
          <w:bCs w:val="0"/>
          <w:szCs w:val="24"/>
        </w:rPr>
        <w:t>N</w:t>
      </w:r>
      <w:r w:rsidRPr="00F840BB">
        <w:rPr>
          <w:b w:val="0"/>
          <w:bCs w:val="0"/>
          <w:szCs w:val="24"/>
          <w:lang w:val="ru-RU"/>
        </w:rPr>
        <w:t xml:space="preserve"> 173-з)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69"/>
      <w:bookmarkEnd w:id="2"/>
      <w:r w:rsidRPr="00F840BB">
        <w:rPr>
          <w:b w:val="0"/>
          <w:bCs w:val="0"/>
          <w:szCs w:val="24"/>
          <w:lang w:val="ru-RU"/>
        </w:rPr>
        <w:t>Статья 3. Льготы по уплате налога на прибыль организаций</w:t>
      </w:r>
    </w:p>
    <w:p w:rsidR="00BC420A" w:rsidRPr="00F840BB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1. </w:t>
      </w:r>
      <w:proofErr w:type="gramStart"/>
      <w:r w:rsidRPr="00BC420A">
        <w:rPr>
          <w:b w:val="0"/>
          <w:bCs w:val="0"/>
          <w:szCs w:val="24"/>
          <w:lang w:val="ru-RU"/>
        </w:rPr>
        <w:t>Установить в 2015 - 2017 годах общественным организациям инвалидов, среди членов которых инвалиды и их законные представители составляют не менее 80 процентов, а также организациям (если среднесписочная численность инвалидов среди их работников составляет не менее 50 процентов, а доля их заработной платы в фонде оплаты труда - не менее 25 процентов), уставный капитал которых полностью состоит из вкладов указанных общественных организаций, и</w:t>
      </w:r>
      <w:proofErr w:type="gramEnd"/>
      <w:r w:rsidRPr="00BC420A">
        <w:rPr>
          <w:b w:val="0"/>
          <w:bCs w:val="0"/>
          <w:szCs w:val="24"/>
          <w:lang w:val="ru-RU"/>
        </w:rPr>
        <w:t xml:space="preserve"> организациям, единственным собственником имущества которых являются указанные общественные организации инвалидов, ставку налога на прибыль организаций в размере 13,5 процента в части налога, подлежащего зачислению в областной бюджет.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(в ред. законов Смоленской области от 24.05.2012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E</w:instrText>
      </w:r>
      <w:r w:rsidR="00DD21F4" w:rsidRPr="00F840BB">
        <w:rPr>
          <w:lang w:val="ru-RU"/>
        </w:rPr>
        <w:instrText>4</w:instrText>
      </w:r>
      <w:r w:rsidR="00DD21F4">
        <w:instrText>BB</w:instrText>
      </w:r>
      <w:r w:rsidR="00DD21F4" w:rsidRPr="00F840BB">
        <w:rPr>
          <w:lang w:val="ru-RU"/>
        </w:rPr>
        <w:instrText>0444</w:instrText>
      </w:r>
      <w:r w:rsidR="00DD21F4">
        <w:instrText>F</w:instrText>
      </w:r>
      <w:r w:rsidR="00DD21F4" w:rsidRPr="00F840BB">
        <w:rPr>
          <w:lang w:val="ru-RU"/>
        </w:rPr>
        <w:instrText>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QDMEH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BC420A">
        <w:rPr>
          <w:b w:val="0"/>
          <w:bCs w:val="0"/>
          <w:color w:val="0000FF"/>
          <w:szCs w:val="24"/>
          <w:lang w:val="ru-RU"/>
        </w:rPr>
        <w:t xml:space="preserve"> 21-з</w:t>
      </w:r>
      <w:r w:rsidR="00DD21F4">
        <w:fldChar w:fldCharType="end"/>
      </w:r>
      <w:r w:rsidRPr="00BC420A">
        <w:rPr>
          <w:b w:val="0"/>
          <w:bCs w:val="0"/>
          <w:szCs w:val="24"/>
          <w:lang w:val="ru-RU"/>
        </w:rPr>
        <w:t xml:space="preserve">, от 30.10.2014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48</w:instrText>
      </w:r>
      <w:r w:rsidR="00DD21F4">
        <w:instrText>B</w:instrText>
      </w:r>
      <w:r w:rsidR="00DD21F4" w:rsidRPr="00F840BB">
        <w:rPr>
          <w:lang w:val="ru-RU"/>
        </w:rPr>
        <w:instrText>14</w:instrText>
      </w:r>
      <w:r w:rsidR="00DD21F4">
        <w:instrText>E</w:instrText>
      </w:r>
      <w:r w:rsidR="00DD21F4" w:rsidRPr="00F840BB">
        <w:rPr>
          <w:lang w:val="ru-RU"/>
        </w:rPr>
        <w:instrText>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616</w:instrText>
      </w:r>
      <w:r w:rsidR="00DD21F4">
        <w:instrText>QDM</w:instrText>
      </w:r>
      <w:r w:rsidR="00DD21F4" w:rsidRPr="00F840BB">
        <w:rPr>
          <w:lang w:val="ru-RU"/>
        </w:rPr>
        <w:instrText>6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BC420A">
        <w:rPr>
          <w:b w:val="0"/>
          <w:bCs w:val="0"/>
          <w:color w:val="0000FF"/>
          <w:szCs w:val="24"/>
          <w:lang w:val="ru-RU"/>
        </w:rPr>
        <w:t xml:space="preserve"> 132-з</w:t>
      </w:r>
      <w:r w:rsidR="00DD21F4">
        <w:fldChar w:fldCharType="end"/>
      </w:r>
      <w:r w:rsidRPr="00BC420A">
        <w:rPr>
          <w:b w:val="0"/>
          <w:bCs w:val="0"/>
          <w:szCs w:val="24"/>
          <w:lang w:val="ru-RU"/>
        </w:rPr>
        <w:t xml:space="preserve">, от 26.12.2014 </w:t>
      </w:r>
      <w:r w:rsidR="00DD21F4">
        <w:fldChar w:fldCharType="begin"/>
      </w:r>
      <w:r w:rsidR="00DD21F4">
        <w:instrText>HYPERLINK</w:instrText>
      </w:r>
      <w:r w:rsidR="00DD21F4" w:rsidRPr="00F840BB">
        <w:rPr>
          <w:lang w:val="ru-RU"/>
        </w:rPr>
        <w:instrText xml:space="preserve"> "</w:instrText>
      </w:r>
      <w:r w:rsidR="00DD21F4">
        <w:instrText>consultantplus</w:instrText>
      </w:r>
      <w:r w:rsidR="00DD21F4" w:rsidRPr="00F840BB">
        <w:rPr>
          <w:lang w:val="ru-RU"/>
        </w:rPr>
        <w:instrText>://</w:instrText>
      </w:r>
      <w:r w:rsidR="00DD21F4">
        <w:instrText>offline</w:instrText>
      </w:r>
      <w:r w:rsidR="00DD21F4" w:rsidRPr="00F840BB">
        <w:rPr>
          <w:lang w:val="ru-RU"/>
        </w:rPr>
        <w:instrText>/</w:instrText>
      </w:r>
      <w:r w:rsidR="00DD21F4">
        <w:instrText>ref</w:instrText>
      </w:r>
      <w:r w:rsidR="00DD21F4" w:rsidRPr="00F840BB">
        <w:rPr>
          <w:lang w:val="ru-RU"/>
        </w:rPr>
        <w:instrText>=49</w:instrText>
      </w:r>
      <w:r w:rsidR="00DD21F4">
        <w:instrText>FED</w:instrText>
      </w:r>
      <w:r w:rsidR="00DD21F4" w:rsidRPr="00F840BB">
        <w:rPr>
          <w:lang w:val="ru-RU"/>
        </w:rPr>
        <w:instrText>28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BCA</w:instrText>
      </w:r>
      <w:r w:rsidR="00DD21F4" w:rsidRPr="00F840BB">
        <w:rPr>
          <w:lang w:val="ru-RU"/>
        </w:rPr>
        <w:instrText>8</w:instrText>
      </w:r>
      <w:r w:rsidR="00DD21F4">
        <w:instrText>B</w:instrText>
      </w:r>
      <w:r w:rsidR="00DD21F4" w:rsidRPr="00F840BB">
        <w:rPr>
          <w:lang w:val="ru-RU"/>
        </w:rPr>
        <w:instrText>86</w:instrText>
      </w:r>
      <w:r w:rsidR="00DD21F4">
        <w:instrText>BE</w:instrText>
      </w:r>
      <w:r w:rsidR="00DD21F4" w:rsidRPr="00F840BB">
        <w:rPr>
          <w:lang w:val="ru-RU"/>
        </w:rPr>
        <w:instrText>0</w:instrText>
      </w:r>
      <w:r w:rsidR="00DD21F4">
        <w:instrText>CB</w:instrText>
      </w:r>
      <w:r w:rsidR="00DD21F4" w:rsidRPr="00F840BB">
        <w:rPr>
          <w:lang w:val="ru-RU"/>
        </w:rPr>
        <w:instrText>2105</w:instrText>
      </w:r>
      <w:r w:rsidR="00DD21F4">
        <w:instrText>F</w:instrText>
      </w:r>
      <w:r w:rsidR="00DD21F4" w:rsidRPr="00F840BB">
        <w:rPr>
          <w:lang w:val="ru-RU"/>
        </w:rPr>
        <w:instrText>0</w:instrText>
      </w:r>
      <w:r w:rsidR="00DD21F4">
        <w:instrText>A</w:instrText>
      </w:r>
      <w:r w:rsidR="00DD21F4" w:rsidRPr="00F840BB">
        <w:rPr>
          <w:lang w:val="ru-RU"/>
        </w:rPr>
        <w:instrText>81</w:instrText>
      </w:r>
      <w:r w:rsidR="00DD21F4">
        <w:instrText>C</w:instrText>
      </w:r>
      <w:r w:rsidR="00DD21F4" w:rsidRPr="00F840BB">
        <w:rPr>
          <w:lang w:val="ru-RU"/>
        </w:rPr>
        <w:instrText>29</w:instrText>
      </w:r>
      <w:r w:rsidR="00DD21F4">
        <w:instrText>B</w:instrText>
      </w:r>
      <w:r w:rsidR="00DD21F4" w:rsidRPr="00F840BB">
        <w:rPr>
          <w:lang w:val="ru-RU"/>
        </w:rPr>
        <w:instrText>43</w:instrText>
      </w:r>
      <w:r w:rsidR="00DD21F4">
        <w:instrText>A</w:instrText>
      </w:r>
      <w:r w:rsidR="00DD21F4" w:rsidRPr="00F840BB">
        <w:rPr>
          <w:lang w:val="ru-RU"/>
        </w:rPr>
        <w:instrText>3</w:instrText>
      </w:r>
      <w:r w:rsidR="00DD21F4">
        <w:instrText>F</w:instrText>
      </w:r>
      <w:r w:rsidR="00DD21F4" w:rsidRPr="00F840BB">
        <w:rPr>
          <w:lang w:val="ru-RU"/>
        </w:rPr>
        <w:instrText>19</w:instrText>
      </w:r>
      <w:r w:rsidR="00DD21F4">
        <w:instrText>C</w:instrText>
      </w:r>
      <w:r w:rsidR="00DD21F4" w:rsidRPr="00F840BB">
        <w:rPr>
          <w:lang w:val="ru-RU"/>
        </w:rPr>
        <w:instrText>49</w:instrText>
      </w:r>
      <w:r w:rsidR="00DD21F4">
        <w:instrText>B</w:instrText>
      </w:r>
      <w:r w:rsidR="00DD21F4" w:rsidRPr="00F840BB">
        <w:rPr>
          <w:lang w:val="ru-RU"/>
        </w:rPr>
        <w:instrText>345472548</w:instrText>
      </w:r>
      <w:r w:rsidR="00DD21F4">
        <w:instrText>EE</w:instrText>
      </w:r>
      <w:r w:rsidR="00DD21F4" w:rsidRPr="00F840BB">
        <w:rPr>
          <w:lang w:val="ru-RU"/>
        </w:rPr>
        <w:instrText>1</w:instrText>
      </w:r>
      <w:r w:rsidR="00DD21F4">
        <w:instrText>E</w:instrText>
      </w:r>
      <w:r w:rsidR="00DD21F4" w:rsidRPr="00F840BB">
        <w:rPr>
          <w:lang w:val="ru-RU"/>
        </w:rPr>
        <w:instrText>65</w:instrText>
      </w:r>
      <w:r w:rsidR="00DD21F4">
        <w:instrText>BAEF</w:instrText>
      </w:r>
      <w:r w:rsidR="00DD21F4" w:rsidRPr="00F840BB">
        <w:rPr>
          <w:lang w:val="ru-RU"/>
        </w:rPr>
        <w:instrText>6460</w:instrText>
      </w:r>
      <w:r w:rsidR="00DD21F4">
        <w:instrText>E</w:instrText>
      </w:r>
      <w:r w:rsidR="00DD21F4" w:rsidRPr="00F840BB">
        <w:rPr>
          <w:lang w:val="ru-RU"/>
        </w:rPr>
        <w:instrText>1</w:instrText>
      </w:r>
      <w:r w:rsidR="00DD21F4">
        <w:instrText>A</w:instrText>
      </w:r>
      <w:r w:rsidR="00DD21F4" w:rsidRPr="00F840BB">
        <w:rPr>
          <w:lang w:val="ru-RU"/>
        </w:rPr>
        <w:instrText>25</w:instrText>
      </w:r>
      <w:r w:rsidR="00DD21F4">
        <w:instrText>DCB</w:instrText>
      </w:r>
      <w:r w:rsidR="00DD21F4" w:rsidRPr="00F840BB">
        <w:rPr>
          <w:lang w:val="ru-RU"/>
        </w:rPr>
        <w:instrText>0303</w:instrText>
      </w:r>
      <w:r w:rsidR="00DD21F4">
        <w:instrText>CFD</w:instrText>
      </w:r>
      <w:r w:rsidR="00DD21F4" w:rsidRPr="00F840BB">
        <w:rPr>
          <w:lang w:val="ru-RU"/>
        </w:rPr>
        <w:instrText>615</w:instrText>
      </w:r>
      <w:r w:rsidR="00DD21F4">
        <w:instrText>QDM</w:instrText>
      </w:r>
      <w:r w:rsidR="00DD21F4" w:rsidRPr="00F840BB">
        <w:rPr>
          <w:lang w:val="ru-RU"/>
        </w:rPr>
        <w:instrText>8</w:instrText>
      </w:r>
      <w:r w:rsidR="00DD21F4">
        <w:instrText>H</w:instrText>
      </w:r>
      <w:r w:rsidR="00DD21F4" w:rsidRPr="00F840BB">
        <w:rPr>
          <w:lang w:val="ru-RU"/>
        </w:rPr>
        <w:instrText>"</w:instrText>
      </w:r>
      <w:r w:rsidR="00DD21F4"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BC420A">
        <w:rPr>
          <w:b w:val="0"/>
          <w:bCs w:val="0"/>
          <w:color w:val="0000FF"/>
          <w:szCs w:val="24"/>
          <w:lang w:val="ru-RU"/>
        </w:rPr>
        <w:t xml:space="preserve"> 173-з</w:t>
      </w:r>
      <w:r w:rsidR="00DD21F4">
        <w:fldChar w:fldCharType="end"/>
      </w:r>
      <w:r w:rsidRPr="00BC420A">
        <w:rPr>
          <w:b w:val="0"/>
          <w:bCs w:val="0"/>
          <w:szCs w:val="24"/>
          <w:lang w:val="ru-RU"/>
        </w:rPr>
        <w:t>)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2. Установить: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1) в 2015 и 2016 годах организациям, реализующим на территории Смоленской области инвестиционные проекты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бюджет;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2) в 2017 году организациям, завершившим в 2016 году реализацию на территории Смоленской области инвестиционных проектов с привлечением средств Инвестиционного фонда Российской Федерации, ставку налога на прибыль организаций в размере 13,5 процента в части налога, подлежащего зачислению в областной бюджет.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 xml:space="preserve">(часть 2 введена </w:t>
      </w:r>
      <w:hyperlink r:id="rId10" w:history="1">
        <w:r w:rsidRPr="00BC420A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C420A">
        <w:rPr>
          <w:b w:val="0"/>
          <w:bCs w:val="0"/>
          <w:szCs w:val="24"/>
          <w:lang w:val="ru-RU"/>
        </w:rPr>
        <w:t xml:space="preserve"> Смоленской области от 26.12.2014 </w:t>
      </w:r>
      <w:r>
        <w:rPr>
          <w:b w:val="0"/>
          <w:bCs w:val="0"/>
          <w:szCs w:val="24"/>
        </w:rPr>
        <w:t>N</w:t>
      </w:r>
      <w:r w:rsidRPr="00BC420A">
        <w:rPr>
          <w:b w:val="0"/>
          <w:bCs w:val="0"/>
          <w:szCs w:val="24"/>
          <w:lang w:val="ru-RU"/>
        </w:rPr>
        <w:t xml:space="preserve"> 173-з)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3" w:name="Par78"/>
      <w:bookmarkEnd w:id="3"/>
      <w:r w:rsidRPr="00BC420A">
        <w:rPr>
          <w:b w:val="0"/>
          <w:bCs w:val="0"/>
          <w:szCs w:val="24"/>
          <w:lang w:val="ru-RU"/>
        </w:rPr>
        <w:t>Статья 4. Вступление в силу настоящего областного закона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 w:firstLine="540"/>
        <w:jc w:val="both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Настоящий областной закон вступает в силу с 1 января 2012 года, но не ранее чем по истечении одного месяца со дня его официального опубликования.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  <w:lang w:val="ru-RU"/>
        </w:rPr>
      </w:pP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Губернатор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t>Смоленской области</w:t>
      </w:r>
    </w:p>
    <w:p w:rsidR="00BC420A" w:rsidRP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b w:val="0"/>
          <w:bCs w:val="0"/>
          <w:szCs w:val="24"/>
          <w:lang w:val="ru-RU"/>
        </w:rPr>
      </w:pPr>
      <w:r w:rsidRPr="00BC420A">
        <w:rPr>
          <w:b w:val="0"/>
          <w:bCs w:val="0"/>
          <w:szCs w:val="24"/>
          <w:lang w:val="ru-RU"/>
        </w:rPr>
        <w:lastRenderedPageBreak/>
        <w:t>С.В.АНТУФЬЕВ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30 </w:t>
      </w:r>
      <w:proofErr w:type="spellStart"/>
      <w:r>
        <w:rPr>
          <w:b w:val="0"/>
          <w:bCs w:val="0"/>
          <w:szCs w:val="24"/>
        </w:rPr>
        <w:t>ноября</w:t>
      </w:r>
      <w:proofErr w:type="spellEnd"/>
      <w:r>
        <w:rPr>
          <w:b w:val="0"/>
          <w:bCs w:val="0"/>
          <w:szCs w:val="24"/>
        </w:rPr>
        <w:t xml:space="preserve"> 2011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114-з</w:t>
      </w: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b w:val="0"/>
          <w:bCs w:val="0"/>
          <w:szCs w:val="24"/>
        </w:rPr>
      </w:pPr>
    </w:p>
    <w:p w:rsidR="00BC420A" w:rsidRDefault="00BC420A" w:rsidP="00F840B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ind w:left="284"/>
        <w:rPr>
          <w:b w:val="0"/>
          <w:bCs w:val="0"/>
          <w:sz w:val="2"/>
          <w:szCs w:val="2"/>
        </w:rPr>
      </w:pPr>
    </w:p>
    <w:p w:rsidR="00E556D7" w:rsidRDefault="00E556D7" w:rsidP="00F840BB">
      <w:pPr>
        <w:ind w:left="284"/>
      </w:pPr>
    </w:p>
    <w:sectPr w:rsidR="00E556D7" w:rsidSect="0046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20A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20A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1F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0BB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ED28A3BCA8B86BE0CB2105F0A81C29B43A3F19C48B14E472548EE1E65BAEF6460E1A25DCB0303CFD614QDM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ED28A3BCA8B86BE0CB2105F0A81C29B43A3F19D4AB64C4E2548EE1E65BAEF6460E1A25DCB0303CFD614QDM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ED28A3BCA8B86BE0CB2105F0A81C29B43A3F19D48B145482548EE1E65BAEF6460E1A25DCB0303CFD614QDM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9FED28A3BCA8B86BE0CB2105F0A81C29B43A3F19E4FB749472548EE1E65BAEF6460E1A25DCB0303CFD614QDM7H" TargetMode="External"/><Relationship Id="rId10" Type="http://schemas.openxmlformats.org/officeDocument/2006/relationships/hyperlink" Target="consultantplus://offline/ref=49FED28A3BCA8B86BE0CB2105F0A81C29B43A3F19C49B345472548EE1E65BAEF6460E1A25DCB0303CFD615QDM6H" TargetMode="External"/><Relationship Id="rId4" Type="http://schemas.openxmlformats.org/officeDocument/2006/relationships/hyperlink" Target="consultantplus://offline/ref=49FED28A3BCA8B86BE0CB2105F0A81C29B43A3F19E4BB0444F2548EE1E65BAEF6460E1A25DCB0303CFD614QDM7H" TargetMode="External"/><Relationship Id="rId9" Type="http://schemas.openxmlformats.org/officeDocument/2006/relationships/hyperlink" Target="consultantplus://offline/ref=49FED28A3BCA8B86BE0CB2105F0A81C29B43A3F19C49B345472548EE1E65BAEF6460E1A25DCB0303CFD614QD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1837</Words>
  <Characters>10476</Characters>
  <Application>Microsoft Office Word</Application>
  <DocSecurity>0</DocSecurity>
  <Lines>87</Lines>
  <Paragraphs>24</Paragraphs>
  <ScaleCrop>false</ScaleCrop>
  <Company>Microsoft</Company>
  <LinksUpToDate>false</LinksUpToDate>
  <CharactersWithSpaces>12289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Admin</cp:lastModifiedBy>
  <cp:revision>3</cp:revision>
  <dcterms:created xsi:type="dcterms:W3CDTF">2015-04-08T07:12:00Z</dcterms:created>
  <dcterms:modified xsi:type="dcterms:W3CDTF">2015-04-10T06:34:00Z</dcterms:modified>
</cp:coreProperties>
</file>