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09" w:rsidRPr="00EF4C87" w:rsidRDefault="00EF4C87" w:rsidP="00EF4C87">
      <w:pPr>
        <w:rPr>
          <w:b/>
          <w:sz w:val="24"/>
          <w:szCs w:val="24"/>
        </w:rPr>
      </w:pPr>
      <w:r w:rsidRPr="00EF4C87">
        <w:rPr>
          <w:b/>
          <w:sz w:val="24"/>
          <w:szCs w:val="24"/>
        </w:rPr>
        <w:t>Ф</w:t>
      </w:r>
      <w:r w:rsidR="004E3509" w:rsidRPr="00EF4C87">
        <w:rPr>
          <w:b/>
          <w:sz w:val="24"/>
          <w:szCs w:val="24"/>
        </w:rPr>
        <w:t>илиал № 6 «</w:t>
      </w:r>
      <w:proofErr w:type="spellStart"/>
      <w:r w:rsidRPr="00EF4C87">
        <w:rPr>
          <w:b/>
          <w:sz w:val="24"/>
          <w:szCs w:val="24"/>
        </w:rPr>
        <w:t>Болтутинский</w:t>
      </w:r>
      <w:proofErr w:type="spellEnd"/>
      <w:r w:rsidRPr="00EF4C87">
        <w:rPr>
          <w:b/>
          <w:sz w:val="24"/>
          <w:szCs w:val="24"/>
        </w:rPr>
        <w:t xml:space="preserve">  СДК» </w:t>
      </w:r>
    </w:p>
    <w:tbl>
      <w:tblPr>
        <w:tblStyle w:val="a3"/>
        <w:tblW w:w="9204" w:type="dxa"/>
        <w:tblLook w:val="04A0"/>
      </w:tblPr>
      <w:tblGrid>
        <w:gridCol w:w="3206"/>
        <w:gridCol w:w="1893"/>
        <w:gridCol w:w="1893"/>
        <w:gridCol w:w="2212"/>
      </w:tblGrid>
      <w:tr w:rsidR="00EF4C87" w:rsidRPr="00EF4C87" w:rsidTr="00EF4C87">
        <w:trPr>
          <w:trHeight w:val="641"/>
        </w:trPr>
        <w:tc>
          <w:tcPr>
            <w:tcW w:w="3206" w:type="dxa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93" w:type="dxa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212" w:type="dxa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Ответственное лицо</w:t>
            </w:r>
          </w:p>
        </w:tc>
      </w:tr>
      <w:tr w:rsidR="00EF4C87" w:rsidRPr="00EF4C87" w:rsidTr="00EF4C87">
        <w:trPr>
          <w:trHeight w:val="1824"/>
        </w:trPr>
        <w:tc>
          <w:tcPr>
            <w:tcW w:w="3206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Информационный час «День снятия блокады Ленинграда» «Дневник Тани Савичевой», просмотр фильма о войне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 xml:space="preserve">СДК </w:t>
            </w:r>
            <w:proofErr w:type="spellStart"/>
            <w:r w:rsidRPr="00EF4C87">
              <w:rPr>
                <w:sz w:val="24"/>
                <w:szCs w:val="24"/>
              </w:rPr>
              <w:t>Болтутино</w:t>
            </w:r>
            <w:proofErr w:type="spellEnd"/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январь</w:t>
            </w:r>
          </w:p>
        </w:tc>
        <w:tc>
          <w:tcPr>
            <w:tcW w:w="2212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Худ. рук.,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Зав. филиалом</w:t>
            </w:r>
          </w:p>
        </w:tc>
      </w:tr>
      <w:tr w:rsidR="00EF4C87" w:rsidRPr="00EF4C87" w:rsidTr="00EF4C87">
        <w:trPr>
          <w:trHeight w:val="912"/>
        </w:trPr>
        <w:tc>
          <w:tcPr>
            <w:tcW w:w="3206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Познавательная программа «Они сражались за Родину»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 xml:space="preserve">СДК 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февраль</w:t>
            </w:r>
          </w:p>
        </w:tc>
        <w:tc>
          <w:tcPr>
            <w:tcW w:w="2212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Худ. рук.,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Зав. филиалом</w:t>
            </w:r>
          </w:p>
        </w:tc>
      </w:tr>
      <w:tr w:rsidR="00EF4C87" w:rsidRPr="00EF4C87" w:rsidTr="00EF4C87">
        <w:trPr>
          <w:trHeight w:val="613"/>
        </w:trPr>
        <w:tc>
          <w:tcPr>
            <w:tcW w:w="3206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Тематическая полка «Рассказы о войне»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СДК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март</w:t>
            </w:r>
          </w:p>
        </w:tc>
        <w:tc>
          <w:tcPr>
            <w:tcW w:w="2212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Худ. рук.,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Зав. филиалом</w:t>
            </w:r>
          </w:p>
        </w:tc>
      </w:tr>
      <w:tr w:rsidR="00EF4C87" w:rsidRPr="00EF4C87" w:rsidTr="00EF4C87">
        <w:trPr>
          <w:trHeight w:val="1824"/>
        </w:trPr>
        <w:tc>
          <w:tcPr>
            <w:tcW w:w="3206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proofErr w:type="spellStart"/>
            <w:r w:rsidRPr="00EF4C87">
              <w:rPr>
                <w:sz w:val="24"/>
                <w:szCs w:val="24"/>
              </w:rPr>
              <w:t>Военно</w:t>
            </w:r>
            <w:proofErr w:type="spellEnd"/>
            <w:r w:rsidRPr="00EF4C87">
              <w:rPr>
                <w:sz w:val="24"/>
                <w:szCs w:val="24"/>
              </w:rPr>
              <w:t xml:space="preserve"> – патриотическая игра «Дорогами войны»; Конкурс детских рисунков «Салют, Победа!»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СДК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Худ. рук.,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Зав. филиалом</w:t>
            </w:r>
          </w:p>
        </w:tc>
      </w:tr>
      <w:tr w:rsidR="00EF4C87" w:rsidRPr="00EF4C87" w:rsidTr="00EF4C87">
        <w:trPr>
          <w:trHeight w:val="3363"/>
        </w:trPr>
        <w:tc>
          <w:tcPr>
            <w:tcW w:w="3206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Тематическая беседа «Пришла Весна - Весна Победы»;       Празднование дня победы: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Торжественный митинг «Сюда нас память позвала»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Полевая кухня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СДК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май</w:t>
            </w:r>
          </w:p>
        </w:tc>
        <w:tc>
          <w:tcPr>
            <w:tcW w:w="2212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Худ. рук.,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Зав. филиалом</w:t>
            </w:r>
          </w:p>
        </w:tc>
      </w:tr>
      <w:tr w:rsidR="00EF4C87" w:rsidRPr="00EF4C87" w:rsidTr="00EF4C87">
        <w:trPr>
          <w:trHeight w:val="1525"/>
        </w:trPr>
        <w:tc>
          <w:tcPr>
            <w:tcW w:w="3206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День памяти и скорби «Зажгите свечи»;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Праздничный концерт «И светла от берез Россия»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СДК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июнь</w:t>
            </w:r>
          </w:p>
        </w:tc>
        <w:tc>
          <w:tcPr>
            <w:tcW w:w="2212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Худ. рук.,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Зав. филиалом</w:t>
            </w:r>
          </w:p>
        </w:tc>
      </w:tr>
      <w:tr w:rsidR="00EF4C87" w:rsidRPr="00EF4C87" w:rsidTr="00EF4C87">
        <w:trPr>
          <w:trHeight w:val="1838"/>
        </w:trPr>
        <w:tc>
          <w:tcPr>
            <w:tcW w:w="3206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Празднование дня освобождения Смоленщины: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Торжественный митинг;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Праздничный концерт.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СДК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Худ. рук.,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Зав. филиалом</w:t>
            </w:r>
          </w:p>
        </w:tc>
      </w:tr>
      <w:tr w:rsidR="00EF4C87" w:rsidRPr="00EF4C87" w:rsidTr="00EF4C87">
        <w:trPr>
          <w:trHeight w:val="1824"/>
        </w:trPr>
        <w:tc>
          <w:tcPr>
            <w:tcW w:w="3206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Выставка поделок, посвященных году Памяти и Славы;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Программа «Песни, с которыми мы Победили»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СДК</w:t>
            </w:r>
          </w:p>
        </w:tc>
        <w:tc>
          <w:tcPr>
            <w:tcW w:w="1893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октябрь</w:t>
            </w:r>
          </w:p>
        </w:tc>
        <w:tc>
          <w:tcPr>
            <w:tcW w:w="2212" w:type="dxa"/>
            <w:vAlign w:val="center"/>
          </w:tcPr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Худ. рук.,</w:t>
            </w:r>
          </w:p>
          <w:p w:rsidR="00EF4C87" w:rsidRPr="00EF4C87" w:rsidRDefault="00EF4C87" w:rsidP="00EF4C87">
            <w:pPr>
              <w:rPr>
                <w:sz w:val="24"/>
                <w:szCs w:val="24"/>
              </w:rPr>
            </w:pPr>
            <w:r w:rsidRPr="00EF4C87">
              <w:rPr>
                <w:sz w:val="24"/>
                <w:szCs w:val="24"/>
              </w:rPr>
              <w:t>Зав. филиалом</w:t>
            </w:r>
          </w:p>
        </w:tc>
      </w:tr>
    </w:tbl>
    <w:p w:rsidR="004C1BD2" w:rsidRPr="00EF4C87" w:rsidRDefault="00EF4C87" w:rsidP="00EF4C87">
      <w:pPr>
        <w:rPr>
          <w:sz w:val="24"/>
          <w:szCs w:val="24"/>
        </w:rPr>
      </w:pPr>
    </w:p>
    <w:sectPr w:rsidR="004C1BD2" w:rsidRPr="00EF4C87" w:rsidSect="00CE3E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1A6D"/>
    <w:multiLevelType w:val="hybridMultilevel"/>
    <w:tmpl w:val="57B4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66E8"/>
    <w:multiLevelType w:val="hybridMultilevel"/>
    <w:tmpl w:val="6616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3509"/>
    <w:rsid w:val="00062086"/>
    <w:rsid w:val="00225960"/>
    <w:rsid w:val="003A1937"/>
    <w:rsid w:val="004E3509"/>
    <w:rsid w:val="006423AA"/>
    <w:rsid w:val="00710F46"/>
    <w:rsid w:val="007479A7"/>
    <w:rsid w:val="00954F49"/>
    <w:rsid w:val="00CE3E22"/>
    <w:rsid w:val="00D93337"/>
    <w:rsid w:val="00DA102B"/>
    <w:rsid w:val="00E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NOUT</cp:lastModifiedBy>
  <cp:revision>5</cp:revision>
  <dcterms:created xsi:type="dcterms:W3CDTF">2019-11-06T14:24:00Z</dcterms:created>
  <dcterms:modified xsi:type="dcterms:W3CDTF">2020-01-30T12:54:00Z</dcterms:modified>
</cp:coreProperties>
</file>