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B8" w:rsidRDefault="000327B8" w:rsidP="000E7DED">
      <w:pPr>
        <w:spacing w:line="200" w:lineRule="atLeast"/>
        <w:ind w:left="284" w:right="139"/>
        <w:jc w:val="both"/>
      </w:pPr>
    </w:p>
    <w:p w:rsidR="00237E56" w:rsidRDefault="00074593" w:rsidP="000E7DED">
      <w:pPr>
        <w:spacing w:line="200" w:lineRule="atLeast"/>
        <w:ind w:left="284"/>
        <w:jc w:val="both"/>
      </w:pPr>
      <w:r>
        <w:rPr>
          <w:noProof/>
          <w:lang w:eastAsia="ru-RU"/>
        </w:rPr>
        <w:drawing>
          <wp:anchor distT="0" distB="0" distL="114935" distR="114935" simplePos="0" relativeHeight="251656192" behindDoc="1" locked="0" layoutInCell="1" allowOverlap="1" wp14:anchorId="4BD87DA8" wp14:editId="4B5982FA">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0E7DED">
      <w:pPr>
        <w:spacing w:line="200" w:lineRule="atLeast"/>
        <w:ind w:left="284"/>
        <w:jc w:val="both"/>
        <w:rPr>
          <w:b/>
          <w:bCs/>
        </w:rPr>
      </w:pPr>
    </w:p>
    <w:p w:rsidR="00237E56" w:rsidRDefault="00237E56" w:rsidP="000E7DED">
      <w:pPr>
        <w:spacing w:after="0" w:line="200" w:lineRule="atLeast"/>
        <w:ind w:left="284"/>
        <w:rPr>
          <w:rFonts w:ascii="Times New Roman" w:hAnsi="Times New Roman" w:cs="Times New Roman"/>
          <w:b/>
          <w:bCs/>
          <w:sz w:val="28"/>
          <w:szCs w:val="28"/>
        </w:rPr>
      </w:pPr>
    </w:p>
    <w:p w:rsidR="00237E56" w:rsidRDefault="00237E56" w:rsidP="000F4378">
      <w:pPr>
        <w:spacing w:after="0" w:line="200" w:lineRule="atLeast"/>
        <w:ind w:left="284" w:firstLine="567"/>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0F4378">
      <w:pPr>
        <w:spacing w:after="0" w:line="200" w:lineRule="atLeast"/>
        <w:ind w:left="284" w:firstLine="567"/>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0F4378">
      <w:pPr>
        <w:spacing w:after="0" w:line="200" w:lineRule="atLeast"/>
        <w:ind w:left="284" w:firstLine="567"/>
        <w:jc w:val="both"/>
        <w:rPr>
          <w:rFonts w:ascii="Times New Roman" w:hAnsi="Times New Roman" w:cs="Times New Roman"/>
          <w:b/>
          <w:bCs/>
          <w:spacing w:val="32"/>
          <w:sz w:val="28"/>
          <w:szCs w:val="28"/>
        </w:rPr>
      </w:pPr>
    </w:p>
    <w:p w:rsidR="00237E56" w:rsidRDefault="00237E56" w:rsidP="000F4378">
      <w:pPr>
        <w:spacing w:after="0" w:line="200" w:lineRule="atLeast"/>
        <w:ind w:left="284" w:firstLine="567"/>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0F4378">
      <w:pPr>
        <w:spacing w:after="0" w:line="200" w:lineRule="atLeast"/>
        <w:ind w:left="284" w:firstLine="567"/>
        <w:jc w:val="center"/>
        <w:rPr>
          <w:rFonts w:ascii="Times New Roman" w:hAnsi="Times New Roman" w:cs="Times New Roman"/>
          <w:b/>
          <w:bCs/>
          <w:spacing w:val="40"/>
          <w:sz w:val="28"/>
          <w:szCs w:val="28"/>
        </w:rPr>
      </w:pPr>
    </w:p>
    <w:p w:rsidR="00237E56" w:rsidRDefault="00237E56" w:rsidP="000F4378">
      <w:pPr>
        <w:spacing w:after="0" w:line="200" w:lineRule="atLeast"/>
        <w:ind w:left="284" w:firstLine="567"/>
        <w:jc w:val="center"/>
        <w:rPr>
          <w:rFonts w:ascii="Times New Roman" w:hAnsi="Times New Roman" w:cs="Times New Roman"/>
          <w:b/>
          <w:bCs/>
          <w:spacing w:val="40"/>
          <w:sz w:val="28"/>
          <w:szCs w:val="28"/>
        </w:rPr>
      </w:pPr>
    </w:p>
    <w:p w:rsidR="00903B77" w:rsidRDefault="00EA7C8F" w:rsidP="00852E35">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64740">
        <w:rPr>
          <w:rFonts w:ascii="Times New Roman" w:hAnsi="Times New Roman" w:cs="Times New Roman"/>
          <w:sz w:val="28"/>
          <w:szCs w:val="28"/>
        </w:rPr>
        <w:t>О</w:t>
      </w:r>
      <w:r w:rsidR="00237E56">
        <w:rPr>
          <w:rFonts w:ascii="Times New Roman" w:hAnsi="Times New Roman" w:cs="Times New Roman"/>
          <w:sz w:val="28"/>
          <w:szCs w:val="28"/>
        </w:rPr>
        <w:t>т</w:t>
      </w:r>
      <w:r w:rsidR="00B64740">
        <w:rPr>
          <w:rFonts w:ascii="Times New Roman" w:hAnsi="Times New Roman" w:cs="Times New Roman"/>
          <w:sz w:val="28"/>
          <w:szCs w:val="28"/>
        </w:rPr>
        <w:t xml:space="preserve"> 14 марта 2</w:t>
      </w:r>
      <w:r w:rsidR="00D72B4D">
        <w:rPr>
          <w:rFonts w:ascii="Times New Roman" w:hAnsi="Times New Roman" w:cs="Times New Roman"/>
          <w:sz w:val="28"/>
          <w:szCs w:val="28"/>
        </w:rPr>
        <w:t>02</w:t>
      </w:r>
      <w:r w:rsidR="00387F1C">
        <w:rPr>
          <w:rFonts w:ascii="Times New Roman" w:hAnsi="Times New Roman" w:cs="Times New Roman"/>
          <w:sz w:val="28"/>
          <w:szCs w:val="28"/>
        </w:rPr>
        <w:t>2</w:t>
      </w:r>
      <w:r w:rsidR="003C5188">
        <w:rPr>
          <w:rFonts w:ascii="Times New Roman" w:hAnsi="Times New Roman" w:cs="Times New Roman"/>
          <w:sz w:val="28"/>
          <w:szCs w:val="28"/>
        </w:rPr>
        <w:t>г.</w:t>
      </w:r>
      <w:r w:rsidR="00237E56">
        <w:rPr>
          <w:rFonts w:ascii="Times New Roman" w:hAnsi="Times New Roman" w:cs="Times New Roman"/>
          <w:sz w:val="28"/>
          <w:szCs w:val="28"/>
        </w:rPr>
        <w:t xml:space="preserve"> № </w:t>
      </w:r>
      <w:r w:rsidR="00B64740">
        <w:rPr>
          <w:rFonts w:ascii="Times New Roman" w:hAnsi="Times New Roman" w:cs="Times New Roman"/>
          <w:sz w:val="28"/>
          <w:szCs w:val="28"/>
        </w:rPr>
        <w:t>110</w:t>
      </w:r>
      <w:bookmarkStart w:id="0" w:name="_GoBack"/>
      <w:bookmarkEnd w:id="0"/>
    </w:p>
    <w:p w:rsidR="00237E56" w:rsidRDefault="00074593" w:rsidP="00852E35">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448F1698" wp14:editId="406296E4">
                <wp:simplePos x="0" y="0"/>
                <wp:positionH relativeFrom="column">
                  <wp:posOffset>184785</wp:posOffset>
                </wp:positionH>
                <wp:positionV relativeFrom="paragraph">
                  <wp:posOffset>111125</wp:posOffset>
                </wp:positionV>
                <wp:extent cx="3228975" cy="8858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503" w:type="dxa"/>
                              <w:tblInd w:w="-459" w:type="dxa"/>
                              <w:tblLook w:val="01E0" w:firstRow="1" w:lastRow="1" w:firstColumn="1" w:lastColumn="1" w:noHBand="0" w:noVBand="0"/>
                            </w:tblPr>
                            <w:tblGrid>
                              <w:gridCol w:w="4503"/>
                            </w:tblGrid>
                            <w:tr w:rsidR="00D72B4D" w:rsidTr="00E82C80">
                              <w:tc>
                                <w:tcPr>
                                  <w:tcW w:w="4503" w:type="dxa"/>
                                  <w:tcBorders>
                                    <w:top w:val="nil"/>
                                    <w:left w:val="nil"/>
                                    <w:bottom w:val="nil"/>
                                    <w:right w:val="nil"/>
                                  </w:tcBorders>
                                </w:tcPr>
                                <w:p w:rsidR="006A6AEA" w:rsidRPr="006A6AEA" w:rsidRDefault="006A6AEA" w:rsidP="00E82C80">
                                  <w:pPr>
                                    <w:ind w:left="459"/>
                                    <w:jc w:val="both"/>
                                    <w:rPr>
                                      <w:rFonts w:ascii="Times New Roman" w:hAnsi="Times New Roman" w:cs="Times New Roman"/>
                                      <w:sz w:val="28"/>
                                      <w:szCs w:val="28"/>
                                    </w:rPr>
                                  </w:pPr>
                                  <w:r w:rsidRPr="006A6AEA">
                                    <w:rPr>
                                      <w:rFonts w:ascii="Times New Roman" w:hAnsi="Times New Roman" w:cs="Times New Roman"/>
                                      <w:sz w:val="28"/>
                                      <w:szCs w:val="28"/>
                                    </w:rPr>
                                    <w:t xml:space="preserve">О признании </w:t>
                                  </w:r>
                                  <w:proofErr w:type="gramStart"/>
                                  <w:r w:rsidRPr="006A6AEA">
                                    <w:rPr>
                                      <w:rFonts w:ascii="Times New Roman" w:hAnsi="Times New Roman" w:cs="Times New Roman"/>
                                      <w:sz w:val="28"/>
                                      <w:szCs w:val="28"/>
                                    </w:rPr>
                                    <w:t>утратившим</w:t>
                                  </w:r>
                                  <w:proofErr w:type="gramEnd"/>
                                  <w:r w:rsidRPr="006A6AEA">
                                    <w:rPr>
                                      <w:rFonts w:ascii="Times New Roman" w:hAnsi="Times New Roman" w:cs="Times New Roman"/>
                                      <w:sz w:val="28"/>
                                      <w:szCs w:val="28"/>
                                    </w:rPr>
                                    <w:t xml:space="preserve"> силу </w:t>
                                  </w:r>
                                  <w:r w:rsidR="007A0662">
                                    <w:rPr>
                                      <w:rFonts w:ascii="Times New Roman" w:hAnsi="Times New Roman" w:cs="Times New Roman"/>
                                      <w:sz w:val="28"/>
                                      <w:szCs w:val="28"/>
                                    </w:rPr>
                                    <w:t xml:space="preserve">             </w:t>
                                  </w:r>
                                  <w:r w:rsidR="00F22DD8">
                                    <w:rPr>
                                      <w:rFonts w:ascii="Times New Roman" w:hAnsi="Times New Roman" w:cs="Times New Roman"/>
                                      <w:sz w:val="28"/>
                                      <w:szCs w:val="28"/>
                                    </w:rPr>
                                    <w:t>нормативного   правового акта</w:t>
                                  </w:r>
                                </w:p>
                              </w:tc>
                            </w:tr>
                          </w:tbl>
                          <w:p w:rsidR="00237E56" w:rsidRDefault="00237E56" w:rsidP="00E82C80">
                            <w:pPr>
                              <w:ind w:left="99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5pt;margin-top:8.75pt;width:254.2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" stroked="f">
                <v:textbox>
                  <w:txbxContent>
                    <w:tbl>
                      <w:tblPr>
                        <w:tblStyle w:val="a8"/>
                        <w:tblW w:w="4503" w:type="dxa"/>
                        <w:tblInd w:w="-459" w:type="dxa"/>
                        <w:tblLook w:val="01E0" w:firstRow="1" w:lastRow="1" w:firstColumn="1" w:lastColumn="1" w:noHBand="0" w:noVBand="0"/>
                      </w:tblPr>
                      <w:tblGrid>
                        <w:gridCol w:w="4503"/>
                      </w:tblGrid>
                      <w:tr w:rsidR="00D72B4D" w:rsidTr="00E82C80">
                        <w:tc>
                          <w:tcPr>
                            <w:tcW w:w="4503" w:type="dxa"/>
                            <w:tcBorders>
                              <w:top w:val="nil"/>
                              <w:left w:val="nil"/>
                              <w:bottom w:val="nil"/>
                              <w:right w:val="nil"/>
                            </w:tcBorders>
                          </w:tcPr>
                          <w:p w:rsidR="006A6AEA" w:rsidRPr="006A6AEA" w:rsidRDefault="006A6AEA" w:rsidP="00E82C80">
                            <w:pPr>
                              <w:ind w:left="459"/>
                              <w:jc w:val="both"/>
                              <w:rPr>
                                <w:rFonts w:ascii="Times New Roman" w:hAnsi="Times New Roman" w:cs="Times New Roman"/>
                                <w:sz w:val="28"/>
                                <w:szCs w:val="28"/>
                              </w:rPr>
                            </w:pPr>
                            <w:r w:rsidRPr="006A6AEA">
                              <w:rPr>
                                <w:rFonts w:ascii="Times New Roman" w:hAnsi="Times New Roman" w:cs="Times New Roman"/>
                                <w:sz w:val="28"/>
                                <w:szCs w:val="28"/>
                              </w:rPr>
                              <w:t xml:space="preserve">О признании </w:t>
                            </w:r>
                            <w:proofErr w:type="gramStart"/>
                            <w:r w:rsidRPr="006A6AEA">
                              <w:rPr>
                                <w:rFonts w:ascii="Times New Roman" w:hAnsi="Times New Roman" w:cs="Times New Roman"/>
                                <w:sz w:val="28"/>
                                <w:szCs w:val="28"/>
                              </w:rPr>
                              <w:t>утратившим</w:t>
                            </w:r>
                            <w:proofErr w:type="gramEnd"/>
                            <w:r w:rsidRPr="006A6AEA">
                              <w:rPr>
                                <w:rFonts w:ascii="Times New Roman" w:hAnsi="Times New Roman" w:cs="Times New Roman"/>
                                <w:sz w:val="28"/>
                                <w:szCs w:val="28"/>
                              </w:rPr>
                              <w:t xml:space="preserve"> силу </w:t>
                            </w:r>
                            <w:r w:rsidR="007A0662">
                              <w:rPr>
                                <w:rFonts w:ascii="Times New Roman" w:hAnsi="Times New Roman" w:cs="Times New Roman"/>
                                <w:sz w:val="28"/>
                                <w:szCs w:val="28"/>
                              </w:rPr>
                              <w:t xml:space="preserve">             </w:t>
                            </w:r>
                            <w:r w:rsidR="00F22DD8">
                              <w:rPr>
                                <w:rFonts w:ascii="Times New Roman" w:hAnsi="Times New Roman" w:cs="Times New Roman"/>
                                <w:sz w:val="28"/>
                                <w:szCs w:val="28"/>
                              </w:rPr>
                              <w:t>нормативного   правового акта</w:t>
                            </w:r>
                          </w:p>
                        </w:tc>
                      </w:tr>
                    </w:tbl>
                    <w:p w:rsidR="00237E56" w:rsidRDefault="00237E56" w:rsidP="00E82C80">
                      <w:pPr>
                        <w:ind w:left="993"/>
                      </w:pPr>
                    </w:p>
                  </w:txbxContent>
                </v:textbox>
              </v:shape>
            </w:pict>
          </mc:Fallback>
        </mc:AlternateContent>
      </w:r>
    </w:p>
    <w:p w:rsidR="00237E56" w:rsidRDefault="00237E56" w:rsidP="00852E35">
      <w:pPr>
        <w:spacing w:after="0" w:line="200" w:lineRule="atLeast"/>
        <w:ind w:left="426"/>
        <w:jc w:val="both"/>
        <w:rPr>
          <w:rFonts w:ascii="Times New Roman" w:hAnsi="Times New Roman" w:cs="Times New Roman"/>
          <w:sz w:val="28"/>
          <w:szCs w:val="28"/>
        </w:rPr>
      </w:pPr>
    </w:p>
    <w:p w:rsidR="00237E56" w:rsidRDefault="00237E56" w:rsidP="00852E35">
      <w:pPr>
        <w:spacing w:after="0" w:line="200" w:lineRule="atLeast"/>
        <w:ind w:left="426"/>
        <w:jc w:val="both"/>
        <w:rPr>
          <w:rFonts w:ascii="Times New Roman" w:hAnsi="Times New Roman" w:cs="Times New Roman"/>
          <w:sz w:val="28"/>
          <w:szCs w:val="28"/>
        </w:rPr>
      </w:pPr>
    </w:p>
    <w:p w:rsidR="00237E56" w:rsidRDefault="00237E56" w:rsidP="00852E35">
      <w:pPr>
        <w:spacing w:after="0" w:line="200" w:lineRule="atLeast"/>
        <w:ind w:left="426" w:firstLine="141"/>
        <w:jc w:val="both"/>
        <w:rPr>
          <w:rFonts w:ascii="Times New Roman" w:hAnsi="Times New Roman" w:cs="Times New Roman"/>
          <w:sz w:val="28"/>
          <w:szCs w:val="28"/>
        </w:rPr>
      </w:pPr>
    </w:p>
    <w:p w:rsidR="00237E56" w:rsidRDefault="00237E56" w:rsidP="00852E35">
      <w:pPr>
        <w:spacing w:after="0" w:line="200" w:lineRule="atLeast"/>
        <w:ind w:left="426" w:firstLine="141"/>
        <w:jc w:val="both"/>
        <w:rPr>
          <w:rFonts w:ascii="Times New Roman" w:hAnsi="Times New Roman" w:cs="Times New Roman"/>
          <w:sz w:val="28"/>
          <w:szCs w:val="28"/>
        </w:rPr>
      </w:pPr>
    </w:p>
    <w:p w:rsidR="00237E56" w:rsidRDefault="00237E56" w:rsidP="00852E35">
      <w:pPr>
        <w:spacing w:after="0" w:line="200" w:lineRule="atLeast"/>
        <w:ind w:left="426" w:firstLine="141"/>
        <w:jc w:val="both"/>
        <w:rPr>
          <w:rFonts w:ascii="Times New Roman" w:hAnsi="Times New Roman" w:cs="Times New Roman"/>
          <w:sz w:val="28"/>
          <w:szCs w:val="28"/>
        </w:rPr>
      </w:pPr>
    </w:p>
    <w:p w:rsidR="00A14FD6" w:rsidRPr="0023062E" w:rsidRDefault="00CA18AC" w:rsidP="00852E35">
      <w:pPr>
        <w:shd w:val="clear" w:color="auto" w:fill="FFFFFF"/>
        <w:tabs>
          <w:tab w:val="left" w:pos="709"/>
        </w:tabs>
        <w:ind w:left="426" w:firstLine="141"/>
        <w:jc w:val="both"/>
        <w:rPr>
          <w:rFonts w:ascii="Times New Roman" w:hAnsi="Times New Roman" w:cs="Times New Roman"/>
          <w:sz w:val="28"/>
          <w:szCs w:val="28"/>
        </w:rPr>
      </w:pPr>
      <w:r>
        <w:rPr>
          <w:sz w:val="28"/>
          <w:szCs w:val="28"/>
        </w:rPr>
        <w:t xml:space="preserve">  </w:t>
      </w:r>
      <w:r w:rsidR="00F22DD8">
        <w:rPr>
          <w:sz w:val="28"/>
          <w:szCs w:val="28"/>
        </w:rPr>
        <w:t xml:space="preserve">     </w:t>
      </w:r>
      <w:r w:rsidR="000D636B">
        <w:rPr>
          <w:sz w:val="28"/>
          <w:szCs w:val="28"/>
        </w:rPr>
        <w:t xml:space="preserve"> </w:t>
      </w:r>
      <w:r w:rsidR="00A14FD6" w:rsidRPr="009D3742">
        <w:rPr>
          <w:rStyle w:val="FontStyle36"/>
          <w:sz w:val="28"/>
          <w:szCs w:val="28"/>
        </w:rPr>
        <w:t>В целях обеспечения исполнения Федерального закона от 05.04.2013 г</w:t>
      </w:r>
      <w:r w:rsidR="00BC1984">
        <w:rPr>
          <w:rStyle w:val="FontStyle36"/>
          <w:sz w:val="28"/>
          <w:szCs w:val="28"/>
        </w:rPr>
        <w:t>ода</w:t>
      </w:r>
      <w:r w:rsidR="00A14FD6" w:rsidRPr="009D3742">
        <w:rPr>
          <w:rStyle w:val="FontStyle36"/>
          <w:sz w:val="28"/>
          <w:szCs w:val="28"/>
        </w:rPr>
        <w:t xml:space="preserve"> </w:t>
      </w:r>
      <w:r w:rsidR="00BC1984">
        <w:rPr>
          <w:rStyle w:val="FontStyle36"/>
          <w:sz w:val="28"/>
          <w:szCs w:val="28"/>
        </w:rPr>
        <w:t xml:space="preserve"> </w:t>
      </w:r>
      <w:r w:rsidR="00A14FD6">
        <w:rPr>
          <w:rStyle w:val="FontStyle36"/>
          <w:sz w:val="28"/>
          <w:szCs w:val="28"/>
        </w:rPr>
        <w:t xml:space="preserve">№ </w:t>
      </w:r>
      <w:r w:rsidR="00A14FD6" w:rsidRPr="009D3742">
        <w:rPr>
          <w:rStyle w:val="FontStyle36"/>
          <w:sz w:val="28"/>
          <w:szCs w:val="28"/>
        </w:rPr>
        <w:t>44-ФЗ «О контрактной системе в сфере закупок товаров, работ, услуг для обеспечения государственных и муниципальных нужд</w:t>
      </w:r>
      <w:r w:rsidR="00A14FD6">
        <w:rPr>
          <w:rStyle w:val="FontStyle36"/>
          <w:sz w:val="28"/>
          <w:szCs w:val="28"/>
        </w:rPr>
        <w:t>»</w:t>
      </w:r>
    </w:p>
    <w:p w:rsidR="00237E56" w:rsidRDefault="00237E56" w:rsidP="00852E35">
      <w:pPr>
        <w:spacing w:after="0" w:line="270" w:lineRule="atLeast"/>
        <w:ind w:left="426" w:firstLine="141"/>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F22DD8">
        <w:rPr>
          <w:rFonts w:ascii="Times New Roman" w:hAnsi="Times New Roman" w:cs="Times New Roman"/>
          <w:sz w:val="28"/>
          <w:szCs w:val="28"/>
        </w:rPr>
        <w:t xml:space="preserve">   </w:t>
      </w:r>
      <w:r w:rsidR="000D636B">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Pr>
          <w:rFonts w:ascii="Times New Roman" w:hAnsi="Times New Roman" w:cs="Times New Roman"/>
          <w:spacing w:val="40"/>
          <w:sz w:val="28"/>
          <w:szCs w:val="28"/>
        </w:rPr>
        <w:t>постановляет:</w:t>
      </w:r>
    </w:p>
    <w:p w:rsidR="00A900E1" w:rsidRDefault="00A900E1" w:rsidP="00852E35">
      <w:pPr>
        <w:spacing w:after="0" w:line="200" w:lineRule="atLeast"/>
        <w:ind w:left="426" w:firstLine="141"/>
        <w:jc w:val="both"/>
        <w:rPr>
          <w:rFonts w:ascii="Times New Roman" w:hAnsi="Times New Roman" w:cs="Times New Roman"/>
          <w:sz w:val="28"/>
          <w:szCs w:val="28"/>
        </w:rPr>
      </w:pPr>
    </w:p>
    <w:p w:rsidR="00A14FD6" w:rsidRPr="001C29B1" w:rsidRDefault="00A14FD6" w:rsidP="00852E35">
      <w:pPr>
        <w:ind w:left="426"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F22DD8">
        <w:rPr>
          <w:rFonts w:ascii="Times New Roman" w:hAnsi="Times New Roman" w:cs="Times New Roman"/>
          <w:sz w:val="28"/>
          <w:szCs w:val="28"/>
        </w:rPr>
        <w:t xml:space="preserve">    </w:t>
      </w:r>
      <w:r w:rsidR="000D636B">
        <w:rPr>
          <w:rFonts w:ascii="Times New Roman" w:hAnsi="Times New Roman" w:cs="Times New Roman"/>
          <w:sz w:val="28"/>
          <w:szCs w:val="28"/>
        </w:rPr>
        <w:t xml:space="preserve"> </w:t>
      </w:r>
      <w:r w:rsidR="00D24594" w:rsidRPr="00A14FD6">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w:t>
      </w:r>
      <w:r w:rsidR="00A14F12" w:rsidRPr="00D24594">
        <w:rPr>
          <w:rFonts w:ascii="Times New Roman" w:hAnsi="Times New Roman" w:cs="Times New Roman"/>
          <w:sz w:val="28"/>
          <w:szCs w:val="28"/>
        </w:rPr>
        <w:t>постановление Администрации муниципального образования «</w:t>
      </w:r>
      <w:proofErr w:type="spellStart"/>
      <w:r w:rsidR="00A14F12" w:rsidRPr="00D24594">
        <w:rPr>
          <w:rFonts w:ascii="Times New Roman" w:hAnsi="Times New Roman" w:cs="Times New Roman"/>
          <w:sz w:val="28"/>
          <w:szCs w:val="28"/>
        </w:rPr>
        <w:t>Глинковский</w:t>
      </w:r>
      <w:proofErr w:type="spellEnd"/>
      <w:r w:rsidR="00A14F12" w:rsidRPr="00D24594">
        <w:rPr>
          <w:rFonts w:ascii="Times New Roman" w:hAnsi="Times New Roman" w:cs="Times New Roman"/>
          <w:sz w:val="28"/>
          <w:szCs w:val="28"/>
        </w:rPr>
        <w:t xml:space="preserve"> район» Смоленской области</w:t>
      </w:r>
      <w:r w:rsidR="00A14F12" w:rsidRPr="00D24594">
        <w:rPr>
          <w:rFonts w:ascii="Times New Roman" w:hAnsi="Times New Roman" w:cs="Times New Roman"/>
        </w:rPr>
        <w:t xml:space="preserve">  </w:t>
      </w:r>
      <w:r w:rsidR="00A14F12" w:rsidRPr="00D24594">
        <w:rPr>
          <w:rFonts w:ascii="Times New Roman" w:hAnsi="Times New Roman" w:cs="Times New Roman"/>
          <w:sz w:val="28"/>
          <w:szCs w:val="28"/>
        </w:rPr>
        <w:t xml:space="preserve">от </w:t>
      </w:r>
      <w:r>
        <w:rPr>
          <w:rFonts w:ascii="Times New Roman" w:hAnsi="Times New Roman" w:cs="Times New Roman"/>
          <w:sz w:val="28"/>
          <w:szCs w:val="28"/>
        </w:rPr>
        <w:t>12</w:t>
      </w:r>
      <w:r w:rsidR="00A14F12" w:rsidRPr="00D24594">
        <w:rPr>
          <w:rFonts w:ascii="Times New Roman" w:hAnsi="Times New Roman" w:cs="Times New Roman"/>
          <w:sz w:val="28"/>
          <w:szCs w:val="28"/>
        </w:rPr>
        <w:t>.</w:t>
      </w:r>
      <w:r>
        <w:rPr>
          <w:rFonts w:ascii="Times New Roman" w:hAnsi="Times New Roman" w:cs="Times New Roman"/>
          <w:sz w:val="28"/>
          <w:szCs w:val="28"/>
        </w:rPr>
        <w:t>12</w:t>
      </w:r>
      <w:r w:rsidR="00A14F12" w:rsidRPr="00D24594">
        <w:rPr>
          <w:rFonts w:ascii="Times New Roman" w:hAnsi="Times New Roman" w:cs="Times New Roman"/>
          <w:sz w:val="28"/>
          <w:szCs w:val="28"/>
        </w:rPr>
        <w:t>.20</w:t>
      </w:r>
      <w:r w:rsidR="00A14F12">
        <w:rPr>
          <w:rFonts w:ascii="Times New Roman" w:hAnsi="Times New Roman" w:cs="Times New Roman"/>
          <w:sz w:val="28"/>
          <w:szCs w:val="28"/>
        </w:rPr>
        <w:t>1</w:t>
      </w:r>
      <w:r>
        <w:rPr>
          <w:rFonts w:ascii="Times New Roman" w:hAnsi="Times New Roman" w:cs="Times New Roman"/>
          <w:sz w:val="28"/>
          <w:szCs w:val="28"/>
        </w:rPr>
        <w:t>6</w:t>
      </w:r>
      <w:r w:rsidR="00A14F12" w:rsidRPr="00D24594">
        <w:rPr>
          <w:rFonts w:ascii="Times New Roman" w:hAnsi="Times New Roman" w:cs="Times New Roman"/>
          <w:sz w:val="28"/>
          <w:szCs w:val="28"/>
        </w:rPr>
        <w:t xml:space="preserve"> года</w:t>
      </w:r>
      <w:r w:rsidR="000D636B">
        <w:rPr>
          <w:rFonts w:ascii="Times New Roman" w:hAnsi="Times New Roman" w:cs="Times New Roman"/>
          <w:sz w:val="28"/>
          <w:szCs w:val="28"/>
        </w:rPr>
        <w:t xml:space="preserve"> </w:t>
      </w:r>
      <w:r w:rsidR="00A14F12" w:rsidRPr="00D24594">
        <w:rPr>
          <w:rFonts w:ascii="Times New Roman" w:hAnsi="Times New Roman" w:cs="Times New Roman"/>
          <w:sz w:val="28"/>
          <w:szCs w:val="28"/>
        </w:rPr>
        <w:t xml:space="preserve">№ </w:t>
      </w:r>
      <w:r>
        <w:rPr>
          <w:rFonts w:ascii="Times New Roman" w:hAnsi="Times New Roman" w:cs="Times New Roman"/>
          <w:sz w:val="28"/>
          <w:szCs w:val="28"/>
        </w:rPr>
        <w:t>467</w:t>
      </w:r>
      <w:r w:rsidR="00A14F12" w:rsidRPr="00D24594">
        <w:rPr>
          <w:rFonts w:ascii="Times New Roman" w:hAnsi="Times New Roman" w:cs="Times New Roman"/>
          <w:sz w:val="28"/>
          <w:szCs w:val="28"/>
        </w:rPr>
        <w:t xml:space="preserve">  </w:t>
      </w:r>
      <w:r w:rsidR="00A14F12" w:rsidRPr="00D72B4D">
        <w:rPr>
          <w:rFonts w:ascii="Times New Roman" w:hAnsi="Times New Roman" w:cs="Times New Roman"/>
          <w:sz w:val="28"/>
          <w:szCs w:val="28"/>
        </w:rPr>
        <w:t>«</w:t>
      </w:r>
      <w:r w:rsidRPr="001C29B1">
        <w:rPr>
          <w:rFonts w:ascii="Times New Roman" w:hAnsi="Times New Roman" w:cs="Times New Roman"/>
          <w:sz w:val="28"/>
          <w:szCs w:val="28"/>
        </w:rPr>
        <w:t>Об утверждении Порядка осуществления контроля в сфере закупок товаров, работ, услуг для обеспечения муниципальных нужд муниципального образования «</w:t>
      </w:r>
      <w:proofErr w:type="spellStart"/>
      <w:r w:rsidRPr="001C29B1">
        <w:rPr>
          <w:rFonts w:ascii="Times New Roman" w:hAnsi="Times New Roman" w:cs="Times New Roman"/>
          <w:sz w:val="28"/>
          <w:szCs w:val="28"/>
        </w:rPr>
        <w:t>Глинковский</w:t>
      </w:r>
      <w:proofErr w:type="spellEnd"/>
      <w:r w:rsidRPr="001C29B1">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w:t>
      </w:r>
    </w:p>
    <w:p w:rsidR="008E32B4" w:rsidRDefault="008E32B4" w:rsidP="00852E35">
      <w:pPr>
        <w:spacing w:after="0" w:line="270" w:lineRule="atLeast"/>
        <w:ind w:left="426" w:firstLine="141"/>
        <w:jc w:val="both"/>
        <w:rPr>
          <w:rFonts w:ascii="Times New Roman" w:hAnsi="Times New Roman" w:cs="Times New Roman"/>
          <w:sz w:val="28"/>
          <w:szCs w:val="28"/>
        </w:rPr>
      </w:pPr>
    </w:p>
    <w:p w:rsidR="00237E56" w:rsidRDefault="00074593" w:rsidP="00852E35">
      <w:pPr>
        <w:spacing w:after="0" w:line="270" w:lineRule="atLeast"/>
        <w:ind w:left="426" w:firstLine="141"/>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1840F0B2" wp14:editId="0E5E9623">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237E56" w:rsidP="00EC43B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xbxContent>
                </v:textbox>
              </v:shape>
            </w:pict>
          </mc:Fallback>
        </mc:AlternateContent>
      </w:r>
    </w:p>
    <w:p w:rsidR="00237E56" w:rsidRDefault="00237E56" w:rsidP="00852E35">
      <w:pPr>
        <w:spacing w:line="240" w:lineRule="auto"/>
        <w:ind w:left="426" w:firstLine="141"/>
        <w:rPr>
          <w:sz w:val="24"/>
          <w:szCs w:val="24"/>
        </w:rPr>
      </w:pPr>
      <w:bookmarkStart w:id="1" w:name="sub_100"/>
    </w:p>
    <w:p w:rsidR="00237E56" w:rsidRPr="007C6354" w:rsidRDefault="00237E56" w:rsidP="00EA7C8F">
      <w:pPr>
        <w:spacing w:line="240" w:lineRule="auto"/>
        <w:ind w:left="284" w:firstLine="142"/>
        <w:rPr>
          <w:sz w:val="24"/>
          <w:szCs w:val="24"/>
        </w:rPr>
      </w:pPr>
    </w:p>
    <w:p w:rsidR="00237E56" w:rsidRDefault="00237E56" w:rsidP="00EA7C8F">
      <w:pPr>
        <w:pStyle w:val="ConsPlusNormal"/>
        <w:widowControl/>
        <w:ind w:left="284" w:firstLine="142"/>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EA7C8F">
      <w:pPr>
        <w:pStyle w:val="ConsPlusNormal"/>
        <w:widowControl/>
        <w:ind w:left="284" w:firstLine="142"/>
        <w:rPr>
          <w:rFonts w:ascii="Times New Roman" w:hAnsi="Times New Roman" w:cs="Times New Roman"/>
          <w:b/>
          <w:bCs/>
          <w:sz w:val="28"/>
          <w:szCs w:val="28"/>
        </w:rPr>
      </w:pPr>
    </w:p>
    <w:p w:rsidR="00237E56" w:rsidRDefault="00237E56" w:rsidP="00EA7C8F">
      <w:pPr>
        <w:pStyle w:val="ConsPlusNormal"/>
        <w:widowControl/>
        <w:ind w:left="284" w:firstLine="142"/>
        <w:rPr>
          <w:rFonts w:ascii="Times New Roman" w:hAnsi="Times New Roman" w:cs="Times New Roman"/>
          <w:b/>
          <w:bCs/>
          <w:sz w:val="28"/>
          <w:szCs w:val="28"/>
        </w:rPr>
      </w:pPr>
      <w:r>
        <w:rPr>
          <w:rFonts w:ascii="Times New Roman" w:hAnsi="Times New Roman" w:cs="Times New Roman"/>
          <w:b/>
          <w:bCs/>
          <w:sz w:val="28"/>
          <w:szCs w:val="28"/>
        </w:rPr>
        <w:t xml:space="preserve">                                                                                      </w:t>
      </w:r>
    </w:p>
    <w:p w:rsidR="00237E56" w:rsidRDefault="00237E56" w:rsidP="00B341D4">
      <w:pPr>
        <w:pStyle w:val="ConsPlusNormal"/>
        <w:widowControl/>
        <w:rPr>
          <w:rFonts w:ascii="Times New Roman" w:hAnsi="Times New Roman" w:cs="Times New Roman"/>
          <w:sz w:val="28"/>
          <w:szCs w:val="28"/>
        </w:rPr>
      </w:pPr>
      <w:r>
        <w:rPr>
          <w:rFonts w:ascii="Times New Roman" w:hAnsi="Times New Roman" w:cs="Times New Roman"/>
          <w:b/>
          <w:bCs/>
          <w:sz w:val="28"/>
          <w:szCs w:val="28"/>
        </w:rPr>
        <w:t xml:space="preserve">                                                                                        </w:t>
      </w:r>
      <w:bookmarkEnd w:id="1"/>
    </w:p>
    <w:sectPr w:rsidR="00237E56" w:rsidSect="00CE55EF">
      <w:pgSz w:w="11905" w:h="16838"/>
      <w:pgMar w:top="899" w:right="567"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60" w:rsidRDefault="00013560" w:rsidP="00207E69">
      <w:pPr>
        <w:spacing w:after="0" w:line="240" w:lineRule="auto"/>
      </w:pPr>
      <w:r>
        <w:separator/>
      </w:r>
    </w:p>
  </w:endnote>
  <w:endnote w:type="continuationSeparator" w:id="0">
    <w:p w:rsidR="00013560" w:rsidRDefault="00013560"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60" w:rsidRDefault="00013560" w:rsidP="00207E69">
      <w:pPr>
        <w:spacing w:after="0" w:line="240" w:lineRule="auto"/>
      </w:pPr>
      <w:r>
        <w:separator/>
      </w:r>
    </w:p>
  </w:footnote>
  <w:footnote w:type="continuationSeparator" w:id="0">
    <w:p w:rsidR="00013560" w:rsidRDefault="00013560"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50"/>
        </w:tabs>
      </w:pPr>
    </w:lvl>
    <w:lvl w:ilvl="1">
      <w:start w:val="1"/>
      <w:numFmt w:val="none"/>
      <w:suff w:val="nothing"/>
      <w:lvlText w:val=""/>
      <w:lvlJc w:val="left"/>
      <w:pPr>
        <w:tabs>
          <w:tab w:val="num" w:pos="-750"/>
        </w:tabs>
      </w:pPr>
    </w:lvl>
    <w:lvl w:ilvl="2">
      <w:start w:val="1"/>
      <w:numFmt w:val="none"/>
      <w:suff w:val="nothing"/>
      <w:lvlText w:val=""/>
      <w:lvlJc w:val="left"/>
      <w:pPr>
        <w:tabs>
          <w:tab w:val="num" w:pos="-750"/>
        </w:tabs>
      </w:pPr>
    </w:lvl>
    <w:lvl w:ilvl="3">
      <w:start w:val="1"/>
      <w:numFmt w:val="none"/>
      <w:suff w:val="nothing"/>
      <w:lvlText w:val=""/>
      <w:lvlJc w:val="left"/>
      <w:pPr>
        <w:tabs>
          <w:tab w:val="num" w:pos="-750"/>
        </w:tabs>
      </w:pPr>
    </w:lvl>
    <w:lvl w:ilvl="4">
      <w:start w:val="1"/>
      <w:numFmt w:val="none"/>
      <w:suff w:val="nothing"/>
      <w:lvlText w:val=""/>
      <w:lvlJc w:val="left"/>
      <w:pPr>
        <w:tabs>
          <w:tab w:val="num" w:pos="-750"/>
        </w:tabs>
      </w:pPr>
    </w:lvl>
    <w:lvl w:ilvl="5">
      <w:start w:val="1"/>
      <w:numFmt w:val="none"/>
      <w:suff w:val="nothing"/>
      <w:lvlText w:val=""/>
      <w:lvlJc w:val="left"/>
      <w:pPr>
        <w:tabs>
          <w:tab w:val="num" w:pos="-750"/>
        </w:tabs>
      </w:pPr>
    </w:lvl>
    <w:lvl w:ilvl="6">
      <w:start w:val="1"/>
      <w:numFmt w:val="none"/>
      <w:suff w:val="nothing"/>
      <w:lvlText w:val=""/>
      <w:lvlJc w:val="left"/>
      <w:pPr>
        <w:tabs>
          <w:tab w:val="num" w:pos="-750"/>
        </w:tabs>
      </w:pPr>
    </w:lvl>
    <w:lvl w:ilvl="7">
      <w:start w:val="1"/>
      <w:numFmt w:val="none"/>
      <w:suff w:val="nothing"/>
      <w:lvlText w:val=""/>
      <w:lvlJc w:val="left"/>
      <w:pPr>
        <w:tabs>
          <w:tab w:val="num" w:pos="-750"/>
        </w:tabs>
      </w:pPr>
    </w:lvl>
    <w:lvl w:ilvl="8">
      <w:start w:val="1"/>
      <w:numFmt w:val="none"/>
      <w:suff w:val="nothing"/>
      <w:lvlText w:val=""/>
      <w:lvlJc w:val="left"/>
      <w:pPr>
        <w:tabs>
          <w:tab w:val="num" w:pos="-75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675FCD"/>
    <w:multiLevelType w:val="hybridMultilevel"/>
    <w:tmpl w:val="F4982AB6"/>
    <w:lvl w:ilvl="0" w:tplc="2FDA035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30A72EB6"/>
    <w:multiLevelType w:val="hybridMultilevel"/>
    <w:tmpl w:val="CB32D9FC"/>
    <w:lvl w:ilvl="0" w:tplc="DEF28D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2"/>
  </w:num>
  <w:num w:numId="4">
    <w:abstractNumId w:val="6"/>
  </w:num>
  <w:num w:numId="5">
    <w:abstractNumId w:val="9"/>
  </w:num>
  <w:num w:numId="6">
    <w:abstractNumId w:val="13"/>
  </w:num>
  <w:num w:numId="7">
    <w:abstractNumId w:val="10"/>
  </w:num>
  <w:num w:numId="8">
    <w:abstractNumId w:val="7"/>
  </w:num>
  <w:num w:numId="9">
    <w:abstractNumId w:val="1"/>
  </w:num>
  <w:num w:numId="10">
    <w:abstractNumId w:val="11"/>
  </w:num>
  <w:num w:numId="11">
    <w:abstractNumId w:val="2"/>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13560"/>
    <w:rsid w:val="000222B0"/>
    <w:rsid w:val="000327B8"/>
    <w:rsid w:val="000334FF"/>
    <w:rsid w:val="0004748E"/>
    <w:rsid w:val="00060497"/>
    <w:rsid w:val="00065E03"/>
    <w:rsid w:val="00074593"/>
    <w:rsid w:val="00076730"/>
    <w:rsid w:val="000872A4"/>
    <w:rsid w:val="00087F8E"/>
    <w:rsid w:val="00093126"/>
    <w:rsid w:val="000A346D"/>
    <w:rsid w:val="000B2650"/>
    <w:rsid w:val="000B5854"/>
    <w:rsid w:val="000C28E7"/>
    <w:rsid w:val="000D5AD6"/>
    <w:rsid w:val="000D636B"/>
    <w:rsid w:val="000E09DB"/>
    <w:rsid w:val="000E20E0"/>
    <w:rsid w:val="000E76D6"/>
    <w:rsid w:val="000E7DED"/>
    <w:rsid w:val="000F4378"/>
    <w:rsid w:val="00126AE6"/>
    <w:rsid w:val="00127680"/>
    <w:rsid w:val="0013000A"/>
    <w:rsid w:val="001307C6"/>
    <w:rsid w:val="00147E93"/>
    <w:rsid w:val="001500FF"/>
    <w:rsid w:val="00151A5D"/>
    <w:rsid w:val="00155175"/>
    <w:rsid w:val="00161AE4"/>
    <w:rsid w:val="00164EEE"/>
    <w:rsid w:val="00166CB4"/>
    <w:rsid w:val="001A0661"/>
    <w:rsid w:val="001C2894"/>
    <w:rsid w:val="001C31BA"/>
    <w:rsid w:val="001C75F7"/>
    <w:rsid w:val="001E6E9D"/>
    <w:rsid w:val="001F1A1C"/>
    <w:rsid w:val="0020102F"/>
    <w:rsid w:val="00207E69"/>
    <w:rsid w:val="00225FBF"/>
    <w:rsid w:val="00237E56"/>
    <w:rsid w:val="002867D4"/>
    <w:rsid w:val="0029073F"/>
    <w:rsid w:val="002A2D8B"/>
    <w:rsid w:val="002A5F26"/>
    <w:rsid w:val="002D5E4A"/>
    <w:rsid w:val="002F540B"/>
    <w:rsid w:val="00304C20"/>
    <w:rsid w:val="0030780A"/>
    <w:rsid w:val="00311443"/>
    <w:rsid w:val="00314FA7"/>
    <w:rsid w:val="00320252"/>
    <w:rsid w:val="00321F6E"/>
    <w:rsid w:val="00332C2F"/>
    <w:rsid w:val="003542C7"/>
    <w:rsid w:val="00355EB7"/>
    <w:rsid w:val="003620B0"/>
    <w:rsid w:val="00373183"/>
    <w:rsid w:val="00384E5B"/>
    <w:rsid w:val="00387920"/>
    <w:rsid w:val="00387F1C"/>
    <w:rsid w:val="003B6DF6"/>
    <w:rsid w:val="003B71C4"/>
    <w:rsid w:val="003C0F5F"/>
    <w:rsid w:val="003C5188"/>
    <w:rsid w:val="00405B25"/>
    <w:rsid w:val="004100B2"/>
    <w:rsid w:val="00420A23"/>
    <w:rsid w:val="00440247"/>
    <w:rsid w:val="00440AA8"/>
    <w:rsid w:val="00441C48"/>
    <w:rsid w:val="00452577"/>
    <w:rsid w:val="004918AF"/>
    <w:rsid w:val="00492F18"/>
    <w:rsid w:val="004B0F91"/>
    <w:rsid w:val="004C5B8B"/>
    <w:rsid w:val="004C774A"/>
    <w:rsid w:val="005063FF"/>
    <w:rsid w:val="00506BED"/>
    <w:rsid w:val="0051221D"/>
    <w:rsid w:val="0051561F"/>
    <w:rsid w:val="00517E8D"/>
    <w:rsid w:val="00533DC3"/>
    <w:rsid w:val="00535AE0"/>
    <w:rsid w:val="005431E4"/>
    <w:rsid w:val="00546639"/>
    <w:rsid w:val="00561321"/>
    <w:rsid w:val="005630B8"/>
    <w:rsid w:val="0056539F"/>
    <w:rsid w:val="005675E9"/>
    <w:rsid w:val="00580283"/>
    <w:rsid w:val="0058678C"/>
    <w:rsid w:val="005969C8"/>
    <w:rsid w:val="005A2523"/>
    <w:rsid w:val="005A50DE"/>
    <w:rsid w:val="005B4019"/>
    <w:rsid w:val="005C3CB6"/>
    <w:rsid w:val="00604EB9"/>
    <w:rsid w:val="00642474"/>
    <w:rsid w:val="00653B14"/>
    <w:rsid w:val="00663FA0"/>
    <w:rsid w:val="00671D49"/>
    <w:rsid w:val="006A0A8A"/>
    <w:rsid w:val="006A32FF"/>
    <w:rsid w:val="006A6AEA"/>
    <w:rsid w:val="006C2FFE"/>
    <w:rsid w:val="006C5E76"/>
    <w:rsid w:val="006E59ED"/>
    <w:rsid w:val="006E640E"/>
    <w:rsid w:val="006F039D"/>
    <w:rsid w:val="006F2D33"/>
    <w:rsid w:val="0070232B"/>
    <w:rsid w:val="007329A6"/>
    <w:rsid w:val="0075148B"/>
    <w:rsid w:val="007533EC"/>
    <w:rsid w:val="00766CF4"/>
    <w:rsid w:val="00791050"/>
    <w:rsid w:val="007A0662"/>
    <w:rsid w:val="007B2DA2"/>
    <w:rsid w:val="007C0624"/>
    <w:rsid w:val="007C3B53"/>
    <w:rsid w:val="007C6354"/>
    <w:rsid w:val="007C799E"/>
    <w:rsid w:val="007C7B3F"/>
    <w:rsid w:val="007E6F68"/>
    <w:rsid w:val="008172A8"/>
    <w:rsid w:val="0082187E"/>
    <w:rsid w:val="00836E35"/>
    <w:rsid w:val="00842E8A"/>
    <w:rsid w:val="00852E35"/>
    <w:rsid w:val="00853011"/>
    <w:rsid w:val="008553B6"/>
    <w:rsid w:val="008573EF"/>
    <w:rsid w:val="008637CF"/>
    <w:rsid w:val="00886518"/>
    <w:rsid w:val="008930B7"/>
    <w:rsid w:val="00893AC9"/>
    <w:rsid w:val="008A5111"/>
    <w:rsid w:val="008A520E"/>
    <w:rsid w:val="008C0717"/>
    <w:rsid w:val="008C1D0F"/>
    <w:rsid w:val="008E3158"/>
    <w:rsid w:val="008E32B4"/>
    <w:rsid w:val="00903B77"/>
    <w:rsid w:val="00904277"/>
    <w:rsid w:val="00907B85"/>
    <w:rsid w:val="00923277"/>
    <w:rsid w:val="009245F4"/>
    <w:rsid w:val="00932DA9"/>
    <w:rsid w:val="009364BD"/>
    <w:rsid w:val="00940E93"/>
    <w:rsid w:val="009507C3"/>
    <w:rsid w:val="009617A7"/>
    <w:rsid w:val="00962BAF"/>
    <w:rsid w:val="00963A86"/>
    <w:rsid w:val="00964353"/>
    <w:rsid w:val="00971096"/>
    <w:rsid w:val="00983F67"/>
    <w:rsid w:val="009A6642"/>
    <w:rsid w:val="009B26A7"/>
    <w:rsid w:val="009B3223"/>
    <w:rsid w:val="009F6601"/>
    <w:rsid w:val="00A00D1B"/>
    <w:rsid w:val="00A01EE2"/>
    <w:rsid w:val="00A14F12"/>
    <w:rsid w:val="00A14FD6"/>
    <w:rsid w:val="00A32CA9"/>
    <w:rsid w:val="00A34AA9"/>
    <w:rsid w:val="00A51854"/>
    <w:rsid w:val="00A557F9"/>
    <w:rsid w:val="00A67D03"/>
    <w:rsid w:val="00A900E1"/>
    <w:rsid w:val="00A909E8"/>
    <w:rsid w:val="00AB6B69"/>
    <w:rsid w:val="00AB7A2E"/>
    <w:rsid w:val="00AD0BB2"/>
    <w:rsid w:val="00AE22BB"/>
    <w:rsid w:val="00AF3454"/>
    <w:rsid w:val="00B02D4D"/>
    <w:rsid w:val="00B17AD6"/>
    <w:rsid w:val="00B27C65"/>
    <w:rsid w:val="00B341D4"/>
    <w:rsid w:val="00B6107B"/>
    <w:rsid w:val="00B64740"/>
    <w:rsid w:val="00B67805"/>
    <w:rsid w:val="00B67E30"/>
    <w:rsid w:val="00B776E3"/>
    <w:rsid w:val="00B843DD"/>
    <w:rsid w:val="00B96462"/>
    <w:rsid w:val="00BA0A66"/>
    <w:rsid w:val="00BC1984"/>
    <w:rsid w:val="00BD2E0A"/>
    <w:rsid w:val="00BD552B"/>
    <w:rsid w:val="00C02A84"/>
    <w:rsid w:val="00C14350"/>
    <w:rsid w:val="00C50A4D"/>
    <w:rsid w:val="00C8323F"/>
    <w:rsid w:val="00C952B3"/>
    <w:rsid w:val="00C956B5"/>
    <w:rsid w:val="00CA18AC"/>
    <w:rsid w:val="00CB431E"/>
    <w:rsid w:val="00CE55EF"/>
    <w:rsid w:val="00CF3318"/>
    <w:rsid w:val="00CF3EED"/>
    <w:rsid w:val="00D02595"/>
    <w:rsid w:val="00D12529"/>
    <w:rsid w:val="00D16EE7"/>
    <w:rsid w:val="00D24594"/>
    <w:rsid w:val="00D52D62"/>
    <w:rsid w:val="00D72B4D"/>
    <w:rsid w:val="00D906C4"/>
    <w:rsid w:val="00D96AD1"/>
    <w:rsid w:val="00DD66C0"/>
    <w:rsid w:val="00DF5F09"/>
    <w:rsid w:val="00E1054E"/>
    <w:rsid w:val="00E23758"/>
    <w:rsid w:val="00E24E21"/>
    <w:rsid w:val="00E37D04"/>
    <w:rsid w:val="00E630E3"/>
    <w:rsid w:val="00E740BF"/>
    <w:rsid w:val="00E82C80"/>
    <w:rsid w:val="00E90F9C"/>
    <w:rsid w:val="00EA7C8F"/>
    <w:rsid w:val="00EB2ACA"/>
    <w:rsid w:val="00EC26BD"/>
    <w:rsid w:val="00EC43BC"/>
    <w:rsid w:val="00EE223A"/>
    <w:rsid w:val="00EE6222"/>
    <w:rsid w:val="00EF353D"/>
    <w:rsid w:val="00F01A2A"/>
    <w:rsid w:val="00F110B5"/>
    <w:rsid w:val="00F113D7"/>
    <w:rsid w:val="00F16EC6"/>
    <w:rsid w:val="00F22603"/>
    <w:rsid w:val="00F22DD8"/>
    <w:rsid w:val="00F23CB6"/>
    <w:rsid w:val="00F303F8"/>
    <w:rsid w:val="00F36B06"/>
    <w:rsid w:val="00F375BE"/>
    <w:rsid w:val="00F66A21"/>
    <w:rsid w:val="00F9324D"/>
    <w:rsid w:val="00FA324F"/>
    <w:rsid w:val="00FB2A61"/>
    <w:rsid w:val="00FB3755"/>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A14FD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A14FD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156</Words>
  <Characters>893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2022-03-10T11:14:00Z</cp:lastPrinted>
  <dcterms:created xsi:type="dcterms:W3CDTF">2018-08-01T07:03:00Z</dcterms:created>
  <dcterms:modified xsi:type="dcterms:W3CDTF">2022-03-17T08:13:00Z</dcterms:modified>
</cp:coreProperties>
</file>