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B4" w:rsidRPr="009445B4" w:rsidRDefault="009445B4" w:rsidP="009445B4">
      <w:pPr>
        <w:spacing w:after="0" w:line="240" w:lineRule="auto"/>
        <w:jc w:val="center"/>
        <w:rPr>
          <w:rFonts w:ascii="Times New Roman" w:hAnsi="Times New Roman"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25pt;margin-top:-6.3pt;width:54.3pt;height:61.9pt;z-index:1;mso-wrap-distance-left:9.05pt;mso-wrap-distance-right:9.05pt" wrapcoords="8661 0 4918 279 4277 747 3956 1307 3849 2055 3956 2709 4277 3269 5667 4765 1390 5046 0 5419 0 6448 1924 7755 1710 9251 214 12241 214 13737 -106 14671 -106 15606 -106 15886 -106 16727 -106 16914 -106 18223 -106 18409 -106 18783 1069 19717 1069 19904 7057 19998 13152 19998 14649 19998 17750 19717 19247 18876 19460 18223 19888 17287 19674 15231 18178 13737 18391 12241 17001 9251 19888 7755 18284 6261 18498 5419 16895 4952 12510 4765 13793 3269 14221 2055 14221 1494 13473 466 13152 279 9302 0 8661 0" filled="t">
            <v:fill color2="black"/>
            <v:imagedata r:id="rId7" o:title=""/>
            <w10:wrap type="tight"/>
          </v:shape>
        </w:pict>
      </w:r>
    </w:p>
    <w:p w:rsidR="009445B4" w:rsidRPr="009445B4" w:rsidRDefault="009445B4" w:rsidP="009445B4">
      <w:pPr>
        <w:spacing w:after="0" w:line="240" w:lineRule="auto"/>
        <w:jc w:val="center"/>
        <w:rPr>
          <w:rFonts w:ascii="Times New Roman" w:hAnsi="Times New Roman" w:cs="Times New Roman"/>
        </w:rPr>
      </w:pPr>
    </w:p>
    <w:p w:rsidR="009445B4" w:rsidRPr="009445B4" w:rsidRDefault="009445B4" w:rsidP="009445B4">
      <w:pPr>
        <w:spacing w:after="0" w:line="240" w:lineRule="auto"/>
        <w:jc w:val="center"/>
        <w:rPr>
          <w:rFonts w:ascii="Times New Roman" w:hAnsi="Times New Roman" w:cs="Times New Roman"/>
        </w:rPr>
      </w:pPr>
    </w:p>
    <w:p w:rsidR="009445B4" w:rsidRPr="009445B4" w:rsidRDefault="009445B4" w:rsidP="009445B4">
      <w:pPr>
        <w:pStyle w:val="1"/>
        <w:widowControl w:val="0"/>
        <w:numPr>
          <w:ilvl w:val="0"/>
          <w:numId w:val="1"/>
        </w:numPr>
        <w:tabs>
          <w:tab w:val="left" w:pos="0"/>
        </w:tabs>
        <w:spacing w:before="0" w:after="0" w:line="240" w:lineRule="auto"/>
        <w:jc w:val="center"/>
        <w:rPr>
          <w:rFonts w:ascii="Times New Roman" w:hAnsi="Times New Roman"/>
        </w:rPr>
      </w:pPr>
    </w:p>
    <w:p w:rsidR="009445B4" w:rsidRPr="009445B4" w:rsidRDefault="009445B4" w:rsidP="009445B4">
      <w:pPr>
        <w:pStyle w:val="1"/>
        <w:widowControl w:val="0"/>
        <w:numPr>
          <w:ilvl w:val="0"/>
          <w:numId w:val="1"/>
        </w:numPr>
        <w:tabs>
          <w:tab w:val="left" w:pos="0"/>
        </w:tabs>
        <w:spacing w:before="0" w:after="0" w:line="240" w:lineRule="auto"/>
        <w:jc w:val="center"/>
        <w:rPr>
          <w:rFonts w:ascii="Times New Roman" w:hAnsi="Times New Roman"/>
          <w:sz w:val="28"/>
          <w:szCs w:val="28"/>
        </w:rPr>
      </w:pPr>
      <w:r w:rsidRPr="009445B4">
        <w:rPr>
          <w:rFonts w:ascii="Times New Roman" w:hAnsi="Times New Roman"/>
          <w:sz w:val="28"/>
          <w:szCs w:val="28"/>
        </w:rPr>
        <w:t>АДМИНИСТРАЦИЯ МУНИЦИПАЛЬНОГО ОБРАЗОВАНИЯ</w:t>
      </w:r>
    </w:p>
    <w:p w:rsidR="009445B4" w:rsidRPr="009445B4" w:rsidRDefault="009445B4" w:rsidP="009445B4">
      <w:pPr>
        <w:pStyle w:val="1"/>
        <w:widowControl w:val="0"/>
        <w:numPr>
          <w:ilvl w:val="0"/>
          <w:numId w:val="1"/>
        </w:numPr>
        <w:tabs>
          <w:tab w:val="left" w:pos="0"/>
        </w:tabs>
        <w:spacing w:before="0" w:after="0" w:line="240" w:lineRule="auto"/>
        <w:jc w:val="center"/>
        <w:rPr>
          <w:rFonts w:ascii="Times New Roman" w:hAnsi="Times New Roman"/>
          <w:caps/>
          <w:sz w:val="28"/>
          <w:szCs w:val="28"/>
        </w:rPr>
      </w:pPr>
      <w:r w:rsidRPr="009445B4">
        <w:rPr>
          <w:rFonts w:ascii="Times New Roman" w:hAnsi="Times New Roman"/>
          <w:caps/>
          <w:sz w:val="28"/>
          <w:szCs w:val="28"/>
        </w:rPr>
        <w:t>«ГЛИНКОВСКИЙ район» Смоленской области</w:t>
      </w:r>
    </w:p>
    <w:p w:rsidR="009445B4" w:rsidRPr="009445B4" w:rsidRDefault="009445B4" w:rsidP="009445B4">
      <w:pPr>
        <w:pStyle w:val="3"/>
        <w:widowControl w:val="0"/>
        <w:numPr>
          <w:ilvl w:val="2"/>
          <w:numId w:val="1"/>
        </w:numPr>
        <w:tabs>
          <w:tab w:val="left" w:pos="0"/>
        </w:tabs>
        <w:spacing w:before="0" w:after="0" w:line="240" w:lineRule="auto"/>
        <w:jc w:val="center"/>
        <w:rPr>
          <w:rFonts w:ascii="Times New Roman" w:hAnsi="Times New Roman"/>
          <w:sz w:val="28"/>
          <w:szCs w:val="28"/>
        </w:rPr>
      </w:pPr>
      <w:r w:rsidRPr="009445B4">
        <w:rPr>
          <w:rFonts w:ascii="Times New Roman" w:hAnsi="Times New Roman"/>
          <w:sz w:val="28"/>
          <w:szCs w:val="28"/>
        </w:rPr>
        <w:t xml:space="preserve">П О С Т А Н О В Л Е Н И Е </w:t>
      </w:r>
    </w:p>
    <w:p w:rsidR="009445B4" w:rsidRPr="009445B4" w:rsidRDefault="009445B4" w:rsidP="009445B4">
      <w:pPr>
        <w:spacing w:after="0" w:line="240" w:lineRule="auto"/>
        <w:rPr>
          <w:rFonts w:ascii="Times New Roman" w:hAnsi="Times New Roman" w:cs="Times New Roman"/>
        </w:rPr>
      </w:pPr>
    </w:p>
    <w:p w:rsidR="009445B4" w:rsidRPr="009445B4" w:rsidRDefault="009445B4" w:rsidP="009445B4">
      <w:pPr>
        <w:spacing w:after="0" w:line="240" w:lineRule="auto"/>
        <w:jc w:val="both"/>
        <w:rPr>
          <w:rFonts w:ascii="Times New Roman" w:eastAsia="Times New Roman" w:hAnsi="Times New Roman" w:cs="Times New Roman"/>
          <w:bCs/>
          <w:sz w:val="28"/>
          <w:szCs w:val="28"/>
          <w:lang/>
        </w:rPr>
      </w:pPr>
      <w:r w:rsidRPr="009445B4">
        <w:rPr>
          <w:rFonts w:ascii="Times New Roman" w:eastAsia="Times New Roman" w:hAnsi="Times New Roman" w:cs="Times New Roman"/>
          <w:bCs/>
          <w:sz w:val="28"/>
          <w:szCs w:val="28"/>
          <w:lang/>
        </w:rPr>
        <w:t>от __</w:t>
      </w:r>
      <w:r>
        <w:rPr>
          <w:rFonts w:ascii="Times New Roman" w:eastAsia="Times New Roman" w:hAnsi="Times New Roman" w:cs="Times New Roman"/>
          <w:bCs/>
          <w:sz w:val="28"/>
          <w:szCs w:val="28"/>
        </w:rPr>
        <w:t>30.12.2013г.</w:t>
      </w:r>
      <w:r w:rsidRPr="009445B4">
        <w:rPr>
          <w:rFonts w:ascii="Times New Roman" w:eastAsia="Times New Roman" w:hAnsi="Times New Roman" w:cs="Times New Roman"/>
          <w:bCs/>
          <w:sz w:val="28"/>
          <w:szCs w:val="28"/>
          <w:lang/>
        </w:rPr>
        <w:t xml:space="preserve">   № __</w:t>
      </w:r>
      <w:r>
        <w:rPr>
          <w:rFonts w:ascii="Times New Roman" w:eastAsia="Times New Roman" w:hAnsi="Times New Roman" w:cs="Times New Roman"/>
          <w:bCs/>
          <w:sz w:val="28"/>
          <w:szCs w:val="28"/>
        </w:rPr>
        <w:t>390</w:t>
      </w:r>
      <w:r w:rsidRPr="009445B4">
        <w:rPr>
          <w:rFonts w:ascii="Times New Roman" w:eastAsia="Times New Roman" w:hAnsi="Times New Roman" w:cs="Times New Roman"/>
          <w:bCs/>
          <w:sz w:val="28"/>
          <w:szCs w:val="28"/>
          <w:lang/>
        </w:rPr>
        <w:t xml:space="preserve">___   </w:t>
      </w:r>
    </w:p>
    <w:p w:rsidR="009445B4" w:rsidRPr="009445B4" w:rsidRDefault="009445B4" w:rsidP="009445B4">
      <w:pPr>
        <w:spacing w:after="0" w:line="240" w:lineRule="auto"/>
        <w:jc w:val="both"/>
        <w:rPr>
          <w:rFonts w:ascii="Times New Roman" w:eastAsia="Times New Roman" w:hAnsi="Times New Roman" w:cs="Times New Roman"/>
          <w:bCs/>
          <w:sz w:val="28"/>
          <w:szCs w:val="28"/>
          <w:lang/>
        </w:rPr>
      </w:pPr>
    </w:p>
    <w:tbl>
      <w:tblPr>
        <w:tblW w:w="0" w:type="auto"/>
        <w:tblInd w:w="55" w:type="dxa"/>
        <w:tblLayout w:type="fixed"/>
        <w:tblCellMar>
          <w:top w:w="55" w:type="dxa"/>
          <w:left w:w="55" w:type="dxa"/>
          <w:bottom w:w="55" w:type="dxa"/>
          <w:right w:w="55" w:type="dxa"/>
        </w:tblCellMar>
        <w:tblLook w:val="0000"/>
      </w:tblPr>
      <w:tblGrid>
        <w:gridCol w:w="5060"/>
        <w:gridCol w:w="5140"/>
      </w:tblGrid>
      <w:tr w:rsidR="009445B4" w:rsidRPr="009445B4" w:rsidTr="00DC42B4">
        <w:tc>
          <w:tcPr>
            <w:tcW w:w="5060" w:type="dxa"/>
          </w:tcPr>
          <w:p w:rsidR="009445B4" w:rsidRPr="009445B4" w:rsidRDefault="009445B4" w:rsidP="009445B4">
            <w:pPr>
              <w:pStyle w:val="af3"/>
              <w:snapToGrid w:val="0"/>
              <w:rPr>
                <w:sz w:val="28"/>
                <w:szCs w:val="28"/>
              </w:rPr>
            </w:pPr>
            <w:r w:rsidRPr="009445B4">
              <w:rPr>
                <w:sz w:val="28"/>
                <w:szCs w:val="28"/>
              </w:rPr>
              <w:t>О внесении изменений в постановление Администрации муниципального образования «Глинковский район» Смоленской области от 18.10.2013 № 280</w:t>
            </w:r>
          </w:p>
        </w:tc>
        <w:tc>
          <w:tcPr>
            <w:tcW w:w="5140" w:type="dxa"/>
          </w:tcPr>
          <w:p w:rsidR="009445B4" w:rsidRPr="009445B4" w:rsidRDefault="009445B4" w:rsidP="009445B4">
            <w:pPr>
              <w:pStyle w:val="af3"/>
              <w:snapToGrid w:val="0"/>
            </w:pPr>
          </w:p>
        </w:tc>
      </w:tr>
    </w:tbl>
    <w:p w:rsidR="009445B4" w:rsidRPr="009445B4" w:rsidRDefault="009445B4" w:rsidP="009445B4">
      <w:pPr>
        <w:spacing w:after="0" w:line="240" w:lineRule="auto"/>
        <w:jc w:val="both"/>
        <w:rPr>
          <w:rFonts w:ascii="Times New Roman" w:eastAsia="Times New Roman" w:hAnsi="Times New Roman" w:cs="Times New Roman"/>
          <w:bCs/>
          <w:sz w:val="28"/>
          <w:szCs w:val="28"/>
          <w:lang/>
        </w:rPr>
      </w:pPr>
      <w:r w:rsidRPr="009445B4">
        <w:rPr>
          <w:rFonts w:ascii="Times New Roman" w:eastAsia="Times New Roman" w:hAnsi="Times New Roman" w:cs="Times New Roman"/>
          <w:bCs/>
          <w:sz w:val="28"/>
          <w:szCs w:val="28"/>
          <w:lang/>
        </w:rPr>
        <w:t xml:space="preserve">     </w:t>
      </w:r>
    </w:p>
    <w:p w:rsidR="009445B4" w:rsidRPr="009445B4" w:rsidRDefault="009445B4" w:rsidP="009445B4">
      <w:pPr>
        <w:spacing w:after="0" w:line="240" w:lineRule="auto"/>
        <w:jc w:val="both"/>
        <w:rPr>
          <w:rFonts w:ascii="Times New Roman" w:eastAsia="Times New Roman" w:hAnsi="Times New Roman" w:cs="Times New Roman"/>
          <w:bCs/>
          <w:sz w:val="28"/>
          <w:szCs w:val="28"/>
          <w:lang/>
        </w:rPr>
      </w:pPr>
      <w:r w:rsidRPr="009445B4">
        <w:rPr>
          <w:rFonts w:ascii="Times New Roman" w:eastAsia="Times New Roman" w:hAnsi="Times New Roman" w:cs="Times New Roman"/>
          <w:bCs/>
          <w:sz w:val="28"/>
          <w:szCs w:val="28"/>
          <w:lang/>
        </w:rPr>
        <w:t xml:space="preserve">     Администрация муниципального образования "Глинковский район" Смоленской области п о с т а н о в л я е т:</w:t>
      </w:r>
    </w:p>
    <w:p w:rsidR="009445B4" w:rsidRPr="009445B4" w:rsidRDefault="009445B4" w:rsidP="009445B4">
      <w:pPr>
        <w:spacing w:after="0" w:line="240" w:lineRule="auto"/>
        <w:jc w:val="both"/>
        <w:rPr>
          <w:rFonts w:ascii="Times New Roman" w:eastAsia="Times New Roman" w:hAnsi="Times New Roman" w:cs="Times New Roman"/>
          <w:bCs/>
          <w:sz w:val="28"/>
          <w:szCs w:val="28"/>
          <w:lang/>
        </w:rPr>
      </w:pPr>
      <w:r w:rsidRPr="009445B4">
        <w:rPr>
          <w:rFonts w:ascii="Times New Roman" w:eastAsia="Times New Roman" w:hAnsi="Times New Roman" w:cs="Times New Roman"/>
          <w:bCs/>
          <w:sz w:val="28"/>
          <w:szCs w:val="28"/>
          <w:lang/>
        </w:rPr>
        <w:t xml:space="preserve">  1. Внести изменения в постановление Администрации муниципального образования "Глинковский район" Смоленской области от 18.10.2013 г. № 280 "Об утверждении муниципальной программы "Детство" на 2014-2016 годы в муниципальном образовании "Глинковский район" Смоленской области":</w:t>
      </w:r>
    </w:p>
    <w:p w:rsidR="009445B4" w:rsidRPr="009445B4" w:rsidRDefault="009445B4" w:rsidP="009445B4">
      <w:pPr>
        <w:spacing w:after="0" w:line="240" w:lineRule="auto"/>
        <w:jc w:val="both"/>
        <w:rPr>
          <w:rFonts w:ascii="Times New Roman" w:eastAsia="Times New Roman" w:hAnsi="Times New Roman" w:cs="Times New Roman"/>
          <w:bCs/>
          <w:sz w:val="28"/>
          <w:szCs w:val="28"/>
          <w:lang/>
        </w:rPr>
      </w:pPr>
      <w:r w:rsidRPr="009445B4">
        <w:rPr>
          <w:rFonts w:ascii="Times New Roman" w:eastAsia="Times New Roman" w:hAnsi="Times New Roman" w:cs="Times New Roman"/>
          <w:bCs/>
          <w:sz w:val="28"/>
          <w:szCs w:val="28"/>
          <w:lang/>
        </w:rPr>
        <w:t xml:space="preserve">   1.1. В паспорте муниципальной программы  "Детство" на 2014-2016 годы в муниципальном образовании "Глинковский район" Смоленской области" (далее также Программа) позицию: </w:t>
      </w:r>
    </w:p>
    <w:tbl>
      <w:tblPr>
        <w:tblW w:w="0" w:type="auto"/>
        <w:tblInd w:w="55" w:type="dxa"/>
        <w:tblLayout w:type="fixed"/>
        <w:tblCellMar>
          <w:top w:w="55" w:type="dxa"/>
          <w:left w:w="55" w:type="dxa"/>
          <w:bottom w:w="55" w:type="dxa"/>
          <w:right w:w="55" w:type="dxa"/>
        </w:tblCellMar>
        <w:tblLook w:val="0000"/>
      </w:tblPr>
      <w:tblGrid>
        <w:gridCol w:w="4420"/>
        <w:gridCol w:w="5786"/>
      </w:tblGrid>
      <w:tr w:rsidR="009445B4" w:rsidRPr="009445B4" w:rsidTr="00DC42B4">
        <w:tc>
          <w:tcPr>
            <w:tcW w:w="4420" w:type="dxa"/>
            <w:tcBorders>
              <w:top w:val="single" w:sz="1" w:space="0" w:color="000000"/>
              <w:left w:val="single" w:sz="1" w:space="0" w:color="000000"/>
              <w:bottom w:val="single" w:sz="1" w:space="0" w:color="000000"/>
            </w:tcBorders>
          </w:tcPr>
          <w:p w:rsidR="009445B4" w:rsidRPr="009445B4" w:rsidRDefault="009445B4" w:rsidP="009445B4">
            <w:pPr>
              <w:pStyle w:val="af3"/>
              <w:snapToGrid w:val="0"/>
              <w:rPr>
                <w:sz w:val="28"/>
                <w:szCs w:val="28"/>
              </w:rPr>
            </w:pPr>
            <w:r w:rsidRPr="009445B4">
              <w:rPr>
                <w:sz w:val="28"/>
                <w:szCs w:val="28"/>
              </w:rPr>
              <w:t>Объемы ассигнований муниципальной программы (по годам реализации и  в разрезе источников  финансирования)</w:t>
            </w:r>
          </w:p>
        </w:tc>
        <w:tc>
          <w:tcPr>
            <w:tcW w:w="5786" w:type="dxa"/>
            <w:tcBorders>
              <w:top w:val="single" w:sz="1" w:space="0" w:color="000000"/>
              <w:left w:val="single" w:sz="1" w:space="0" w:color="000000"/>
              <w:bottom w:val="single" w:sz="1" w:space="0" w:color="000000"/>
              <w:right w:val="single" w:sz="1" w:space="0" w:color="000000"/>
            </w:tcBorders>
          </w:tcPr>
          <w:p w:rsidR="009445B4" w:rsidRPr="009445B4" w:rsidRDefault="009445B4" w:rsidP="009445B4">
            <w:pPr>
              <w:pStyle w:val="af3"/>
              <w:snapToGrid w:val="0"/>
              <w:rPr>
                <w:sz w:val="28"/>
                <w:szCs w:val="28"/>
              </w:rPr>
            </w:pPr>
            <w:r w:rsidRPr="009445B4">
              <w:rPr>
                <w:sz w:val="28"/>
                <w:szCs w:val="28"/>
              </w:rPr>
              <w:t>2014-113.0 тысяч рублей районного бюджета</w:t>
            </w:r>
          </w:p>
          <w:p w:rsidR="009445B4" w:rsidRPr="009445B4" w:rsidRDefault="009445B4" w:rsidP="009445B4">
            <w:pPr>
              <w:pStyle w:val="af3"/>
              <w:rPr>
                <w:sz w:val="28"/>
                <w:szCs w:val="28"/>
              </w:rPr>
            </w:pPr>
            <w:r w:rsidRPr="009445B4">
              <w:rPr>
                <w:sz w:val="28"/>
                <w:szCs w:val="28"/>
              </w:rPr>
              <w:t>2015-113.0 тысяч рублей районного бюджета</w:t>
            </w:r>
          </w:p>
          <w:p w:rsidR="009445B4" w:rsidRPr="009445B4" w:rsidRDefault="009445B4" w:rsidP="009445B4">
            <w:pPr>
              <w:pStyle w:val="af3"/>
              <w:rPr>
                <w:sz w:val="28"/>
                <w:szCs w:val="28"/>
              </w:rPr>
            </w:pPr>
            <w:r w:rsidRPr="009445B4">
              <w:rPr>
                <w:sz w:val="28"/>
                <w:szCs w:val="28"/>
              </w:rPr>
              <w:t>2016-113.0 тысяч рублей районного бюджета</w:t>
            </w:r>
          </w:p>
        </w:tc>
      </w:tr>
    </w:tbl>
    <w:p w:rsidR="009445B4" w:rsidRPr="009445B4" w:rsidRDefault="009445B4" w:rsidP="009445B4">
      <w:pPr>
        <w:spacing w:after="0" w:line="240" w:lineRule="auto"/>
        <w:jc w:val="both"/>
        <w:rPr>
          <w:rFonts w:ascii="Times New Roman" w:eastAsia="Times New Roman" w:hAnsi="Times New Roman" w:cs="Times New Roman"/>
          <w:bCs/>
          <w:sz w:val="28"/>
          <w:szCs w:val="28"/>
          <w:lang/>
        </w:rPr>
      </w:pPr>
      <w:r w:rsidRPr="009445B4">
        <w:rPr>
          <w:rFonts w:ascii="Times New Roman" w:eastAsia="Times New Roman" w:hAnsi="Times New Roman" w:cs="Times New Roman"/>
          <w:bCs/>
          <w:sz w:val="28"/>
          <w:szCs w:val="28"/>
          <w:lang/>
        </w:rPr>
        <w:t>изложить в новой редакции:</w:t>
      </w:r>
    </w:p>
    <w:tbl>
      <w:tblPr>
        <w:tblW w:w="0" w:type="auto"/>
        <w:tblInd w:w="55" w:type="dxa"/>
        <w:tblLayout w:type="fixed"/>
        <w:tblCellMar>
          <w:top w:w="55" w:type="dxa"/>
          <w:left w:w="55" w:type="dxa"/>
          <w:bottom w:w="55" w:type="dxa"/>
          <w:right w:w="55" w:type="dxa"/>
        </w:tblCellMar>
        <w:tblLook w:val="0000"/>
      </w:tblPr>
      <w:tblGrid>
        <w:gridCol w:w="4420"/>
        <w:gridCol w:w="5786"/>
      </w:tblGrid>
      <w:tr w:rsidR="009445B4" w:rsidRPr="009445B4" w:rsidTr="00DC42B4">
        <w:tc>
          <w:tcPr>
            <w:tcW w:w="4420" w:type="dxa"/>
            <w:tcBorders>
              <w:top w:val="single" w:sz="1" w:space="0" w:color="000000"/>
              <w:left w:val="single" w:sz="1" w:space="0" w:color="000000"/>
              <w:bottom w:val="single" w:sz="1" w:space="0" w:color="000000"/>
            </w:tcBorders>
          </w:tcPr>
          <w:p w:rsidR="009445B4" w:rsidRPr="009445B4" w:rsidRDefault="009445B4" w:rsidP="009445B4">
            <w:pPr>
              <w:pStyle w:val="af3"/>
              <w:snapToGrid w:val="0"/>
              <w:rPr>
                <w:sz w:val="28"/>
                <w:szCs w:val="28"/>
              </w:rPr>
            </w:pPr>
            <w:r w:rsidRPr="009445B4">
              <w:rPr>
                <w:sz w:val="28"/>
                <w:szCs w:val="28"/>
              </w:rPr>
              <w:t>Объемы ассигнований муниципальной программы (по годам реализации и  в разрезе источников  финансирования)</w:t>
            </w:r>
          </w:p>
        </w:tc>
        <w:tc>
          <w:tcPr>
            <w:tcW w:w="5786" w:type="dxa"/>
            <w:tcBorders>
              <w:top w:val="single" w:sz="1" w:space="0" w:color="000000"/>
              <w:left w:val="single" w:sz="1" w:space="0" w:color="000000"/>
              <w:bottom w:val="single" w:sz="1" w:space="0" w:color="000000"/>
              <w:right w:val="single" w:sz="1" w:space="0" w:color="000000"/>
            </w:tcBorders>
          </w:tcPr>
          <w:p w:rsidR="009445B4" w:rsidRPr="009445B4" w:rsidRDefault="009445B4" w:rsidP="009445B4">
            <w:pPr>
              <w:pStyle w:val="af3"/>
              <w:snapToGrid w:val="0"/>
              <w:rPr>
                <w:sz w:val="28"/>
                <w:szCs w:val="28"/>
              </w:rPr>
            </w:pPr>
            <w:r w:rsidRPr="009445B4">
              <w:rPr>
                <w:sz w:val="28"/>
                <w:szCs w:val="28"/>
              </w:rPr>
              <w:t>2014-56.0 тысяч рублей районного бюджета</w:t>
            </w:r>
          </w:p>
          <w:p w:rsidR="009445B4" w:rsidRPr="009445B4" w:rsidRDefault="009445B4" w:rsidP="009445B4">
            <w:pPr>
              <w:pStyle w:val="af3"/>
              <w:rPr>
                <w:sz w:val="28"/>
                <w:szCs w:val="28"/>
              </w:rPr>
            </w:pPr>
            <w:r w:rsidRPr="009445B4">
              <w:rPr>
                <w:sz w:val="28"/>
                <w:szCs w:val="28"/>
              </w:rPr>
              <w:t>2015-90.0 тысяч рублей районного бюджета</w:t>
            </w:r>
          </w:p>
          <w:p w:rsidR="009445B4" w:rsidRPr="009445B4" w:rsidRDefault="009445B4" w:rsidP="009445B4">
            <w:pPr>
              <w:pStyle w:val="af3"/>
              <w:rPr>
                <w:sz w:val="28"/>
                <w:szCs w:val="28"/>
              </w:rPr>
            </w:pPr>
            <w:r w:rsidRPr="009445B4">
              <w:rPr>
                <w:sz w:val="28"/>
                <w:szCs w:val="28"/>
              </w:rPr>
              <w:t>2016-90 тысяч рублей районного бюджета</w:t>
            </w:r>
          </w:p>
        </w:tc>
      </w:tr>
    </w:tbl>
    <w:p w:rsidR="009445B4" w:rsidRPr="009445B4" w:rsidRDefault="009445B4" w:rsidP="009445B4">
      <w:pPr>
        <w:spacing w:after="0" w:line="240" w:lineRule="auto"/>
        <w:jc w:val="both"/>
        <w:rPr>
          <w:rFonts w:ascii="Times New Roman" w:eastAsia="Times New Roman" w:hAnsi="Times New Roman" w:cs="Times New Roman"/>
          <w:bCs/>
          <w:sz w:val="28"/>
          <w:szCs w:val="28"/>
          <w:lang/>
        </w:rPr>
      </w:pPr>
      <w:r w:rsidRPr="009445B4">
        <w:rPr>
          <w:rFonts w:ascii="Times New Roman" w:eastAsia="Times New Roman" w:hAnsi="Times New Roman" w:cs="Times New Roman"/>
          <w:bCs/>
          <w:sz w:val="28"/>
          <w:szCs w:val="28"/>
          <w:lang/>
        </w:rPr>
        <w:t xml:space="preserve">    1.2. Приложение 2 Программы изложить в новой редакции (Прилагается).</w:t>
      </w:r>
    </w:p>
    <w:p w:rsidR="009445B4" w:rsidRPr="009445B4" w:rsidRDefault="009445B4" w:rsidP="009445B4">
      <w:pPr>
        <w:spacing w:after="0" w:line="240" w:lineRule="auto"/>
        <w:jc w:val="both"/>
        <w:rPr>
          <w:rFonts w:ascii="Times New Roman" w:eastAsia="Times New Roman" w:hAnsi="Times New Roman" w:cs="Times New Roman"/>
          <w:bCs/>
          <w:sz w:val="28"/>
          <w:szCs w:val="28"/>
          <w:lang/>
        </w:rPr>
      </w:pPr>
      <w:r w:rsidRPr="009445B4">
        <w:rPr>
          <w:rFonts w:ascii="Times New Roman" w:eastAsia="Times New Roman" w:hAnsi="Times New Roman" w:cs="Times New Roman"/>
          <w:bCs/>
          <w:sz w:val="28"/>
          <w:szCs w:val="28"/>
          <w:lang/>
        </w:rPr>
        <w:t xml:space="preserve">        2. Настоящее постановление подлежит официальному обнародованию.</w:t>
      </w:r>
    </w:p>
    <w:p w:rsidR="009445B4" w:rsidRPr="009445B4" w:rsidRDefault="009445B4" w:rsidP="009445B4">
      <w:pPr>
        <w:spacing w:after="0" w:line="240" w:lineRule="auto"/>
        <w:jc w:val="both"/>
        <w:rPr>
          <w:rFonts w:ascii="Times New Roman" w:eastAsia="Times New Roman" w:hAnsi="Times New Roman" w:cs="Times New Roman"/>
          <w:bCs/>
          <w:sz w:val="28"/>
          <w:szCs w:val="28"/>
          <w:lang/>
        </w:rPr>
      </w:pPr>
      <w:r w:rsidRPr="009445B4">
        <w:rPr>
          <w:rFonts w:ascii="Times New Roman" w:eastAsia="Times New Roman" w:hAnsi="Times New Roman" w:cs="Times New Roman"/>
          <w:bCs/>
          <w:sz w:val="28"/>
          <w:szCs w:val="28"/>
          <w:lang/>
        </w:rPr>
        <w:t xml:space="preserve">       3. Контроль за исполнением постановления возложить на начальника отдела по образованию администрации муниципального образования "Глинковский район" Смоленской области (Л.А. Бетремеева). </w:t>
      </w:r>
    </w:p>
    <w:p w:rsidR="009445B4" w:rsidRPr="009445B4" w:rsidRDefault="009445B4" w:rsidP="009445B4">
      <w:pPr>
        <w:spacing w:after="0" w:line="240" w:lineRule="auto"/>
        <w:jc w:val="both"/>
        <w:rPr>
          <w:rFonts w:ascii="Times New Roman" w:eastAsia="Times New Roman" w:hAnsi="Times New Roman" w:cs="Times New Roman"/>
          <w:bCs/>
          <w:sz w:val="28"/>
          <w:szCs w:val="28"/>
          <w:lang/>
        </w:rPr>
      </w:pPr>
    </w:p>
    <w:p w:rsidR="009445B4" w:rsidRPr="009445B4" w:rsidRDefault="009445B4" w:rsidP="009445B4">
      <w:pPr>
        <w:tabs>
          <w:tab w:val="left" w:pos="0"/>
        </w:tabs>
        <w:spacing w:after="0" w:line="240" w:lineRule="auto"/>
        <w:jc w:val="both"/>
        <w:rPr>
          <w:rFonts w:ascii="Times New Roman" w:hAnsi="Times New Roman" w:cs="Times New Roman"/>
          <w:sz w:val="28"/>
          <w:szCs w:val="28"/>
          <w:lang/>
        </w:rPr>
      </w:pPr>
      <w:r w:rsidRPr="009445B4">
        <w:rPr>
          <w:rFonts w:ascii="Times New Roman" w:hAnsi="Times New Roman" w:cs="Times New Roman"/>
          <w:sz w:val="28"/>
          <w:szCs w:val="28"/>
          <w:lang/>
        </w:rPr>
        <w:t>Глава Администрации</w:t>
      </w:r>
    </w:p>
    <w:p w:rsidR="009445B4" w:rsidRPr="009445B4" w:rsidRDefault="009445B4" w:rsidP="009445B4">
      <w:pPr>
        <w:tabs>
          <w:tab w:val="left" w:pos="0"/>
        </w:tabs>
        <w:spacing w:after="0" w:line="240" w:lineRule="auto"/>
        <w:jc w:val="both"/>
        <w:rPr>
          <w:rFonts w:ascii="Times New Roman" w:hAnsi="Times New Roman" w:cs="Times New Roman"/>
          <w:sz w:val="28"/>
          <w:szCs w:val="28"/>
          <w:lang/>
        </w:rPr>
      </w:pPr>
      <w:r w:rsidRPr="009445B4">
        <w:rPr>
          <w:rFonts w:ascii="Times New Roman" w:hAnsi="Times New Roman" w:cs="Times New Roman"/>
          <w:sz w:val="28"/>
          <w:szCs w:val="28"/>
          <w:lang/>
        </w:rPr>
        <w:t>муниципального образования</w:t>
      </w:r>
    </w:p>
    <w:p w:rsidR="009445B4" w:rsidRPr="009445B4" w:rsidRDefault="009445B4" w:rsidP="009445B4">
      <w:pPr>
        <w:tabs>
          <w:tab w:val="left" w:pos="0"/>
        </w:tabs>
        <w:spacing w:after="0" w:line="240" w:lineRule="auto"/>
        <w:jc w:val="both"/>
        <w:rPr>
          <w:rFonts w:ascii="Times New Roman" w:hAnsi="Times New Roman" w:cs="Times New Roman"/>
          <w:sz w:val="28"/>
          <w:szCs w:val="28"/>
          <w:lang/>
        </w:rPr>
      </w:pPr>
      <w:r w:rsidRPr="009445B4">
        <w:rPr>
          <w:rFonts w:ascii="Times New Roman" w:hAnsi="Times New Roman" w:cs="Times New Roman"/>
          <w:sz w:val="28"/>
          <w:szCs w:val="28"/>
          <w:lang/>
        </w:rPr>
        <w:t>"Глинковский район"</w:t>
      </w:r>
    </w:p>
    <w:p w:rsidR="009445B4" w:rsidRPr="009445B4" w:rsidRDefault="009445B4" w:rsidP="009445B4">
      <w:pPr>
        <w:spacing w:after="0" w:line="240" w:lineRule="auto"/>
        <w:jc w:val="both"/>
        <w:rPr>
          <w:rFonts w:ascii="Times New Roman" w:eastAsia="Times New Roman" w:hAnsi="Times New Roman" w:cs="Times New Roman"/>
          <w:bCs/>
          <w:sz w:val="28"/>
          <w:szCs w:val="28"/>
          <w:lang/>
        </w:rPr>
      </w:pPr>
      <w:r w:rsidRPr="009445B4">
        <w:rPr>
          <w:rFonts w:ascii="Times New Roman" w:eastAsia="Times New Roman" w:hAnsi="Times New Roman" w:cs="Times New Roman"/>
          <w:bCs/>
          <w:sz w:val="28"/>
          <w:szCs w:val="28"/>
          <w:lang/>
        </w:rPr>
        <w:t>Смоленской области                                                                                   Н.А.Шарабуров</w:t>
      </w:r>
    </w:p>
    <w:p w:rsidR="00D0238F" w:rsidRDefault="00D0238F" w:rsidP="00207E69">
      <w:pPr>
        <w:widowControl w:val="0"/>
        <w:autoSpaceDE w:val="0"/>
        <w:autoSpaceDN w:val="0"/>
        <w:adjustRightInd w:val="0"/>
        <w:spacing w:after="0" w:line="240" w:lineRule="auto"/>
        <w:ind w:firstLine="794"/>
        <w:jc w:val="both"/>
        <w:rPr>
          <w:rFonts w:ascii="Times New Roman" w:hAnsi="Times New Roman" w:cs="Times New Roman"/>
          <w:sz w:val="28"/>
          <w:szCs w:val="28"/>
        </w:rPr>
      </w:pPr>
      <w:r>
        <w:rPr>
          <w:rFonts w:ascii="Times New Roman" w:hAnsi="Times New Roman" w:cs="Times New Roman"/>
          <w:sz w:val="28"/>
          <w:szCs w:val="28"/>
        </w:rPr>
        <w:t xml:space="preserve">                                                                                                </w:t>
      </w:r>
    </w:p>
    <w:p w:rsidR="00D0238F" w:rsidRDefault="00D0238F" w:rsidP="00043E60">
      <w:pPr>
        <w:widowControl w:val="0"/>
        <w:autoSpaceDE w:val="0"/>
        <w:autoSpaceDN w:val="0"/>
        <w:adjustRightInd w:val="0"/>
        <w:spacing w:after="0" w:line="240" w:lineRule="auto"/>
        <w:jc w:val="both"/>
        <w:rPr>
          <w:rFonts w:ascii="Times New Roman" w:hAnsi="Times New Roman" w:cs="Times New Roman"/>
          <w:sz w:val="28"/>
          <w:szCs w:val="28"/>
          <w:lang w:eastAsia="ru-RU"/>
        </w:rPr>
        <w:sectPr w:rsidR="00D0238F" w:rsidSect="00207E69">
          <w:pgSz w:w="11905" w:h="16838"/>
          <w:pgMar w:top="1134" w:right="567" w:bottom="1134" w:left="1134" w:header="720" w:footer="720" w:gutter="0"/>
          <w:pgNumType w:start="1"/>
          <w:cols w:space="720"/>
          <w:noEndnote/>
        </w:sectPr>
      </w:pPr>
    </w:p>
    <w:p w:rsidR="00D0238F" w:rsidRPr="003F4E9D" w:rsidRDefault="00D0238F" w:rsidP="00207E69">
      <w:pPr>
        <w:widowControl w:val="0"/>
        <w:autoSpaceDE w:val="0"/>
        <w:autoSpaceDN w:val="0"/>
        <w:adjustRightInd w:val="0"/>
        <w:spacing w:after="0" w:line="240" w:lineRule="auto"/>
        <w:jc w:val="center"/>
        <w:rPr>
          <w:rFonts w:ascii="Times New Roman" w:hAnsi="Times New Roman" w:cs="Times New Roman"/>
        </w:rPr>
      </w:pPr>
    </w:p>
    <w:p w:rsidR="00D0238F" w:rsidRPr="008A5111" w:rsidRDefault="00D0238F" w:rsidP="00207E6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Pr="008A5111">
        <w:rPr>
          <w:rFonts w:ascii="Times New Roman" w:hAnsi="Times New Roman" w:cs="Times New Roman"/>
          <w:sz w:val="28"/>
          <w:szCs w:val="28"/>
        </w:rPr>
        <w:t xml:space="preserve"> </w:t>
      </w:r>
      <w:r>
        <w:rPr>
          <w:rFonts w:ascii="Times New Roman" w:hAnsi="Times New Roman" w:cs="Times New Roman"/>
          <w:sz w:val="28"/>
          <w:szCs w:val="28"/>
        </w:rPr>
        <w:t>2</w:t>
      </w:r>
    </w:p>
    <w:p w:rsidR="00D0238F" w:rsidRDefault="00D0238F" w:rsidP="00A4727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D0238F" w:rsidRPr="00207E69" w:rsidRDefault="00D0238F" w:rsidP="00110653">
      <w:pPr>
        <w:widowControl w:val="0"/>
        <w:autoSpaceDE w:val="0"/>
        <w:autoSpaceDN w:val="0"/>
        <w:adjustRightInd w:val="0"/>
        <w:spacing w:after="0" w:line="240" w:lineRule="auto"/>
        <w:jc w:val="center"/>
        <w:rPr>
          <w:rFonts w:ascii="Times New Roman" w:hAnsi="Times New Roman" w:cs="Times New Roman"/>
          <w:sz w:val="28"/>
          <w:szCs w:val="28"/>
        </w:rPr>
      </w:pPr>
      <w:r w:rsidRPr="00207E69">
        <w:rPr>
          <w:rFonts w:ascii="Times New Roman" w:hAnsi="Times New Roman" w:cs="Times New Roman"/>
          <w:sz w:val="28"/>
          <w:szCs w:val="28"/>
        </w:rPr>
        <w:t xml:space="preserve">План реализации  муниципальной программы на </w:t>
      </w:r>
      <w:r>
        <w:rPr>
          <w:rFonts w:ascii="Times New Roman" w:hAnsi="Times New Roman" w:cs="Times New Roman"/>
          <w:sz w:val="28"/>
          <w:szCs w:val="28"/>
        </w:rPr>
        <w:t xml:space="preserve"> 2014-2016 </w:t>
      </w:r>
      <w:r w:rsidRPr="00207E69">
        <w:rPr>
          <w:rFonts w:ascii="Times New Roman" w:hAnsi="Times New Roman" w:cs="Times New Roman"/>
          <w:sz w:val="28"/>
          <w:szCs w:val="28"/>
        </w:rPr>
        <w:t>годы</w:t>
      </w:r>
    </w:p>
    <w:p w:rsidR="00D0238F" w:rsidRDefault="00D0238F" w:rsidP="00110653">
      <w:pPr>
        <w:widowControl w:val="0"/>
        <w:autoSpaceDE w:val="0"/>
        <w:autoSpaceDN w:val="0"/>
        <w:adjustRightInd w:val="0"/>
        <w:spacing w:after="0" w:line="240" w:lineRule="auto"/>
        <w:jc w:val="center"/>
        <w:rPr>
          <w:rFonts w:ascii="Times New Roman" w:hAnsi="Times New Roman" w:cs="Times New Roman"/>
          <w:sz w:val="24"/>
          <w:szCs w:val="24"/>
        </w:rPr>
      </w:pPr>
      <w:r w:rsidRPr="00C952B3">
        <w:rPr>
          <w:rFonts w:ascii="Times New Roman" w:hAnsi="Times New Roman" w:cs="Times New Roman"/>
          <w:sz w:val="24"/>
          <w:szCs w:val="24"/>
        </w:rPr>
        <w:t>(на очередной финансовый год и плановый период)</w:t>
      </w:r>
    </w:p>
    <w:p w:rsidR="00D0238F" w:rsidRPr="008A5111" w:rsidRDefault="00D0238F" w:rsidP="00207E69">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«Детство» в муниципальном образовании «Глинковский район» Смоленской области на 2014-2016 годы</w:t>
      </w:r>
    </w:p>
    <w:p w:rsidR="00D0238F" w:rsidRDefault="00D0238F" w:rsidP="00207E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(н</w:t>
      </w:r>
      <w:r w:rsidRPr="00126AE6">
        <w:rPr>
          <w:rFonts w:ascii="Times New Roman" w:hAnsi="Times New Roman" w:cs="Times New Roman"/>
          <w:sz w:val="24"/>
          <w:szCs w:val="24"/>
          <w:lang w:eastAsia="ru-RU"/>
        </w:rPr>
        <w:t xml:space="preserve">аименование </w:t>
      </w:r>
      <w:r>
        <w:rPr>
          <w:rFonts w:ascii="Times New Roman" w:hAnsi="Times New Roman" w:cs="Times New Roman"/>
          <w:sz w:val="24"/>
          <w:szCs w:val="24"/>
          <w:lang w:eastAsia="ru-RU"/>
        </w:rPr>
        <w:t>муниципальной программы)</w:t>
      </w:r>
    </w:p>
    <w:tbl>
      <w:tblPr>
        <w:tblW w:w="16118"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19"/>
        <w:gridCol w:w="1620"/>
        <w:gridCol w:w="1800"/>
        <w:gridCol w:w="1080"/>
        <w:gridCol w:w="1440"/>
        <w:gridCol w:w="1260"/>
        <w:gridCol w:w="1261"/>
        <w:gridCol w:w="1440"/>
        <w:gridCol w:w="1358"/>
        <w:gridCol w:w="1440"/>
      </w:tblGrid>
      <w:tr w:rsidR="00D0238F" w:rsidRPr="00C952B3">
        <w:trPr>
          <w:trHeight w:val="873"/>
          <w:tblCellSpacing w:w="5" w:type="nil"/>
        </w:trPr>
        <w:tc>
          <w:tcPr>
            <w:tcW w:w="3419" w:type="dxa"/>
            <w:vMerge w:val="restart"/>
            <w:vAlign w:val="center"/>
          </w:tcPr>
          <w:p w:rsidR="00D0238F" w:rsidRPr="00207E69" w:rsidRDefault="00D0238F" w:rsidP="0070232B">
            <w:pPr>
              <w:pStyle w:val="ConsPlusCell"/>
              <w:jc w:val="center"/>
              <w:rPr>
                <w:rFonts w:ascii="Times New Roman" w:hAnsi="Times New Roman" w:cs="Times New Roman"/>
              </w:rPr>
            </w:pPr>
            <w:r w:rsidRPr="00207E69">
              <w:rPr>
                <w:rFonts w:ascii="Times New Roman" w:hAnsi="Times New Roman" w:cs="Times New Roman"/>
              </w:rPr>
              <w:t xml:space="preserve">Наименование </w:t>
            </w:r>
          </w:p>
        </w:tc>
        <w:tc>
          <w:tcPr>
            <w:tcW w:w="1620" w:type="dxa"/>
            <w:vMerge w:val="restart"/>
            <w:vAlign w:val="center"/>
          </w:tcPr>
          <w:p w:rsidR="00D0238F" w:rsidRPr="00207E69" w:rsidRDefault="00D0238F" w:rsidP="0070232B">
            <w:pPr>
              <w:pStyle w:val="ConsPlusCell"/>
              <w:ind w:left="-75" w:right="-76"/>
              <w:jc w:val="center"/>
              <w:rPr>
                <w:rFonts w:ascii="Times New Roman" w:hAnsi="Times New Roman" w:cs="Times New Roman"/>
              </w:rPr>
            </w:pPr>
            <w:r w:rsidRPr="00207E69">
              <w:rPr>
                <w:rFonts w:ascii="Times New Roman" w:hAnsi="Times New Roman" w:cs="Times New Roman"/>
              </w:rPr>
              <w:t>Исполнитель</w:t>
            </w:r>
          </w:p>
          <w:p w:rsidR="00D0238F" w:rsidRPr="00207E69" w:rsidRDefault="00D0238F" w:rsidP="0070232B">
            <w:pPr>
              <w:pStyle w:val="ConsPlusCell"/>
              <w:ind w:left="-75" w:right="-76"/>
              <w:jc w:val="center"/>
              <w:rPr>
                <w:rFonts w:ascii="Times New Roman" w:hAnsi="Times New Roman" w:cs="Times New Roman"/>
              </w:rPr>
            </w:pPr>
            <w:r w:rsidRPr="00207E69">
              <w:rPr>
                <w:rFonts w:ascii="Times New Roman" w:hAnsi="Times New Roman" w:cs="Times New Roman"/>
              </w:rPr>
              <w:t xml:space="preserve">мероприятия    </w:t>
            </w:r>
            <w:r w:rsidRPr="00207E69">
              <w:rPr>
                <w:rFonts w:ascii="Times New Roman" w:hAnsi="Times New Roman" w:cs="Times New Roman"/>
              </w:rPr>
              <w:br/>
            </w:r>
          </w:p>
        </w:tc>
        <w:tc>
          <w:tcPr>
            <w:tcW w:w="1800" w:type="dxa"/>
            <w:vMerge w:val="restart"/>
            <w:vAlign w:val="center"/>
          </w:tcPr>
          <w:p w:rsidR="00D0238F" w:rsidRPr="00207E69" w:rsidRDefault="00D0238F" w:rsidP="0070232B">
            <w:pPr>
              <w:pStyle w:val="ConsPlusCell"/>
              <w:ind w:right="-75"/>
              <w:jc w:val="center"/>
              <w:rPr>
                <w:rFonts w:ascii="Times New Roman" w:hAnsi="Times New Roman" w:cs="Times New Roman"/>
              </w:rPr>
            </w:pPr>
            <w:r w:rsidRPr="00207E69">
              <w:rPr>
                <w:rFonts w:ascii="Times New Roman" w:hAnsi="Times New Roman" w:cs="Times New Roman"/>
              </w:rPr>
              <w:t>Источники финансового   обеспечения (расшифровать)</w:t>
            </w:r>
          </w:p>
        </w:tc>
        <w:tc>
          <w:tcPr>
            <w:tcW w:w="5041" w:type="dxa"/>
            <w:gridSpan w:val="4"/>
            <w:vAlign w:val="center"/>
          </w:tcPr>
          <w:p w:rsidR="00D0238F" w:rsidRPr="00207E69" w:rsidRDefault="00D0238F" w:rsidP="0070232B">
            <w:pPr>
              <w:pStyle w:val="ConsPlusCell"/>
              <w:jc w:val="center"/>
              <w:rPr>
                <w:rFonts w:ascii="Times New Roman" w:hAnsi="Times New Roman" w:cs="Times New Roman"/>
              </w:rPr>
            </w:pPr>
            <w:r w:rsidRPr="00207E69">
              <w:rPr>
                <w:rFonts w:ascii="Times New Roman" w:hAnsi="Times New Roman" w:cs="Times New Roman"/>
              </w:rPr>
              <w:t>Объем средств на реализацию муниципальной программы на отчетный год и плановый период, тыс. рублей</w:t>
            </w:r>
          </w:p>
        </w:tc>
        <w:tc>
          <w:tcPr>
            <w:tcW w:w="4238" w:type="dxa"/>
            <w:gridSpan w:val="3"/>
          </w:tcPr>
          <w:p w:rsidR="00D0238F" w:rsidRPr="00207E69" w:rsidRDefault="00D0238F" w:rsidP="0070232B">
            <w:pPr>
              <w:pStyle w:val="ConsPlusCell"/>
              <w:jc w:val="center"/>
              <w:rPr>
                <w:rFonts w:ascii="Times New Roman" w:hAnsi="Times New Roman" w:cs="Times New Roman"/>
              </w:rPr>
            </w:pPr>
            <w:r w:rsidRPr="00207E69">
              <w:rPr>
                <w:rFonts w:ascii="Times New Roman" w:hAnsi="Times New Roman" w:cs="Times New Roman"/>
              </w:rPr>
              <w:t>Планируемое значение показателя на реализацию муниципальной программы на отчетный год и плановый период</w:t>
            </w:r>
          </w:p>
        </w:tc>
      </w:tr>
      <w:tr w:rsidR="00D0238F" w:rsidRPr="00C952B3">
        <w:trPr>
          <w:trHeight w:val="439"/>
          <w:tblCellSpacing w:w="5" w:type="nil"/>
        </w:trPr>
        <w:tc>
          <w:tcPr>
            <w:tcW w:w="3419" w:type="dxa"/>
            <w:vMerge/>
            <w:vAlign w:val="center"/>
          </w:tcPr>
          <w:p w:rsidR="00D0238F" w:rsidRPr="00207E69" w:rsidRDefault="00D0238F" w:rsidP="0070232B">
            <w:pPr>
              <w:pStyle w:val="ConsPlusCell"/>
              <w:jc w:val="center"/>
              <w:rPr>
                <w:rFonts w:ascii="Times New Roman" w:hAnsi="Times New Roman" w:cs="Times New Roman"/>
              </w:rPr>
            </w:pPr>
          </w:p>
        </w:tc>
        <w:tc>
          <w:tcPr>
            <w:tcW w:w="1620" w:type="dxa"/>
            <w:vMerge/>
            <w:vAlign w:val="center"/>
          </w:tcPr>
          <w:p w:rsidR="00D0238F" w:rsidRPr="00207E69" w:rsidRDefault="00D0238F" w:rsidP="0070232B">
            <w:pPr>
              <w:pStyle w:val="ConsPlusCell"/>
              <w:ind w:left="-75" w:right="-76"/>
              <w:jc w:val="center"/>
              <w:rPr>
                <w:rFonts w:ascii="Times New Roman" w:hAnsi="Times New Roman" w:cs="Times New Roman"/>
              </w:rPr>
            </w:pPr>
          </w:p>
        </w:tc>
        <w:tc>
          <w:tcPr>
            <w:tcW w:w="1800" w:type="dxa"/>
            <w:vMerge/>
            <w:vAlign w:val="center"/>
          </w:tcPr>
          <w:p w:rsidR="00D0238F" w:rsidRPr="00207E69" w:rsidRDefault="00D0238F" w:rsidP="0070232B">
            <w:pPr>
              <w:pStyle w:val="ConsPlusCell"/>
              <w:jc w:val="center"/>
              <w:rPr>
                <w:rFonts w:ascii="Times New Roman" w:hAnsi="Times New Roman" w:cs="Times New Roman"/>
              </w:rPr>
            </w:pPr>
          </w:p>
        </w:tc>
        <w:tc>
          <w:tcPr>
            <w:tcW w:w="1080" w:type="dxa"/>
            <w:vAlign w:val="center"/>
          </w:tcPr>
          <w:p w:rsidR="00D0238F" w:rsidRPr="00207E69" w:rsidRDefault="00D0238F" w:rsidP="0070232B">
            <w:pPr>
              <w:pStyle w:val="ConsPlusCell"/>
              <w:jc w:val="center"/>
              <w:rPr>
                <w:rFonts w:ascii="Times New Roman" w:hAnsi="Times New Roman" w:cs="Times New Roman"/>
              </w:rPr>
            </w:pPr>
            <w:r w:rsidRPr="00207E69">
              <w:rPr>
                <w:rFonts w:ascii="Times New Roman" w:hAnsi="Times New Roman" w:cs="Times New Roman"/>
              </w:rPr>
              <w:t>всего</w:t>
            </w:r>
          </w:p>
        </w:tc>
        <w:tc>
          <w:tcPr>
            <w:tcW w:w="1440" w:type="dxa"/>
            <w:vAlign w:val="center"/>
          </w:tcPr>
          <w:p w:rsidR="00D0238F" w:rsidRDefault="00D0238F" w:rsidP="0070232B">
            <w:pPr>
              <w:pStyle w:val="ConsPlusCell"/>
              <w:jc w:val="center"/>
              <w:rPr>
                <w:rFonts w:ascii="Times New Roman" w:hAnsi="Times New Roman" w:cs="Times New Roman"/>
              </w:rPr>
            </w:pPr>
            <w:r w:rsidRPr="00207E69">
              <w:rPr>
                <w:rFonts w:ascii="Times New Roman" w:hAnsi="Times New Roman" w:cs="Times New Roman"/>
              </w:rPr>
              <w:t>Очередной финансовый год</w:t>
            </w:r>
          </w:p>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2014</w:t>
            </w:r>
          </w:p>
        </w:tc>
        <w:tc>
          <w:tcPr>
            <w:tcW w:w="1260" w:type="dxa"/>
            <w:vAlign w:val="center"/>
          </w:tcPr>
          <w:p w:rsidR="00D0238F" w:rsidRDefault="00D0238F" w:rsidP="0070232B">
            <w:pPr>
              <w:pStyle w:val="ConsPlusCell"/>
              <w:jc w:val="center"/>
              <w:rPr>
                <w:rFonts w:ascii="Times New Roman" w:hAnsi="Times New Roman" w:cs="Times New Roman"/>
              </w:rPr>
            </w:pPr>
            <w:r w:rsidRPr="00207E69">
              <w:rPr>
                <w:rFonts w:ascii="Times New Roman" w:hAnsi="Times New Roman" w:cs="Times New Roman"/>
              </w:rPr>
              <w:t>1 год планового периода</w:t>
            </w:r>
          </w:p>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2015</w:t>
            </w:r>
          </w:p>
        </w:tc>
        <w:tc>
          <w:tcPr>
            <w:tcW w:w="1261" w:type="dxa"/>
            <w:vAlign w:val="center"/>
          </w:tcPr>
          <w:p w:rsidR="00D0238F" w:rsidRDefault="00D0238F" w:rsidP="0070232B">
            <w:pPr>
              <w:pStyle w:val="ConsPlusCell"/>
              <w:jc w:val="center"/>
              <w:rPr>
                <w:rFonts w:ascii="Times New Roman" w:hAnsi="Times New Roman" w:cs="Times New Roman"/>
              </w:rPr>
            </w:pPr>
            <w:r w:rsidRPr="00207E69">
              <w:rPr>
                <w:rFonts w:ascii="Times New Roman" w:hAnsi="Times New Roman" w:cs="Times New Roman"/>
              </w:rPr>
              <w:t>2 год планового периода</w:t>
            </w:r>
          </w:p>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2016</w:t>
            </w:r>
          </w:p>
        </w:tc>
        <w:tc>
          <w:tcPr>
            <w:tcW w:w="1440" w:type="dxa"/>
            <w:vAlign w:val="center"/>
          </w:tcPr>
          <w:p w:rsidR="00D0238F" w:rsidRDefault="00D0238F" w:rsidP="0070232B">
            <w:pPr>
              <w:pStyle w:val="ConsPlusCell"/>
              <w:jc w:val="center"/>
              <w:rPr>
                <w:rFonts w:ascii="Times New Roman" w:hAnsi="Times New Roman" w:cs="Times New Roman"/>
              </w:rPr>
            </w:pPr>
            <w:r w:rsidRPr="00207E69">
              <w:rPr>
                <w:rFonts w:ascii="Times New Roman" w:hAnsi="Times New Roman" w:cs="Times New Roman"/>
              </w:rPr>
              <w:t>Очередной финансовый год</w:t>
            </w:r>
          </w:p>
          <w:p w:rsidR="00D0238F" w:rsidRPr="00207E69" w:rsidRDefault="00D0238F" w:rsidP="0070232B">
            <w:pPr>
              <w:pStyle w:val="ConsPlusCell"/>
              <w:jc w:val="center"/>
              <w:rPr>
                <w:rFonts w:ascii="Times New Roman" w:hAnsi="Times New Roman" w:cs="Times New Roman"/>
              </w:rPr>
            </w:pPr>
          </w:p>
        </w:tc>
        <w:tc>
          <w:tcPr>
            <w:tcW w:w="1358" w:type="dxa"/>
            <w:vAlign w:val="center"/>
          </w:tcPr>
          <w:p w:rsidR="00D0238F" w:rsidRDefault="00D0238F" w:rsidP="0070232B">
            <w:pPr>
              <w:pStyle w:val="ConsPlusCell"/>
              <w:jc w:val="center"/>
              <w:rPr>
                <w:rFonts w:ascii="Times New Roman" w:hAnsi="Times New Roman" w:cs="Times New Roman"/>
              </w:rPr>
            </w:pPr>
            <w:r w:rsidRPr="00207E69">
              <w:rPr>
                <w:rFonts w:ascii="Times New Roman" w:hAnsi="Times New Roman" w:cs="Times New Roman"/>
              </w:rPr>
              <w:t>1 год планового периода</w:t>
            </w:r>
          </w:p>
          <w:p w:rsidR="00D0238F" w:rsidRPr="00207E69" w:rsidRDefault="00D0238F" w:rsidP="0070232B">
            <w:pPr>
              <w:pStyle w:val="ConsPlusCell"/>
              <w:jc w:val="center"/>
              <w:rPr>
                <w:rFonts w:ascii="Times New Roman" w:hAnsi="Times New Roman" w:cs="Times New Roman"/>
              </w:rPr>
            </w:pPr>
          </w:p>
        </w:tc>
        <w:tc>
          <w:tcPr>
            <w:tcW w:w="1440" w:type="dxa"/>
            <w:vAlign w:val="center"/>
          </w:tcPr>
          <w:p w:rsidR="00D0238F" w:rsidRDefault="00D0238F" w:rsidP="0070232B">
            <w:pPr>
              <w:pStyle w:val="ConsPlusCell"/>
              <w:jc w:val="center"/>
              <w:rPr>
                <w:rFonts w:ascii="Times New Roman" w:hAnsi="Times New Roman" w:cs="Times New Roman"/>
              </w:rPr>
            </w:pPr>
            <w:r w:rsidRPr="00207E69">
              <w:rPr>
                <w:rFonts w:ascii="Times New Roman" w:hAnsi="Times New Roman" w:cs="Times New Roman"/>
              </w:rPr>
              <w:t>2 год планового периода</w:t>
            </w:r>
          </w:p>
          <w:p w:rsidR="00D0238F" w:rsidRPr="00207E69" w:rsidRDefault="00D0238F" w:rsidP="0070232B">
            <w:pPr>
              <w:pStyle w:val="ConsPlusCell"/>
              <w:jc w:val="center"/>
              <w:rPr>
                <w:rFonts w:ascii="Times New Roman" w:hAnsi="Times New Roman" w:cs="Times New Roman"/>
              </w:rPr>
            </w:pPr>
          </w:p>
        </w:tc>
      </w:tr>
      <w:tr w:rsidR="00D0238F" w:rsidRPr="00C952B3">
        <w:trPr>
          <w:trHeight w:val="271"/>
          <w:tblCellSpacing w:w="5" w:type="nil"/>
        </w:trPr>
        <w:tc>
          <w:tcPr>
            <w:tcW w:w="16118" w:type="dxa"/>
            <w:gridSpan w:val="10"/>
          </w:tcPr>
          <w:p w:rsidR="00D0238F" w:rsidRPr="00207E69" w:rsidRDefault="00D0238F" w:rsidP="0070232B">
            <w:pPr>
              <w:rPr>
                <w:rFonts w:ascii="Times New Roman" w:hAnsi="Times New Roman" w:cs="Times New Roman"/>
              </w:rPr>
            </w:pPr>
            <w:r w:rsidRPr="00207E69">
              <w:rPr>
                <w:rFonts w:ascii="Times New Roman" w:hAnsi="Times New Roman" w:cs="Times New Roman"/>
                <w:b/>
                <w:bCs/>
              </w:rPr>
              <w:t xml:space="preserve">Цель муниципальной программы </w:t>
            </w:r>
          </w:p>
        </w:tc>
      </w:tr>
      <w:tr w:rsidR="00D0238F" w:rsidRPr="00C952B3">
        <w:trPr>
          <w:trHeight w:val="320"/>
          <w:tblCellSpacing w:w="5" w:type="nil"/>
        </w:trPr>
        <w:tc>
          <w:tcPr>
            <w:tcW w:w="3419" w:type="dxa"/>
          </w:tcPr>
          <w:p w:rsidR="00D0238F" w:rsidRPr="00F5582F" w:rsidRDefault="00D0238F" w:rsidP="0070232B">
            <w:pPr>
              <w:tabs>
                <w:tab w:val="left" w:pos="360"/>
                <w:tab w:val="left" w:pos="720"/>
                <w:tab w:val="left" w:pos="900"/>
              </w:tabs>
              <w:spacing w:after="0" w:line="240" w:lineRule="auto"/>
              <w:rPr>
                <w:rFonts w:ascii="Times New Roman" w:hAnsi="Times New Roman" w:cs="Times New Roman"/>
              </w:rPr>
            </w:pPr>
            <w:r>
              <w:rPr>
                <w:rFonts w:ascii="Times New Roman" w:hAnsi="Times New Roman" w:cs="Times New Roman"/>
              </w:rPr>
              <w:t xml:space="preserve">1. </w:t>
            </w:r>
            <w:r w:rsidRPr="00F5582F">
              <w:rPr>
                <w:rFonts w:ascii="Times New Roman" w:hAnsi="Times New Roman" w:cs="Times New Roman"/>
              </w:rPr>
              <w:t xml:space="preserve">Мероприятия по поддержке </w:t>
            </w:r>
            <w:r>
              <w:rPr>
                <w:rFonts w:ascii="Times New Roman" w:hAnsi="Times New Roman" w:cs="Times New Roman"/>
              </w:rPr>
              <w:t>способных и талантливых детей</w:t>
            </w:r>
          </w:p>
        </w:tc>
        <w:tc>
          <w:tcPr>
            <w:tcW w:w="1620" w:type="dxa"/>
            <w:vAlign w:val="center"/>
          </w:tcPr>
          <w:p w:rsidR="00D0238F" w:rsidRPr="00207E69" w:rsidRDefault="00D0238F" w:rsidP="0070232B">
            <w:pPr>
              <w:pStyle w:val="ConsPlusCell"/>
              <w:ind w:left="-75" w:right="-76"/>
              <w:jc w:val="center"/>
              <w:rPr>
                <w:rFonts w:ascii="Times New Roman" w:hAnsi="Times New Roman" w:cs="Times New Roman"/>
              </w:rPr>
            </w:pPr>
            <w:r>
              <w:rPr>
                <w:rFonts w:ascii="Times New Roman" w:hAnsi="Times New Roman" w:cs="Times New Roman"/>
              </w:rPr>
              <w:t>Отдел по образованию</w:t>
            </w:r>
          </w:p>
        </w:tc>
        <w:tc>
          <w:tcPr>
            <w:tcW w:w="180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Районный бюджет</w:t>
            </w:r>
          </w:p>
        </w:tc>
        <w:tc>
          <w:tcPr>
            <w:tcW w:w="108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74.0</w:t>
            </w:r>
          </w:p>
        </w:tc>
        <w:tc>
          <w:tcPr>
            <w:tcW w:w="144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14.0</w:t>
            </w:r>
          </w:p>
        </w:tc>
        <w:tc>
          <w:tcPr>
            <w:tcW w:w="1260" w:type="dxa"/>
            <w:vAlign w:val="center"/>
          </w:tcPr>
          <w:p w:rsidR="00D0238F" w:rsidRPr="00207E69" w:rsidRDefault="00D0238F" w:rsidP="0070232B">
            <w:pPr>
              <w:jc w:val="center"/>
              <w:rPr>
                <w:rFonts w:ascii="Times New Roman" w:hAnsi="Times New Roman" w:cs="Times New Roman"/>
              </w:rPr>
            </w:pPr>
            <w:r>
              <w:rPr>
                <w:rFonts w:ascii="Times New Roman" w:hAnsi="Times New Roman" w:cs="Times New Roman"/>
              </w:rPr>
              <w:t>30.0</w:t>
            </w:r>
          </w:p>
        </w:tc>
        <w:tc>
          <w:tcPr>
            <w:tcW w:w="1261" w:type="dxa"/>
            <w:vAlign w:val="center"/>
          </w:tcPr>
          <w:p w:rsidR="00D0238F" w:rsidRPr="00207E69" w:rsidRDefault="00D0238F" w:rsidP="0070232B">
            <w:pPr>
              <w:jc w:val="center"/>
              <w:rPr>
                <w:rFonts w:ascii="Times New Roman" w:hAnsi="Times New Roman" w:cs="Times New Roman"/>
              </w:rPr>
            </w:pPr>
            <w:r>
              <w:rPr>
                <w:rFonts w:ascii="Times New Roman" w:hAnsi="Times New Roman" w:cs="Times New Roman"/>
              </w:rPr>
              <w:t>30.0</w:t>
            </w:r>
          </w:p>
        </w:tc>
        <w:tc>
          <w:tcPr>
            <w:tcW w:w="1440" w:type="dxa"/>
            <w:vAlign w:val="center"/>
          </w:tcPr>
          <w:p w:rsidR="00D0238F" w:rsidRPr="00207E69" w:rsidRDefault="00D0238F" w:rsidP="0070232B">
            <w:pPr>
              <w:jc w:val="center"/>
              <w:rPr>
                <w:rFonts w:ascii="Times New Roman" w:hAnsi="Times New Roman" w:cs="Times New Roman"/>
              </w:rPr>
            </w:pPr>
          </w:p>
        </w:tc>
        <w:tc>
          <w:tcPr>
            <w:tcW w:w="1358" w:type="dxa"/>
            <w:vAlign w:val="center"/>
          </w:tcPr>
          <w:p w:rsidR="00D0238F" w:rsidRPr="00207E69" w:rsidRDefault="00D0238F" w:rsidP="0070232B">
            <w:pPr>
              <w:jc w:val="center"/>
              <w:rPr>
                <w:rFonts w:ascii="Times New Roman" w:hAnsi="Times New Roman" w:cs="Times New Roman"/>
              </w:rPr>
            </w:pPr>
          </w:p>
        </w:tc>
        <w:tc>
          <w:tcPr>
            <w:tcW w:w="1440" w:type="dxa"/>
            <w:vAlign w:val="center"/>
          </w:tcPr>
          <w:p w:rsidR="00D0238F" w:rsidRPr="00207E69" w:rsidRDefault="00D0238F" w:rsidP="0070232B">
            <w:pPr>
              <w:jc w:val="center"/>
              <w:rPr>
                <w:rFonts w:ascii="Times New Roman" w:hAnsi="Times New Roman" w:cs="Times New Roman"/>
              </w:rPr>
            </w:pPr>
          </w:p>
        </w:tc>
      </w:tr>
      <w:tr w:rsidR="00D0238F" w:rsidRPr="00C952B3">
        <w:trPr>
          <w:trHeight w:val="495"/>
          <w:tblCellSpacing w:w="5" w:type="nil"/>
        </w:trPr>
        <w:tc>
          <w:tcPr>
            <w:tcW w:w="3419" w:type="dxa"/>
          </w:tcPr>
          <w:p w:rsidR="00D0238F" w:rsidRPr="006A375A" w:rsidRDefault="00D0238F" w:rsidP="0070232B">
            <w:pPr>
              <w:tabs>
                <w:tab w:val="left" w:pos="360"/>
                <w:tab w:val="left" w:pos="720"/>
                <w:tab w:val="left" w:pos="900"/>
              </w:tabs>
              <w:spacing w:after="0" w:line="240" w:lineRule="auto"/>
              <w:rPr>
                <w:rFonts w:ascii="Times New Roman" w:hAnsi="Times New Roman" w:cs="Times New Roman"/>
              </w:rPr>
            </w:pPr>
            <w:r w:rsidRPr="006A375A">
              <w:rPr>
                <w:rFonts w:ascii="Times New Roman" w:hAnsi="Times New Roman" w:cs="Times New Roman"/>
              </w:rPr>
              <w:t>2.</w:t>
            </w:r>
            <w:r>
              <w:rPr>
                <w:rFonts w:ascii="Times New Roman" w:hAnsi="Times New Roman" w:cs="Times New Roman"/>
              </w:rPr>
              <w:t>Организация и проведение спортивных мероприятий</w:t>
            </w:r>
            <w:r w:rsidRPr="006A375A">
              <w:rPr>
                <w:rFonts w:ascii="Times New Roman" w:hAnsi="Times New Roman" w:cs="Times New Roman"/>
              </w:rPr>
              <w:t xml:space="preserve"> </w:t>
            </w:r>
          </w:p>
        </w:tc>
        <w:tc>
          <w:tcPr>
            <w:tcW w:w="1620" w:type="dxa"/>
            <w:vAlign w:val="center"/>
          </w:tcPr>
          <w:p w:rsidR="00D0238F" w:rsidRPr="006A375A" w:rsidRDefault="00D0238F" w:rsidP="0070232B">
            <w:pPr>
              <w:pStyle w:val="ConsPlusCell"/>
              <w:ind w:left="-75" w:right="-76"/>
              <w:jc w:val="center"/>
              <w:rPr>
                <w:rFonts w:ascii="Times New Roman" w:hAnsi="Times New Roman" w:cs="Times New Roman"/>
              </w:rPr>
            </w:pPr>
            <w:r>
              <w:rPr>
                <w:rFonts w:ascii="Times New Roman" w:hAnsi="Times New Roman" w:cs="Times New Roman"/>
              </w:rPr>
              <w:t>Детско-юношеская спортивная школа</w:t>
            </w:r>
          </w:p>
        </w:tc>
        <w:tc>
          <w:tcPr>
            <w:tcW w:w="1800" w:type="dxa"/>
            <w:vAlign w:val="center"/>
          </w:tcPr>
          <w:p w:rsidR="00D0238F" w:rsidRPr="006A375A" w:rsidRDefault="00D0238F" w:rsidP="0070232B">
            <w:pPr>
              <w:pStyle w:val="ConsPlusCell"/>
              <w:jc w:val="center"/>
              <w:rPr>
                <w:rFonts w:ascii="Times New Roman" w:hAnsi="Times New Roman" w:cs="Times New Roman"/>
              </w:rPr>
            </w:pPr>
            <w:r>
              <w:rPr>
                <w:rFonts w:ascii="Times New Roman" w:hAnsi="Times New Roman" w:cs="Times New Roman"/>
              </w:rPr>
              <w:t>Районный бюджет</w:t>
            </w:r>
          </w:p>
        </w:tc>
        <w:tc>
          <w:tcPr>
            <w:tcW w:w="1080" w:type="dxa"/>
            <w:vAlign w:val="center"/>
          </w:tcPr>
          <w:p w:rsidR="00D0238F" w:rsidRPr="006A375A" w:rsidRDefault="00D0238F" w:rsidP="0070232B">
            <w:pPr>
              <w:pStyle w:val="ConsPlusCell"/>
              <w:jc w:val="center"/>
              <w:rPr>
                <w:rFonts w:ascii="Times New Roman" w:hAnsi="Times New Roman" w:cs="Times New Roman"/>
              </w:rPr>
            </w:pPr>
            <w:r>
              <w:rPr>
                <w:rFonts w:ascii="Times New Roman" w:hAnsi="Times New Roman" w:cs="Times New Roman"/>
              </w:rPr>
              <w:t>7.0</w:t>
            </w:r>
          </w:p>
        </w:tc>
        <w:tc>
          <w:tcPr>
            <w:tcW w:w="1440" w:type="dxa"/>
            <w:vAlign w:val="center"/>
          </w:tcPr>
          <w:p w:rsidR="00D0238F" w:rsidRPr="006A375A" w:rsidRDefault="00D0238F" w:rsidP="0070232B">
            <w:pPr>
              <w:pStyle w:val="ConsPlusCell"/>
              <w:jc w:val="center"/>
              <w:rPr>
                <w:rFonts w:ascii="Times New Roman" w:hAnsi="Times New Roman" w:cs="Times New Roman"/>
              </w:rPr>
            </w:pPr>
            <w:r>
              <w:rPr>
                <w:rFonts w:ascii="Times New Roman" w:hAnsi="Times New Roman" w:cs="Times New Roman"/>
              </w:rPr>
              <w:t>7.0</w:t>
            </w:r>
          </w:p>
        </w:tc>
        <w:tc>
          <w:tcPr>
            <w:tcW w:w="1260" w:type="dxa"/>
            <w:vAlign w:val="center"/>
          </w:tcPr>
          <w:p w:rsidR="00D0238F" w:rsidRPr="006A375A" w:rsidRDefault="00D0238F" w:rsidP="0070232B">
            <w:pPr>
              <w:jc w:val="center"/>
              <w:rPr>
                <w:rFonts w:ascii="Times New Roman" w:hAnsi="Times New Roman" w:cs="Times New Roman"/>
              </w:rPr>
            </w:pPr>
            <w:r>
              <w:rPr>
                <w:rFonts w:ascii="Times New Roman" w:hAnsi="Times New Roman" w:cs="Times New Roman"/>
              </w:rPr>
              <w:t>-</w:t>
            </w:r>
          </w:p>
        </w:tc>
        <w:tc>
          <w:tcPr>
            <w:tcW w:w="1261" w:type="dxa"/>
            <w:vAlign w:val="center"/>
          </w:tcPr>
          <w:p w:rsidR="00D0238F" w:rsidRPr="00207E69" w:rsidRDefault="00D0238F" w:rsidP="0070232B">
            <w:pPr>
              <w:jc w:val="center"/>
              <w:rPr>
                <w:rFonts w:ascii="Times New Roman" w:hAnsi="Times New Roman" w:cs="Times New Roman"/>
              </w:rPr>
            </w:pPr>
            <w:r>
              <w:rPr>
                <w:rFonts w:ascii="Times New Roman" w:hAnsi="Times New Roman" w:cs="Times New Roman"/>
              </w:rPr>
              <w:t>-</w:t>
            </w:r>
          </w:p>
        </w:tc>
        <w:tc>
          <w:tcPr>
            <w:tcW w:w="1440" w:type="dxa"/>
            <w:vAlign w:val="center"/>
          </w:tcPr>
          <w:p w:rsidR="00D0238F" w:rsidRPr="00207E69" w:rsidRDefault="00D0238F" w:rsidP="0070232B">
            <w:pPr>
              <w:jc w:val="center"/>
              <w:rPr>
                <w:rFonts w:ascii="Times New Roman" w:hAnsi="Times New Roman" w:cs="Times New Roman"/>
              </w:rPr>
            </w:pPr>
          </w:p>
        </w:tc>
        <w:tc>
          <w:tcPr>
            <w:tcW w:w="1358" w:type="dxa"/>
            <w:vAlign w:val="center"/>
          </w:tcPr>
          <w:p w:rsidR="00D0238F" w:rsidRPr="00207E69" w:rsidRDefault="00D0238F" w:rsidP="0070232B">
            <w:pPr>
              <w:jc w:val="center"/>
              <w:rPr>
                <w:rFonts w:ascii="Times New Roman" w:hAnsi="Times New Roman" w:cs="Times New Roman"/>
              </w:rPr>
            </w:pPr>
          </w:p>
        </w:tc>
        <w:tc>
          <w:tcPr>
            <w:tcW w:w="1440" w:type="dxa"/>
            <w:vAlign w:val="center"/>
          </w:tcPr>
          <w:p w:rsidR="00D0238F" w:rsidRPr="00207E69" w:rsidRDefault="00D0238F" w:rsidP="0070232B">
            <w:pPr>
              <w:jc w:val="center"/>
              <w:rPr>
                <w:rFonts w:ascii="Times New Roman" w:hAnsi="Times New Roman" w:cs="Times New Roman"/>
              </w:rPr>
            </w:pPr>
          </w:p>
        </w:tc>
      </w:tr>
      <w:tr w:rsidR="00D0238F" w:rsidRPr="00C952B3">
        <w:trPr>
          <w:trHeight w:val="594"/>
          <w:tblCellSpacing w:w="5" w:type="nil"/>
        </w:trPr>
        <w:tc>
          <w:tcPr>
            <w:tcW w:w="3419" w:type="dxa"/>
            <w:vAlign w:val="center"/>
          </w:tcPr>
          <w:p w:rsidR="00D0238F" w:rsidRPr="00043E60" w:rsidRDefault="00D0238F" w:rsidP="0070232B">
            <w:pPr>
              <w:pStyle w:val="ConsPlusCell"/>
              <w:rPr>
                <w:rFonts w:ascii="Times New Roman" w:hAnsi="Times New Roman" w:cs="Times New Roman"/>
              </w:rPr>
            </w:pPr>
            <w:r>
              <w:rPr>
                <w:rFonts w:ascii="Times New Roman" w:hAnsi="Times New Roman" w:cs="Times New Roman"/>
              </w:rPr>
              <w:t>3. Организация отдыха детей в загородных детских оздоровительных лагерях, расположенных на территории Российской Федерации</w:t>
            </w:r>
          </w:p>
        </w:tc>
        <w:tc>
          <w:tcPr>
            <w:tcW w:w="1620" w:type="dxa"/>
            <w:vAlign w:val="center"/>
          </w:tcPr>
          <w:p w:rsidR="00D0238F" w:rsidRPr="00207E69" w:rsidRDefault="00D0238F" w:rsidP="0070232B">
            <w:pPr>
              <w:pStyle w:val="ConsPlusCell"/>
              <w:ind w:left="-75" w:right="-76"/>
              <w:jc w:val="center"/>
              <w:rPr>
                <w:rFonts w:ascii="Times New Roman" w:hAnsi="Times New Roman" w:cs="Times New Roman"/>
              </w:rPr>
            </w:pPr>
            <w:r>
              <w:rPr>
                <w:rFonts w:ascii="Times New Roman" w:hAnsi="Times New Roman" w:cs="Times New Roman"/>
              </w:rPr>
              <w:t>Отдел по образованию</w:t>
            </w:r>
          </w:p>
        </w:tc>
        <w:tc>
          <w:tcPr>
            <w:tcW w:w="180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Районный бюджет</w:t>
            </w:r>
          </w:p>
        </w:tc>
        <w:tc>
          <w:tcPr>
            <w:tcW w:w="1080" w:type="dxa"/>
            <w:vAlign w:val="center"/>
          </w:tcPr>
          <w:p w:rsidR="00D0238F" w:rsidRPr="00207E69" w:rsidRDefault="00D0238F" w:rsidP="006A375A">
            <w:pPr>
              <w:pStyle w:val="ConsPlusCell"/>
              <w:rPr>
                <w:rFonts w:ascii="Times New Roman" w:hAnsi="Times New Roman" w:cs="Times New Roman"/>
              </w:rPr>
            </w:pPr>
            <w:r>
              <w:rPr>
                <w:rFonts w:ascii="Times New Roman" w:hAnsi="Times New Roman" w:cs="Times New Roman"/>
              </w:rPr>
              <w:t>100.0</w:t>
            </w:r>
          </w:p>
        </w:tc>
        <w:tc>
          <w:tcPr>
            <w:tcW w:w="144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20.0</w:t>
            </w:r>
          </w:p>
        </w:tc>
        <w:tc>
          <w:tcPr>
            <w:tcW w:w="1260" w:type="dxa"/>
            <w:vAlign w:val="center"/>
          </w:tcPr>
          <w:p w:rsidR="00D0238F" w:rsidRPr="00207E69" w:rsidRDefault="00D0238F" w:rsidP="0070232B">
            <w:pPr>
              <w:jc w:val="center"/>
              <w:rPr>
                <w:rFonts w:ascii="Times New Roman" w:hAnsi="Times New Roman" w:cs="Times New Roman"/>
              </w:rPr>
            </w:pPr>
            <w:r>
              <w:rPr>
                <w:rFonts w:ascii="Times New Roman" w:hAnsi="Times New Roman" w:cs="Times New Roman"/>
              </w:rPr>
              <w:t>40.0</w:t>
            </w:r>
          </w:p>
        </w:tc>
        <w:tc>
          <w:tcPr>
            <w:tcW w:w="1261" w:type="dxa"/>
            <w:vAlign w:val="center"/>
          </w:tcPr>
          <w:p w:rsidR="00D0238F" w:rsidRPr="00207E69" w:rsidRDefault="00D0238F" w:rsidP="0070232B">
            <w:pPr>
              <w:jc w:val="center"/>
              <w:rPr>
                <w:rFonts w:ascii="Times New Roman" w:hAnsi="Times New Roman" w:cs="Times New Roman"/>
              </w:rPr>
            </w:pPr>
            <w:r>
              <w:rPr>
                <w:rFonts w:ascii="Times New Roman" w:hAnsi="Times New Roman" w:cs="Times New Roman"/>
              </w:rPr>
              <w:t>40.0</w:t>
            </w:r>
          </w:p>
        </w:tc>
        <w:tc>
          <w:tcPr>
            <w:tcW w:w="1440" w:type="dxa"/>
            <w:vAlign w:val="center"/>
          </w:tcPr>
          <w:p w:rsidR="00D0238F" w:rsidRPr="00207E69" w:rsidRDefault="00D0238F" w:rsidP="0070232B">
            <w:pPr>
              <w:jc w:val="center"/>
              <w:rPr>
                <w:rFonts w:ascii="Times New Roman" w:hAnsi="Times New Roman" w:cs="Times New Roman"/>
              </w:rPr>
            </w:pPr>
            <w:r w:rsidRPr="00207E69">
              <w:rPr>
                <w:rFonts w:ascii="Times New Roman" w:hAnsi="Times New Roman" w:cs="Times New Roman"/>
              </w:rPr>
              <w:t>х</w:t>
            </w:r>
          </w:p>
        </w:tc>
        <w:tc>
          <w:tcPr>
            <w:tcW w:w="1358" w:type="dxa"/>
            <w:vAlign w:val="center"/>
          </w:tcPr>
          <w:p w:rsidR="00D0238F" w:rsidRPr="00207E69" w:rsidRDefault="00D0238F" w:rsidP="0070232B">
            <w:pPr>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D0238F" w:rsidRPr="00207E69" w:rsidRDefault="00D0238F" w:rsidP="0070232B">
            <w:pPr>
              <w:jc w:val="center"/>
              <w:rPr>
                <w:rFonts w:ascii="Times New Roman" w:hAnsi="Times New Roman" w:cs="Times New Roman"/>
              </w:rPr>
            </w:pPr>
            <w:r w:rsidRPr="00207E69">
              <w:rPr>
                <w:rFonts w:ascii="Times New Roman" w:hAnsi="Times New Roman" w:cs="Times New Roman"/>
              </w:rPr>
              <w:t>х</w:t>
            </w:r>
          </w:p>
        </w:tc>
      </w:tr>
      <w:tr w:rsidR="00D0238F" w:rsidRPr="00C952B3">
        <w:trPr>
          <w:trHeight w:val="291"/>
          <w:tblCellSpacing w:w="5" w:type="nil"/>
        </w:trPr>
        <w:tc>
          <w:tcPr>
            <w:tcW w:w="3419" w:type="dxa"/>
            <w:vAlign w:val="center"/>
          </w:tcPr>
          <w:p w:rsidR="00D0238F" w:rsidRPr="00FD03D3" w:rsidRDefault="00D0238F" w:rsidP="0070232B">
            <w:pPr>
              <w:pStyle w:val="ConsPlusCell"/>
              <w:rPr>
                <w:rFonts w:ascii="Times New Roman" w:hAnsi="Times New Roman" w:cs="Times New Roman"/>
              </w:rPr>
            </w:pPr>
            <w:r>
              <w:rPr>
                <w:rFonts w:ascii="Times New Roman" w:hAnsi="Times New Roman" w:cs="Times New Roman"/>
              </w:rPr>
              <w:t>4. Участие во всероссийских конкурсах</w:t>
            </w:r>
            <w:r w:rsidRPr="00FD03D3">
              <w:rPr>
                <w:rFonts w:ascii="Times New Roman" w:hAnsi="Times New Roman" w:cs="Times New Roman"/>
              </w:rPr>
              <w:t xml:space="preserve">: </w:t>
            </w:r>
            <w:r>
              <w:rPr>
                <w:rFonts w:ascii="Times New Roman" w:hAnsi="Times New Roman" w:cs="Times New Roman"/>
              </w:rPr>
              <w:t>заочные олимпиады, математический конкурс «Кенгуру»</w:t>
            </w:r>
          </w:p>
        </w:tc>
        <w:tc>
          <w:tcPr>
            <w:tcW w:w="1620" w:type="dxa"/>
            <w:vAlign w:val="center"/>
          </w:tcPr>
          <w:p w:rsidR="00D0238F" w:rsidRPr="00FD03D3" w:rsidRDefault="00D0238F" w:rsidP="0070232B">
            <w:pPr>
              <w:pStyle w:val="ConsPlusCell"/>
              <w:ind w:left="-75" w:right="-76"/>
              <w:jc w:val="center"/>
              <w:rPr>
                <w:rFonts w:ascii="Times New Roman" w:hAnsi="Times New Roman" w:cs="Times New Roman"/>
              </w:rPr>
            </w:pPr>
            <w:r>
              <w:rPr>
                <w:rFonts w:ascii="Times New Roman" w:hAnsi="Times New Roman" w:cs="Times New Roman"/>
              </w:rPr>
              <w:t>Отдел по образованию</w:t>
            </w:r>
          </w:p>
        </w:tc>
        <w:tc>
          <w:tcPr>
            <w:tcW w:w="180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D0238F" w:rsidRPr="00207E69" w:rsidRDefault="00D0238F" w:rsidP="0070232B">
            <w:pPr>
              <w:jc w:val="center"/>
              <w:rPr>
                <w:rFonts w:ascii="Times New Roman" w:hAnsi="Times New Roman" w:cs="Times New Roman"/>
              </w:rPr>
            </w:pPr>
            <w:r>
              <w:rPr>
                <w:rFonts w:ascii="Times New Roman" w:hAnsi="Times New Roman" w:cs="Times New Roman"/>
              </w:rPr>
              <w:t>-</w:t>
            </w:r>
          </w:p>
        </w:tc>
        <w:tc>
          <w:tcPr>
            <w:tcW w:w="1261" w:type="dxa"/>
            <w:vAlign w:val="center"/>
          </w:tcPr>
          <w:p w:rsidR="00D0238F" w:rsidRPr="00207E69" w:rsidRDefault="00D0238F" w:rsidP="0070232B">
            <w:pPr>
              <w:jc w:val="center"/>
              <w:rPr>
                <w:rFonts w:ascii="Times New Roman" w:hAnsi="Times New Roman" w:cs="Times New Roman"/>
              </w:rPr>
            </w:pPr>
            <w:r>
              <w:rPr>
                <w:rFonts w:ascii="Times New Roman" w:hAnsi="Times New Roman" w:cs="Times New Roman"/>
              </w:rPr>
              <w:t>-</w:t>
            </w:r>
          </w:p>
        </w:tc>
        <w:tc>
          <w:tcPr>
            <w:tcW w:w="1440" w:type="dxa"/>
            <w:vAlign w:val="center"/>
          </w:tcPr>
          <w:p w:rsidR="00D0238F" w:rsidRPr="00207E69" w:rsidRDefault="00D0238F" w:rsidP="0070232B">
            <w:pPr>
              <w:jc w:val="center"/>
              <w:rPr>
                <w:rFonts w:ascii="Times New Roman" w:hAnsi="Times New Roman" w:cs="Times New Roman"/>
              </w:rPr>
            </w:pPr>
          </w:p>
        </w:tc>
        <w:tc>
          <w:tcPr>
            <w:tcW w:w="1358" w:type="dxa"/>
            <w:vAlign w:val="center"/>
          </w:tcPr>
          <w:p w:rsidR="00D0238F" w:rsidRPr="00207E69" w:rsidRDefault="00D0238F" w:rsidP="0070232B">
            <w:pPr>
              <w:jc w:val="center"/>
              <w:rPr>
                <w:rFonts w:ascii="Times New Roman" w:hAnsi="Times New Roman" w:cs="Times New Roman"/>
              </w:rPr>
            </w:pPr>
          </w:p>
        </w:tc>
        <w:tc>
          <w:tcPr>
            <w:tcW w:w="1440" w:type="dxa"/>
            <w:vAlign w:val="center"/>
          </w:tcPr>
          <w:p w:rsidR="00D0238F" w:rsidRPr="00207E69" w:rsidRDefault="00D0238F" w:rsidP="0070232B">
            <w:pPr>
              <w:jc w:val="center"/>
              <w:rPr>
                <w:rFonts w:ascii="Times New Roman" w:hAnsi="Times New Roman" w:cs="Times New Roman"/>
              </w:rPr>
            </w:pPr>
          </w:p>
        </w:tc>
      </w:tr>
      <w:tr w:rsidR="00D0238F" w:rsidRPr="00C952B3">
        <w:trPr>
          <w:trHeight w:val="350"/>
          <w:tblCellSpacing w:w="5" w:type="nil"/>
        </w:trPr>
        <w:tc>
          <w:tcPr>
            <w:tcW w:w="3419" w:type="dxa"/>
            <w:vAlign w:val="center"/>
          </w:tcPr>
          <w:p w:rsidR="00D0238F" w:rsidRPr="00207E69" w:rsidRDefault="00D0238F" w:rsidP="0070232B">
            <w:pPr>
              <w:pStyle w:val="ConsPlusCell"/>
              <w:rPr>
                <w:rFonts w:ascii="Times New Roman" w:hAnsi="Times New Roman" w:cs="Times New Roman"/>
              </w:rPr>
            </w:pPr>
            <w:r>
              <w:rPr>
                <w:rFonts w:ascii="Times New Roman" w:hAnsi="Times New Roman" w:cs="Times New Roman"/>
              </w:rPr>
              <w:t xml:space="preserve">5. Организация отдыха детей в лагерях дневного пребывания на базе образовательных учреждений </w:t>
            </w:r>
          </w:p>
        </w:tc>
        <w:tc>
          <w:tcPr>
            <w:tcW w:w="1620" w:type="dxa"/>
            <w:vAlign w:val="center"/>
          </w:tcPr>
          <w:p w:rsidR="00D0238F" w:rsidRPr="00207E69" w:rsidRDefault="00D0238F" w:rsidP="00602F95">
            <w:pPr>
              <w:pStyle w:val="ConsPlusCell"/>
              <w:ind w:left="-75" w:right="-76"/>
              <w:jc w:val="center"/>
              <w:rPr>
                <w:rFonts w:ascii="Times New Roman" w:hAnsi="Times New Roman" w:cs="Times New Roman"/>
              </w:rPr>
            </w:pPr>
            <w:r>
              <w:rPr>
                <w:rFonts w:ascii="Times New Roman" w:hAnsi="Times New Roman" w:cs="Times New Roman"/>
              </w:rPr>
              <w:t>Отдел по образованию</w:t>
            </w:r>
          </w:p>
        </w:tc>
        <w:tc>
          <w:tcPr>
            <w:tcW w:w="1800" w:type="dxa"/>
            <w:vAlign w:val="center"/>
          </w:tcPr>
          <w:p w:rsidR="00D0238F" w:rsidRPr="00207E69" w:rsidRDefault="00D0238F" w:rsidP="00602F95">
            <w:pPr>
              <w:pStyle w:val="ConsPlusCell"/>
              <w:jc w:val="center"/>
              <w:rPr>
                <w:rFonts w:ascii="Times New Roman" w:hAnsi="Times New Roman" w:cs="Times New Roman"/>
              </w:rPr>
            </w:pPr>
            <w:r>
              <w:rPr>
                <w:rFonts w:ascii="Times New Roman" w:hAnsi="Times New Roman" w:cs="Times New Roman"/>
              </w:rPr>
              <w:t>Районный бюджет</w:t>
            </w:r>
          </w:p>
        </w:tc>
        <w:tc>
          <w:tcPr>
            <w:tcW w:w="108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30.0</w:t>
            </w:r>
          </w:p>
        </w:tc>
        <w:tc>
          <w:tcPr>
            <w:tcW w:w="144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10.0</w:t>
            </w:r>
          </w:p>
        </w:tc>
        <w:tc>
          <w:tcPr>
            <w:tcW w:w="1260" w:type="dxa"/>
            <w:vAlign w:val="center"/>
          </w:tcPr>
          <w:p w:rsidR="00D0238F" w:rsidRPr="00207E69" w:rsidRDefault="00D0238F" w:rsidP="0070232B">
            <w:pPr>
              <w:jc w:val="center"/>
              <w:rPr>
                <w:rFonts w:ascii="Times New Roman" w:hAnsi="Times New Roman" w:cs="Times New Roman"/>
              </w:rPr>
            </w:pPr>
            <w:r>
              <w:rPr>
                <w:rFonts w:ascii="Times New Roman" w:hAnsi="Times New Roman" w:cs="Times New Roman"/>
              </w:rPr>
              <w:t>10.0</w:t>
            </w:r>
          </w:p>
        </w:tc>
        <w:tc>
          <w:tcPr>
            <w:tcW w:w="1261" w:type="dxa"/>
            <w:vAlign w:val="center"/>
          </w:tcPr>
          <w:p w:rsidR="00D0238F" w:rsidRPr="00207E69" w:rsidRDefault="00D0238F" w:rsidP="0070232B">
            <w:pPr>
              <w:jc w:val="center"/>
              <w:rPr>
                <w:rFonts w:ascii="Times New Roman" w:hAnsi="Times New Roman" w:cs="Times New Roman"/>
              </w:rPr>
            </w:pPr>
            <w:r>
              <w:rPr>
                <w:rFonts w:ascii="Times New Roman" w:hAnsi="Times New Roman" w:cs="Times New Roman"/>
              </w:rPr>
              <w:t>10.0</w:t>
            </w:r>
          </w:p>
        </w:tc>
        <w:tc>
          <w:tcPr>
            <w:tcW w:w="1440" w:type="dxa"/>
            <w:vAlign w:val="center"/>
          </w:tcPr>
          <w:p w:rsidR="00D0238F" w:rsidRPr="00207E69" w:rsidRDefault="00D0238F" w:rsidP="0070232B">
            <w:pPr>
              <w:jc w:val="center"/>
              <w:rPr>
                <w:rFonts w:ascii="Times New Roman" w:hAnsi="Times New Roman" w:cs="Times New Roman"/>
              </w:rPr>
            </w:pPr>
          </w:p>
        </w:tc>
        <w:tc>
          <w:tcPr>
            <w:tcW w:w="1358" w:type="dxa"/>
            <w:vAlign w:val="center"/>
          </w:tcPr>
          <w:p w:rsidR="00D0238F" w:rsidRPr="00207E69" w:rsidRDefault="00D0238F" w:rsidP="0070232B">
            <w:pPr>
              <w:jc w:val="center"/>
              <w:rPr>
                <w:rFonts w:ascii="Times New Roman" w:hAnsi="Times New Roman" w:cs="Times New Roman"/>
              </w:rPr>
            </w:pPr>
          </w:p>
        </w:tc>
        <w:tc>
          <w:tcPr>
            <w:tcW w:w="1440" w:type="dxa"/>
            <w:vAlign w:val="center"/>
          </w:tcPr>
          <w:p w:rsidR="00D0238F" w:rsidRPr="00207E69" w:rsidRDefault="00D0238F" w:rsidP="0070232B">
            <w:pPr>
              <w:jc w:val="center"/>
              <w:rPr>
                <w:rFonts w:ascii="Times New Roman" w:hAnsi="Times New Roman" w:cs="Times New Roman"/>
              </w:rPr>
            </w:pPr>
          </w:p>
        </w:tc>
      </w:tr>
      <w:tr w:rsidR="00D0238F" w:rsidRPr="00C952B3">
        <w:trPr>
          <w:trHeight w:val="361"/>
          <w:tblCellSpacing w:w="5" w:type="nil"/>
        </w:trPr>
        <w:tc>
          <w:tcPr>
            <w:tcW w:w="3419" w:type="dxa"/>
            <w:vAlign w:val="center"/>
          </w:tcPr>
          <w:p w:rsidR="00D0238F" w:rsidRPr="00207E69" w:rsidRDefault="00D0238F" w:rsidP="0070232B">
            <w:pPr>
              <w:pStyle w:val="ConsPlusCell"/>
              <w:rPr>
                <w:rFonts w:ascii="Times New Roman" w:hAnsi="Times New Roman" w:cs="Times New Roman"/>
              </w:rPr>
            </w:pPr>
            <w:r>
              <w:rPr>
                <w:rFonts w:ascii="Times New Roman" w:hAnsi="Times New Roman" w:cs="Times New Roman"/>
              </w:rPr>
              <w:t xml:space="preserve">6. Подготовка материалов на одаренных учащихся образовательных учреждений для участия в областном конкурсе на получение стипендии имени </w:t>
            </w:r>
            <w:r>
              <w:rPr>
                <w:rFonts w:ascii="Times New Roman" w:hAnsi="Times New Roman" w:cs="Times New Roman"/>
              </w:rPr>
              <w:lastRenderedPageBreak/>
              <w:t>Князя Смоленского Романа Ростиславовича</w:t>
            </w:r>
          </w:p>
        </w:tc>
        <w:tc>
          <w:tcPr>
            <w:tcW w:w="1620" w:type="dxa"/>
            <w:vAlign w:val="center"/>
          </w:tcPr>
          <w:p w:rsidR="00D0238F" w:rsidRPr="00FD03D3" w:rsidRDefault="00D0238F" w:rsidP="00602F95">
            <w:pPr>
              <w:pStyle w:val="ConsPlusCell"/>
              <w:ind w:left="-75" w:right="-76"/>
              <w:jc w:val="center"/>
              <w:rPr>
                <w:rFonts w:ascii="Times New Roman" w:hAnsi="Times New Roman" w:cs="Times New Roman"/>
              </w:rPr>
            </w:pPr>
            <w:r>
              <w:rPr>
                <w:rFonts w:ascii="Times New Roman" w:hAnsi="Times New Roman" w:cs="Times New Roman"/>
              </w:rPr>
              <w:lastRenderedPageBreak/>
              <w:t>Отдел по образованию</w:t>
            </w:r>
          </w:p>
        </w:tc>
        <w:tc>
          <w:tcPr>
            <w:tcW w:w="1800" w:type="dxa"/>
            <w:vAlign w:val="center"/>
          </w:tcPr>
          <w:p w:rsidR="00D0238F" w:rsidRPr="00207E69" w:rsidRDefault="00D0238F" w:rsidP="00602F95">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D0238F" w:rsidRPr="00207E69" w:rsidRDefault="00D0238F" w:rsidP="0070232B">
            <w:pPr>
              <w:jc w:val="center"/>
              <w:rPr>
                <w:rFonts w:ascii="Times New Roman" w:hAnsi="Times New Roman" w:cs="Times New Roman"/>
              </w:rPr>
            </w:pPr>
            <w:r>
              <w:rPr>
                <w:rFonts w:ascii="Times New Roman" w:hAnsi="Times New Roman" w:cs="Times New Roman"/>
              </w:rPr>
              <w:t>-</w:t>
            </w:r>
          </w:p>
        </w:tc>
        <w:tc>
          <w:tcPr>
            <w:tcW w:w="1261" w:type="dxa"/>
            <w:vAlign w:val="center"/>
          </w:tcPr>
          <w:p w:rsidR="00D0238F" w:rsidRPr="00207E69" w:rsidRDefault="00D0238F" w:rsidP="0070232B">
            <w:pPr>
              <w:jc w:val="center"/>
              <w:rPr>
                <w:rFonts w:ascii="Times New Roman" w:hAnsi="Times New Roman" w:cs="Times New Roman"/>
              </w:rPr>
            </w:pPr>
            <w:r>
              <w:rPr>
                <w:rFonts w:ascii="Times New Roman" w:hAnsi="Times New Roman" w:cs="Times New Roman"/>
              </w:rPr>
              <w:t>-</w:t>
            </w:r>
          </w:p>
        </w:tc>
        <w:tc>
          <w:tcPr>
            <w:tcW w:w="1440" w:type="dxa"/>
            <w:vAlign w:val="center"/>
          </w:tcPr>
          <w:p w:rsidR="00D0238F" w:rsidRPr="00207E69" w:rsidRDefault="00D0238F" w:rsidP="0070232B">
            <w:pPr>
              <w:jc w:val="center"/>
              <w:rPr>
                <w:rFonts w:ascii="Times New Roman" w:hAnsi="Times New Roman" w:cs="Times New Roman"/>
              </w:rPr>
            </w:pPr>
            <w:r w:rsidRPr="00207E69">
              <w:rPr>
                <w:rFonts w:ascii="Times New Roman" w:hAnsi="Times New Roman" w:cs="Times New Roman"/>
              </w:rPr>
              <w:t>х</w:t>
            </w:r>
          </w:p>
        </w:tc>
        <w:tc>
          <w:tcPr>
            <w:tcW w:w="1358" w:type="dxa"/>
            <w:vAlign w:val="center"/>
          </w:tcPr>
          <w:p w:rsidR="00D0238F" w:rsidRPr="00207E69" w:rsidRDefault="00D0238F" w:rsidP="0070232B">
            <w:pPr>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D0238F" w:rsidRPr="00207E69" w:rsidRDefault="00D0238F" w:rsidP="0070232B">
            <w:pPr>
              <w:jc w:val="center"/>
              <w:rPr>
                <w:rFonts w:ascii="Times New Roman" w:hAnsi="Times New Roman" w:cs="Times New Roman"/>
              </w:rPr>
            </w:pPr>
            <w:r w:rsidRPr="00207E69">
              <w:rPr>
                <w:rFonts w:ascii="Times New Roman" w:hAnsi="Times New Roman" w:cs="Times New Roman"/>
              </w:rPr>
              <w:t>х</w:t>
            </w:r>
          </w:p>
        </w:tc>
      </w:tr>
      <w:tr w:rsidR="00D0238F" w:rsidRPr="00C952B3">
        <w:trPr>
          <w:trHeight w:val="203"/>
          <w:tblCellSpacing w:w="5" w:type="nil"/>
        </w:trPr>
        <w:tc>
          <w:tcPr>
            <w:tcW w:w="3419" w:type="dxa"/>
            <w:vAlign w:val="center"/>
          </w:tcPr>
          <w:p w:rsidR="00D0238F" w:rsidRPr="00207E69" w:rsidRDefault="00D0238F" w:rsidP="00D501C9">
            <w:pPr>
              <w:pStyle w:val="ConsPlusCell"/>
              <w:rPr>
                <w:rFonts w:ascii="Times New Roman" w:hAnsi="Times New Roman" w:cs="Times New Roman"/>
              </w:rPr>
            </w:pPr>
            <w:r>
              <w:rPr>
                <w:rFonts w:ascii="Times New Roman" w:hAnsi="Times New Roman" w:cs="Times New Roman"/>
              </w:rPr>
              <w:lastRenderedPageBreak/>
              <w:t>7.Организация и проведение районного конкурса чтецов</w:t>
            </w:r>
          </w:p>
        </w:tc>
        <w:tc>
          <w:tcPr>
            <w:tcW w:w="1620" w:type="dxa"/>
            <w:vAlign w:val="center"/>
          </w:tcPr>
          <w:p w:rsidR="00D0238F" w:rsidRPr="00207E69" w:rsidRDefault="00D0238F" w:rsidP="00D501C9">
            <w:pPr>
              <w:pStyle w:val="ConsPlusCell"/>
              <w:ind w:left="-75" w:right="-76"/>
              <w:jc w:val="center"/>
              <w:rPr>
                <w:rFonts w:ascii="Times New Roman" w:hAnsi="Times New Roman" w:cs="Times New Roman"/>
              </w:rPr>
            </w:pPr>
            <w:r>
              <w:rPr>
                <w:rFonts w:ascii="Times New Roman" w:hAnsi="Times New Roman" w:cs="Times New Roman"/>
              </w:rPr>
              <w:t>МБУК «Глинковская Библиотека»</w:t>
            </w:r>
          </w:p>
        </w:tc>
        <w:tc>
          <w:tcPr>
            <w:tcW w:w="1800" w:type="dxa"/>
            <w:vAlign w:val="center"/>
          </w:tcPr>
          <w:p w:rsidR="00D0238F" w:rsidRPr="00207E69" w:rsidRDefault="00D0238F" w:rsidP="00D501C9">
            <w:pPr>
              <w:pStyle w:val="ConsPlusCell"/>
              <w:jc w:val="center"/>
              <w:rPr>
                <w:rFonts w:ascii="Times New Roman" w:hAnsi="Times New Roman" w:cs="Times New Roman"/>
              </w:rPr>
            </w:pPr>
            <w:r>
              <w:rPr>
                <w:rFonts w:ascii="Times New Roman" w:hAnsi="Times New Roman" w:cs="Times New Roman"/>
              </w:rPr>
              <w:t>Районный бюджет</w:t>
            </w:r>
          </w:p>
        </w:tc>
        <w:tc>
          <w:tcPr>
            <w:tcW w:w="1080" w:type="dxa"/>
            <w:vAlign w:val="center"/>
          </w:tcPr>
          <w:p w:rsidR="00D0238F" w:rsidRPr="00207E69" w:rsidRDefault="00D0238F" w:rsidP="00D501C9">
            <w:pPr>
              <w:pStyle w:val="ConsPlusCell"/>
              <w:jc w:val="center"/>
              <w:rPr>
                <w:rFonts w:ascii="Times New Roman" w:hAnsi="Times New Roman" w:cs="Times New Roman"/>
              </w:rPr>
            </w:pPr>
            <w:r>
              <w:rPr>
                <w:rFonts w:ascii="Times New Roman" w:hAnsi="Times New Roman" w:cs="Times New Roman"/>
              </w:rPr>
              <w:t>9.0</w:t>
            </w:r>
          </w:p>
        </w:tc>
        <w:tc>
          <w:tcPr>
            <w:tcW w:w="1440" w:type="dxa"/>
            <w:vAlign w:val="center"/>
          </w:tcPr>
          <w:p w:rsidR="00D0238F" w:rsidRPr="00207E69" w:rsidRDefault="00D0238F" w:rsidP="00D501C9">
            <w:pPr>
              <w:jc w:val="center"/>
              <w:rPr>
                <w:rFonts w:ascii="Times New Roman" w:hAnsi="Times New Roman" w:cs="Times New Roman"/>
              </w:rPr>
            </w:pPr>
            <w:r>
              <w:rPr>
                <w:rFonts w:ascii="Times New Roman" w:hAnsi="Times New Roman" w:cs="Times New Roman"/>
              </w:rPr>
              <w:t>3.0</w:t>
            </w:r>
          </w:p>
        </w:tc>
        <w:tc>
          <w:tcPr>
            <w:tcW w:w="1260" w:type="dxa"/>
            <w:vAlign w:val="center"/>
          </w:tcPr>
          <w:p w:rsidR="00D0238F" w:rsidRPr="00207E69" w:rsidRDefault="00D0238F" w:rsidP="00D501C9">
            <w:pPr>
              <w:jc w:val="center"/>
              <w:rPr>
                <w:rFonts w:ascii="Times New Roman" w:hAnsi="Times New Roman" w:cs="Times New Roman"/>
              </w:rPr>
            </w:pPr>
            <w:r>
              <w:rPr>
                <w:rFonts w:ascii="Times New Roman" w:hAnsi="Times New Roman" w:cs="Times New Roman"/>
              </w:rPr>
              <w:t>3.0</w:t>
            </w:r>
          </w:p>
        </w:tc>
        <w:tc>
          <w:tcPr>
            <w:tcW w:w="1261" w:type="dxa"/>
            <w:vAlign w:val="center"/>
          </w:tcPr>
          <w:p w:rsidR="00D0238F" w:rsidRPr="00207E69" w:rsidRDefault="00D0238F" w:rsidP="00D501C9">
            <w:pPr>
              <w:jc w:val="center"/>
              <w:rPr>
                <w:rFonts w:ascii="Times New Roman" w:hAnsi="Times New Roman" w:cs="Times New Roman"/>
              </w:rPr>
            </w:pPr>
            <w:r>
              <w:rPr>
                <w:rFonts w:ascii="Times New Roman" w:hAnsi="Times New Roman" w:cs="Times New Roman"/>
              </w:rPr>
              <w:t>3.0</w:t>
            </w:r>
          </w:p>
        </w:tc>
        <w:tc>
          <w:tcPr>
            <w:tcW w:w="1440" w:type="dxa"/>
            <w:vAlign w:val="center"/>
          </w:tcPr>
          <w:p w:rsidR="00D0238F" w:rsidRPr="00207E69" w:rsidRDefault="00D0238F" w:rsidP="0070232B">
            <w:pPr>
              <w:jc w:val="center"/>
              <w:rPr>
                <w:rFonts w:ascii="Times New Roman" w:hAnsi="Times New Roman" w:cs="Times New Roman"/>
              </w:rPr>
            </w:pPr>
            <w:r w:rsidRPr="00207E69">
              <w:rPr>
                <w:rFonts w:ascii="Times New Roman" w:hAnsi="Times New Roman" w:cs="Times New Roman"/>
              </w:rPr>
              <w:t>х</w:t>
            </w:r>
          </w:p>
        </w:tc>
        <w:tc>
          <w:tcPr>
            <w:tcW w:w="1358" w:type="dxa"/>
            <w:vAlign w:val="center"/>
          </w:tcPr>
          <w:p w:rsidR="00D0238F" w:rsidRPr="00207E69" w:rsidRDefault="00D0238F" w:rsidP="0070232B">
            <w:pPr>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D0238F" w:rsidRPr="00207E69" w:rsidRDefault="00D0238F" w:rsidP="0070232B">
            <w:pPr>
              <w:jc w:val="center"/>
              <w:rPr>
                <w:rFonts w:ascii="Times New Roman" w:hAnsi="Times New Roman" w:cs="Times New Roman"/>
              </w:rPr>
            </w:pPr>
            <w:r w:rsidRPr="00207E69">
              <w:rPr>
                <w:rFonts w:ascii="Times New Roman" w:hAnsi="Times New Roman" w:cs="Times New Roman"/>
              </w:rPr>
              <w:t>х</w:t>
            </w:r>
          </w:p>
        </w:tc>
      </w:tr>
      <w:tr w:rsidR="00D0238F" w:rsidRPr="00C952B3">
        <w:trPr>
          <w:trHeight w:val="299"/>
          <w:tblCellSpacing w:w="5" w:type="nil"/>
        </w:trPr>
        <w:tc>
          <w:tcPr>
            <w:tcW w:w="3419" w:type="dxa"/>
            <w:vAlign w:val="center"/>
          </w:tcPr>
          <w:p w:rsidR="00D0238F" w:rsidRPr="00207E69" w:rsidRDefault="00D0238F" w:rsidP="0070232B">
            <w:pPr>
              <w:pStyle w:val="ConsPlusCell"/>
              <w:rPr>
                <w:rFonts w:ascii="Times New Roman" w:hAnsi="Times New Roman" w:cs="Times New Roman"/>
              </w:rPr>
            </w:pPr>
            <w:r>
              <w:rPr>
                <w:rFonts w:ascii="Times New Roman" w:hAnsi="Times New Roman" w:cs="Times New Roman"/>
              </w:rPr>
              <w:t xml:space="preserve">8. Организация и проведение тематических экскурсий для детей </w:t>
            </w:r>
          </w:p>
        </w:tc>
        <w:tc>
          <w:tcPr>
            <w:tcW w:w="1620" w:type="dxa"/>
            <w:vAlign w:val="center"/>
          </w:tcPr>
          <w:p w:rsidR="00D0238F" w:rsidRPr="00207E69" w:rsidRDefault="00D0238F" w:rsidP="0070232B">
            <w:pPr>
              <w:pStyle w:val="ConsPlusCell"/>
              <w:ind w:left="-75" w:right="-76"/>
              <w:jc w:val="center"/>
              <w:rPr>
                <w:rFonts w:ascii="Times New Roman" w:hAnsi="Times New Roman" w:cs="Times New Roman"/>
              </w:rPr>
            </w:pPr>
            <w:r>
              <w:rPr>
                <w:rFonts w:ascii="Times New Roman" w:hAnsi="Times New Roman" w:cs="Times New Roman"/>
              </w:rPr>
              <w:t>МБУК «Глинковский Музей»</w:t>
            </w:r>
          </w:p>
        </w:tc>
        <w:tc>
          <w:tcPr>
            <w:tcW w:w="180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D0238F" w:rsidRPr="00207E69" w:rsidRDefault="00D0238F" w:rsidP="0070232B">
            <w:pPr>
              <w:jc w:val="center"/>
              <w:rPr>
                <w:rFonts w:ascii="Times New Roman" w:hAnsi="Times New Roman" w:cs="Times New Roman"/>
              </w:rPr>
            </w:pPr>
            <w:r>
              <w:rPr>
                <w:rFonts w:ascii="Times New Roman" w:hAnsi="Times New Roman" w:cs="Times New Roman"/>
              </w:rPr>
              <w:t>-</w:t>
            </w:r>
          </w:p>
        </w:tc>
        <w:tc>
          <w:tcPr>
            <w:tcW w:w="1261" w:type="dxa"/>
            <w:vAlign w:val="center"/>
          </w:tcPr>
          <w:p w:rsidR="00D0238F" w:rsidRPr="00207E69" w:rsidRDefault="00D0238F" w:rsidP="0070232B">
            <w:pPr>
              <w:jc w:val="center"/>
              <w:rPr>
                <w:rFonts w:ascii="Times New Roman" w:hAnsi="Times New Roman" w:cs="Times New Roman"/>
              </w:rPr>
            </w:pPr>
            <w:r>
              <w:rPr>
                <w:rFonts w:ascii="Times New Roman" w:hAnsi="Times New Roman" w:cs="Times New Roman"/>
              </w:rPr>
              <w:t>-</w:t>
            </w:r>
          </w:p>
        </w:tc>
        <w:tc>
          <w:tcPr>
            <w:tcW w:w="1440" w:type="dxa"/>
            <w:vAlign w:val="center"/>
          </w:tcPr>
          <w:p w:rsidR="00D0238F" w:rsidRPr="00207E69" w:rsidRDefault="00D0238F" w:rsidP="0070232B">
            <w:pPr>
              <w:jc w:val="center"/>
              <w:rPr>
                <w:rFonts w:ascii="Times New Roman" w:hAnsi="Times New Roman" w:cs="Times New Roman"/>
              </w:rPr>
            </w:pPr>
            <w:r w:rsidRPr="00207E69">
              <w:rPr>
                <w:rFonts w:ascii="Times New Roman" w:hAnsi="Times New Roman" w:cs="Times New Roman"/>
              </w:rPr>
              <w:t>х</w:t>
            </w:r>
          </w:p>
        </w:tc>
        <w:tc>
          <w:tcPr>
            <w:tcW w:w="1358" w:type="dxa"/>
            <w:vAlign w:val="center"/>
          </w:tcPr>
          <w:p w:rsidR="00D0238F" w:rsidRPr="00207E69" w:rsidRDefault="00D0238F" w:rsidP="0070232B">
            <w:pPr>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D0238F" w:rsidRPr="00207E69" w:rsidRDefault="00D0238F" w:rsidP="0070232B">
            <w:pPr>
              <w:jc w:val="center"/>
              <w:rPr>
                <w:rFonts w:ascii="Times New Roman" w:hAnsi="Times New Roman" w:cs="Times New Roman"/>
              </w:rPr>
            </w:pPr>
            <w:r w:rsidRPr="00207E69">
              <w:rPr>
                <w:rFonts w:ascii="Times New Roman" w:hAnsi="Times New Roman" w:cs="Times New Roman"/>
              </w:rPr>
              <w:t>х</w:t>
            </w:r>
          </w:p>
        </w:tc>
      </w:tr>
      <w:tr w:rsidR="00D0238F" w:rsidRPr="00C952B3">
        <w:trPr>
          <w:trHeight w:val="367"/>
          <w:tblCellSpacing w:w="5" w:type="nil"/>
        </w:trPr>
        <w:tc>
          <w:tcPr>
            <w:tcW w:w="3419" w:type="dxa"/>
            <w:vAlign w:val="center"/>
          </w:tcPr>
          <w:p w:rsidR="00D0238F" w:rsidRPr="00207E69" w:rsidRDefault="00D0238F" w:rsidP="0070232B">
            <w:pPr>
              <w:pStyle w:val="ConsPlusCell"/>
              <w:rPr>
                <w:rFonts w:ascii="Times New Roman" w:hAnsi="Times New Roman" w:cs="Times New Roman"/>
              </w:rPr>
            </w:pPr>
            <w:r>
              <w:rPr>
                <w:rFonts w:ascii="Times New Roman" w:hAnsi="Times New Roman" w:cs="Times New Roman"/>
              </w:rPr>
              <w:t>9. Организация и проведение районного Дня опекуна</w:t>
            </w:r>
          </w:p>
        </w:tc>
        <w:tc>
          <w:tcPr>
            <w:tcW w:w="1620" w:type="dxa"/>
            <w:vAlign w:val="center"/>
          </w:tcPr>
          <w:p w:rsidR="00D0238F" w:rsidRPr="00207E69" w:rsidRDefault="00D0238F" w:rsidP="00602F95">
            <w:pPr>
              <w:pStyle w:val="ConsPlusCell"/>
              <w:tabs>
                <w:tab w:val="left" w:pos="1545"/>
              </w:tabs>
              <w:ind w:left="-75" w:right="-76"/>
              <w:jc w:val="center"/>
              <w:rPr>
                <w:rFonts w:ascii="Times New Roman" w:hAnsi="Times New Roman" w:cs="Times New Roman"/>
              </w:rPr>
            </w:pPr>
            <w:r>
              <w:rPr>
                <w:rFonts w:ascii="Times New Roman" w:hAnsi="Times New Roman" w:cs="Times New Roman"/>
              </w:rPr>
              <w:t>Отдел по образованию</w:t>
            </w:r>
          </w:p>
        </w:tc>
        <w:tc>
          <w:tcPr>
            <w:tcW w:w="1800" w:type="dxa"/>
            <w:vAlign w:val="center"/>
          </w:tcPr>
          <w:p w:rsidR="00D0238F" w:rsidRPr="00207E69" w:rsidRDefault="00D0238F" w:rsidP="00602F95">
            <w:pPr>
              <w:pStyle w:val="ConsPlusCell"/>
              <w:jc w:val="center"/>
              <w:rPr>
                <w:rFonts w:ascii="Times New Roman" w:hAnsi="Times New Roman" w:cs="Times New Roman"/>
              </w:rPr>
            </w:pPr>
            <w:r>
              <w:rPr>
                <w:rFonts w:ascii="Times New Roman" w:hAnsi="Times New Roman" w:cs="Times New Roman"/>
              </w:rPr>
              <w:t>Районный бюджет</w:t>
            </w:r>
          </w:p>
        </w:tc>
        <w:tc>
          <w:tcPr>
            <w:tcW w:w="108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22.0</w:t>
            </w:r>
          </w:p>
        </w:tc>
        <w:tc>
          <w:tcPr>
            <w:tcW w:w="144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2.0</w:t>
            </w:r>
          </w:p>
        </w:tc>
        <w:tc>
          <w:tcPr>
            <w:tcW w:w="126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10.0</w:t>
            </w:r>
          </w:p>
        </w:tc>
        <w:tc>
          <w:tcPr>
            <w:tcW w:w="1261"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10.0</w:t>
            </w:r>
          </w:p>
        </w:tc>
        <w:tc>
          <w:tcPr>
            <w:tcW w:w="1440" w:type="dxa"/>
            <w:vAlign w:val="center"/>
          </w:tcPr>
          <w:p w:rsidR="00D0238F" w:rsidRPr="00207E69" w:rsidRDefault="00D0238F" w:rsidP="0070232B">
            <w:pPr>
              <w:pStyle w:val="ConsPlusCell"/>
              <w:jc w:val="center"/>
              <w:rPr>
                <w:rFonts w:ascii="Times New Roman" w:hAnsi="Times New Roman" w:cs="Times New Roman"/>
              </w:rPr>
            </w:pPr>
          </w:p>
        </w:tc>
        <w:tc>
          <w:tcPr>
            <w:tcW w:w="1358" w:type="dxa"/>
            <w:vAlign w:val="center"/>
          </w:tcPr>
          <w:p w:rsidR="00D0238F" w:rsidRPr="00207E69" w:rsidRDefault="00D0238F" w:rsidP="0070232B">
            <w:pPr>
              <w:pStyle w:val="ConsPlusCell"/>
              <w:jc w:val="center"/>
              <w:rPr>
                <w:rFonts w:ascii="Times New Roman" w:hAnsi="Times New Roman" w:cs="Times New Roman"/>
              </w:rPr>
            </w:pPr>
          </w:p>
        </w:tc>
        <w:tc>
          <w:tcPr>
            <w:tcW w:w="1440" w:type="dxa"/>
            <w:vAlign w:val="center"/>
          </w:tcPr>
          <w:p w:rsidR="00D0238F" w:rsidRPr="00207E69" w:rsidRDefault="00D0238F" w:rsidP="0070232B">
            <w:pPr>
              <w:pStyle w:val="ConsPlusCell"/>
              <w:jc w:val="center"/>
              <w:rPr>
                <w:rFonts w:ascii="Times New Roman" w:hAnsi="Times New Roman" w:cs="Times New Roman"/>
              </w:rPr>
            </w:pPr>
          </w:p>
        </w:tc>
      </w:tr>
      <w:tr w:rsidR="00D0238F" w:rsidRPr="00C952B3">
        <w:trPr>
          <w:trHeight w:val="320"/>
          <w:tblCellSpacing w:w="5" w:type="nil"/>
        </w:trPr>
        <w:tc>
          <w:tcPr>
            <w:tcW w:w="3419" w:type="dxa"/>
            <w:vAlign w:val="center"/>
          </w:tcPr>
          <w:p w:rsidR="00D0238F" w:rsidRPr="00207E69" w:rsidRDefault="00D0238F" w:rsidP="0070232B">
            <w:pPr>
              <w:pStyle w:val="ConsPlusCell"/>
              <w:rPr>
                <w:rFonts w:ascii="Times New Roman" w:hAnsi="Times New Roman" w:cs="Times New Roman"/>
              </w:rPr>
            </w:pPr>
            <w:r>
              <w:rPr>
                <w:rFonts w:ascii="Times New Roman" w:hAnsi="Times New Roman" w:cs="Times New Roman"/>
              </w:rPr>
              <w:t>10. Организация информационного и методического сопровождения замещающих семей</w:t>
            </w:r>
          </w:p>
        </w:tc>
        <w:tc>
          <w:tcPr>
            <w:tcW w:w="1620" w:type="dxa"/>
            <w:vAlign w:val="center"/>
          </w:tcPr>
          <w:p w:rsidR="00D0238F" w:rsidRPr="00207E69" w:rsidRDefault="00D0238F" w:rsidP="0070232B">
            <w:pPr>
              <w:pStyle w:val="ConsPlusCell"/>
              <w:ind w:left="-75" w:right="-76"/>
              <w:jc w:val="center"/>
              <w:rPr>
                <w:rFonts w:ascii="Times New Roman" w:hAnsi="Times New Roman" w:cs="Times New Roman"/>
              </w:rPr>
            </w:pPr>
            <w:r>
              <w:rPr>
                <w:rFonts w:ascii="Times New Roman" w:hAnsi="Times New Roman" w:cs="Times New Roman"/>
              </w:rPr>
              <w:t>Отдел по образованию</w:t>
            </w:r>
          </w:p>
        </w:tc>
        <w:tc>
          <w:tcPr>
            <w:tcW w:w="180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261"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D0238F" w:rsidRPr="00207E69" w:rsidRDefault="00D0238F" w:rsidP="0070232B">
            <w:pPr>
              <w:pStyle w:val="ConsPlusCell"/>
              <w:jc w:val="center"/>
              <w:rPr>
                <w:rFonts w:ascii="Times New Roman" w:hAnsi="Times New Roman" w:cs="Times New Roman"/>
              </w:rPr>
            </w:pPr>
            <w:r w:rsidRPr="00207E69">
              <w:rPr>
                <w:rFonts w:ascii="Times New Roman" w:hAnsi="Times New Roman" w:cs="Times New Roman"/>
              </w:rPr>
              <w:t>х</w:t>
            </w:r>
          </w:p>
        </w:tc>
        <w:tc>
          <w:tcPr>
            <w:tcW w:w="1358" w:type="dxa"/>
            <w:vAlign w:val="center"/>
          </w:tcPr>
          <w:p w:rsidR="00D0238F" w:rsidRPr="00207E69" w:rsidRDefault="00D0238F" w:rsidP="0070232B">
            <w:pPr>
              <w:pStyle w:val="ConsPlusCell"/>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D0238F" w:rsidRPr="00207E69" w:rsidRDefault="00D0238F" w:rsidP="0070232B">
            <w:pPr>
              <w:pStyle w:val="ConsPlusCell"/>
              <w:jc w:val="center"/>
              <w:rPr>
                <w:rFonts w:ascii="Times New Roman" w:hAnsi="Times New Roman" w:cs="Times New Roman"/>
              </w:rPr>
            </w:pPr>
            <w:r w:rsidRPr="00207E69">
              <w:rPr>
                <w:rFonts w:ascii="Times New Roman" w:hAnsi="Times New Roman" w:cs="Times New Roman"/>
              </w:rPr>
              <w:t>х</w:t>
            </w:r>
          </w:p>
        </w:tc>
      </w:tr>
      <w:tr w:rsidR="00D0238F" w:rsidRPr="00C952B3">
        <w:trPr>
          <w:trHeight w:val="320"/>
          <w:tblCellSpacing w:w="5" w:type="nil"/>
        </w:trPr>
        <w:tc>
          <w:tcPr>
            <w:tcW w:w="3419" w:type="dxa"/>
            <w:vAlign w:val="center"/>
          </w:tcPr>
          <w:p w:rsidR="00D0238F" w:rsidRDefault="00D0238F" w:rsidP="0070232B">
            <w:pPr>
              <w:pStyle w:val="ConsPlusCell"/>
              <w:rPr>
                <w:rFonts w:ascii="Times New Roman" w:hAnsi="Times New Roman" w:cs="Times New Roman"/>
              </w:rPr>
            </w:pPr>
            <w:r>
              <w:rPr>
                <w:rFonts w:ascii="Times New Roman" w:hAnsi="Times New Roman" w:cs="Times New Roman"/>
              </w:rPr>
              <w:t>11. Формирование и ведение единого учета семей, находящихся в социально-опасном положении</w:t>
            </w:r>
          </w:p>
        </w:tc>
        <w:tc>
          <w:tcPr>
            <w:tcW w:w="1620" w:type="dxa"/>
            <w:vAlign w:val="center"/>
          </w:tcPr>
          <w:p w:rsidR="00D0238F" w:rsidRDefault="00D0238F" w:rsidP="0070232B">
            <w:pPr>
              <w:pStyle w:val="ConsPlusCell"/>
              <w:ind w:left="-75" w:right="-76"/>
              <w:jc w:val="center"/>
              <w:rPr>
                <w:rFonts w:ascii="Times New Roman" w:hAnsi="Times New Roman" w:cs="Times New Roman"/>
              </w:rPr>
            </w:pPr>
            <w:r>
              <w:rPr>
                <w:rFonts w:ascii="Times New Roman" w:hAnsi="Times New Roman" w:cs="Times New Roman"/>
              </w:rPr>
              <w:t>Отдел по образованию</w:t>
            </w:r>
          </w:p>
        </w:tc>
        <w:tc>
          <w:tcPr>
            <w:tcW w:w="1800" w:type="dxa"/>
            <w:vAlign w:val="center"/>
          </w:tcPr>
          <w:p w:rsidR="00D0238F"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080" w:type="dxa"/>
            <w:vAlign w:val="center"/>
          </w:tcPr>
          <w:p w:rsidR="00D0238F"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D0238F"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260" w:type="dxa"/>
            <w:vAlign w:val="center"/>
          </w:tcPr>
          <w:p w:rsidR="00D0238F"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261" w:type="dxa"/>
            <w:vAlign w:val="center"/>
          </w:tcPr>
          <w:p w:rsidR="00D0238F" w:rsidRDefault="00D0238F" w:rsidP="0070232B">
            <w:pPr>
              <w:pStyle w:val="ConsPlusCell"/>
              <w:jc w:val="center"/>
              <w:rPr>
                <w:rFonts w:ascii="Times New Roman" w:hAnsi="Times New Roman" w:cs="Times New Roman"/>
              </w:rPr>
            </w:pPr>
            <w:r>
              <w:rPr>
                <w:rFonts w:ascii="Times New Roman" w:hAnsi="Times New Roman" w:cs="Times New Roman"/>
              </w:rPr>
              <w:t>-</w:t>
            </w:r>
          </w:p>
        </w:tc>
        <w:tc>
          <w:tcPr>
            <w:tcW w:w="1440" w:type="dxa"/>
            <w:vAlign w:val="center"/>
          </w:tcPr>
          <w:p w:rsidR="00D0238F" w:rsidRPr="00207E69" w:rsidRDefault="00D0238F" w:rsidP="0070232B">
            <w:pPr>
              <w:pStyle w:val="ConsPlusCell"/>
              <w:jc w:val="center"/>
              <w:rPr>
                <w:rFonts w:ascii="Times New Roman" w:hAnsi="Times New Roman" w:cs="Times New Roman"/>
              </w:rPr>
            </w:pPr>
          </w:p>
        </w:tc>
        <w:tc>
          <w:tcPr>
            <w:tcW w:w="1358" w:type="dxa"/>
            <w:vAlign w:val="center"/>
          </w:tcPr>
          <w:p w:rsidR="00D0238F" w:rsidRPr="00207E69" w:rsidRDefault="00D0238F" w:rsidP="0070232B">
            <w:pPr>
              <w:pStyle w:val="ConsPlusCell"/>
              <w:jc w:val="center"/>
              <w:rPr>
                <w:rFonts w:ascii="Times New Roman" w:hAnsi="Times New Roman" w:cs="Times New Roman"/>
              </w:rPr>
            </w:pPr>
          </w:p>
        </w:tc>
        <w:tc>
          <w:tcPr>
            <w:tcW w:w="1440" w:type="dxa"/>
            <w:vAlign w:val="center"/>
          </w:tcPr>
          <w:p w:rsidR="00D0238F" w:rsidRPr="00207E69" w:rsidRDefault="00D0238F" w:rsidP="0070232B">
            <w:pPr>
              <w:pStyle w:val="ConsPlusCell"/>
              <w:jc w:val="center"/>
              <w:rPr>
                <w:rFonts w:ascii="Times New Roman" w:hAnsi="Times New Roman" w:cs="Times New Roman"/>
              </w:rPr>
            </w:pPr>
          </w:p>
        </w:tc>
      </w:tr>
      <w:tr w:rsidR="00D0238F" w:rsidRPr="00C952B3">
        <w:trPr>
          <w:trHeight w:val="320"/>
          <w:tblCellSpacing w:w="5" w:type="nil"/>
        </w:trPr>
        <w:tc>
          <w:tcPr>
            <w:tcW w:w="3419" w:type="dxa"/>
          </w:tcPr>
          <w:p w:rsidR="00D0238F" w:rsidRPr="00207E69" w:rsidRDefault="00D0238F" w:rsidP="0070232B">
            <w:pPr>
              <w:pStyle w:val="ConsPlusCell"/>
              <w:rPr>
                <w:rFonts w:ascii="Times New Roman" w:hAnsi="Times New Roman" w:cs="Times New Roman"/>
                <w:b/>
                <w:bCs/>
              </w:rPr>
            </w:pPr>
            <w:r w:rsidRPr="00207E69">
              <w:rPr>
                <w:rFonts w:ascii="Times New Roman" w:hAnsi="Times New Roman" w:cs="Times New Roman"/>
                <w:b/>
                <w:bCs/>
              </w:rPr>
              <w:t>Обеспечивающая подпрограмма</w:t>
            </w:r>
          </w:p>
        </w:tc>
        <w:tc>
          <w:tcPr>
            <w:tcW w:w="1620" w:type="dxa"/>
            <w:vAlign w:val="center"/>
          </w:tcPr>
          <w:p w:rsidR="00D0238F" w:rsidRPr="00207E69" w:rsidRDefault="00D0238F" w:rsidP="0070232B">
            <w:pPr>
              <w:pStyle w:val="ConsPlusCell"/>
              <w:ind w:left="-75" w:right="-76"/>
              <w:jc w:val="center"/>
              <w:rPr>
                <w:rFonts w:ascii="Times New Roman" w:hAnsi="Times New Roman" w:cs="Times New Roman"/>
              </w:rPr>
            </w:pPr>
          </w:p>
        </w:tc>
        <w:tc>
          <w:tcPr>
            <w:tcW w:w="1800" w:type="dxa"/>
            <w:vAlign w:val="center"/>
          </w:tcPr>
          <w:p w:rsidR="00D0238F" w:rsidRPr="00207E69" w:rsidRDefault="00D0238F" w:rsidP="00D501C9">
            <w:pPr>
              <w:pStyle w:val="ConsPlusCell"/>
              <w:jc w:val="center"/>
              <w:rPr>
                <w:rFonts w:ascii="Times New Roman" w:hAnsi="Times New Roman" w:cs="Times New Roman"/>
              </w:rPr>
            </w:pPr>
            <w:r>
              <w:rPr>
                <w:rFonts w:ascii="Times New Roman" w:hAnsi="Times New Roman" w:cs="Times New Roman"/>
              </w:rPr>
              <w:t>Районный бюджет</w:t>
            </w:r>
          </w:p>
        </w:tc>
        <w:tc>
          <w:tcPr>
            <w:tcW w:w="1080" w:type="dxa"/>
            <w:vAlign w:val="center"/>
          </w:tcPr>
          <w:p w:rsidR="00D0238F" w:rsidRPr="00207E69" w:rsidRDefault="00D0238F" w:rsidP="00D501C9">
            <w:pPr>
              <w:pStyle w:val="ConsPlusCell"/>
              <w:jc w:val="center"/>
              <w:rPr>
                <w:rFonts w:ascii="Times New Roman" w:hAnsi="Times New Roman" w:cs="Times New Roman"/>
              </w:rPr>
            </w:pPr>
          </w:p>
        </w:tc>
        <w:tc>
          <w:tcPr>
            <w:tcW w:w="1440" w:type="dxa"/>
            <w:vAlign w:val="center"/>
          </w:tcPr>
          <w:p w:rsidR="00D0238F" w:rsidRPr="00207E69" w:rsidRDefault="00D0238F" w:rsidP="00D501C9">
            <w:pPr>
              <w:pStyle w:val="ConsPlusCell"/>
              <w:jc w:val="center"/>
              <w:rPr>
                <w:rFonts w:ascii="Times New Roman" w:hAnsi="Times New Roman" w:cs="Times New Roman"/>
              </w:rPr>
            </w:pPr>
            <w:r>
              <w:rPr>
                <w:rFonts w:ascii="Times New Roman" w:hAnsi="Times New Roman" w:cs="Times New Roman"/>
              </w:rPr>
              <w:t>56.0</w:t>
            </w:r>
          </w:p>
        </w:tc>
        <w:tc>
          <w:tcPr>
            <w:tcW w:w="1260" w:type="dxa"/>
            <w:vAlign w:val="center"/>
          </w:tcPr>
          <w:p w:rsidR="00D0238F" w:rsidRPr="00207E69" w:rsidRDefault="00D0238F" w:rsidP="00D501C9">
            <w:pPr>
              <w:pStyle w:val="ConsPlusCell"/>
              <w:jc w:val="center"/>
              <w:rPr>
                <w:rFonts w:ascii="Times New Roman" w:hAnsi="Times New Roman" w:cs="Times New Roman"/>
              </w:rPr>
            </w:pPr>
            <w:r>
              <w:rPr>
                <w:rFonts w:ascii="Times New Roman" w:hAnsi="Times New Roman" w:cs="Times New Roman"/>
              </w:rPr>
              <w:t>90.0</w:t>
            </w:r>
          </w:p>
        </w:tc>
        <w:tc>
          <w:tcPr>
            <w:tcW w:w="1261" w:type="dxa"/>
            <w:vAlign w:val="center"/>
          </w:tcPr>
          <w:p w:rsidR="00D0238F" w:rsidRPr="00207E69" w:rsidRDefault="00D0238F" w:rsidP="0070232B">
            <w:pPr>
              <w:pStyle w:val="ConsPlusCell"/>
              <w:jc w:val="center"/>
              <w:rPr>
                <w:rFonts w:ascii="Times New Roman" w:hAnsi="Times New Roman" w:cs="Times New Roman"/>
              </w:rPr>
            </w:pPr>
            <w:r>
              <w:rPr>
                <w:rFonts w:ascii="Times New Roman" w:hAnsi="Times New Roman" w:cs="Times New Roman"/>
              </w:rPr>
              <w:t>90.0</w:t>
            </w:r>
          </w:p>
        </w:tc>
        <w:tc>
          <w:tcPr>
            <w:tcW w:w="1440" w:type="dxa"/>
            <w:vAlign w:val="center"/>
          </w:tcPr>
          <w:p w:rsidR="00D0238F" w:rsidRPr="00207E69" w:rsidRDefault="00D0238F" w:rsidP="0070232B">
            <w:pPr>
              <w:pStyle w:val="ConsPlusCell"/>
              <w:jc w:val="center"/>
              <w:rPr>
                <w:rFonts w:ascii="Times New Roman" w:hAnsi="Times New Roman" w:cs="Times New Roman"/>
              </w:rPr>
            </w:pPr>
            <w:r w:rsidRPr="00207E69">
              <w:rPr>
                <w:rFonts w:ascii="Times New Roman" w:hAnsi="Times New Roman" w:cs="Times New Roman"/>
              </w:rPr>
              <w:t>х</w:t>
            </w:r>
          </w:p>
        </w:tc>
        <w:tc>
          <w:tcPr>
            <w:tcW w:w="1358" w:type="dxa"/>
            <w:vAlign w:val="center"/>
          </w:tcPr>
          <w:p w:rsidR="00D0238F" w:rsidRPr="00207E69" w:rsidRDefault="00D0238F" w:rsidP="0070232B">
            <w:pPr>
              <w:pStyle w:val="ConsPlusCell"/>
              <w:jc w:val="center"/>
              <w:rPr>
                <w:rFonts w:ascii="Times New Roman" w:hAnsi="Times New Roman" w:cs="Times New Roman"/>
              </w:rPr>
            </w:pPr>
            <w:r w:rsidRPr="00207E69">
              <w:rPr>
                <w:rFonts w:ascii="Times New Roman" w:hAnsi="Times New Roman" w:cs="Times New Roman"/>
              </w:rPr>
              <w:t>х</w:t>
            </w:r>
          </w:p>
        </w:tc>
        <w:tc>
          <w:tcPr>
            <w:tcW w:w="1440" w:type="dxa"/>
            <w:vAlign w:val="center"/>
          </w:tcPr>
          <w:p w:rsidR="00D0238F" w:rsidRPr="00207E69" w:rsidRDefault="00D0238F" w:rsidP="0070232B">
            <w:pPr>
              <w:pStyle w:val="ConsPlusCell"/>
              <w:jc w:val="center"/>
              <w:rPr>
                <w:rFonts w:ascii="Times New Roman" w:hAnsi="Times New Roman" w:cs="Times New Roman"/>
              </w:rPr>
            </w:pPr>
            <w:r w:rsidRPr="00207E69">
              <w:rPr>
                <w:rFonts w:ascii="Times New Roman" w:hAnsi="Times New Roman" w:cs="Times New Roman"/>
              </w:rPr>
              <w:t>х</w:t>
            </w:r>
          </w:p>
        </w:tc>
      </w:tr>
    </w:tbl>
    <w:p w:rsidR="00D0238F" w:rsidRPr="00207E69" w:rsidRDefault="00D0238F" w:rsidP="00283C60">
      <w:pPr>
        <w:tabs>
          <w:tab w:val="left" w:pos="2775"/>
        </w:tabs>
        <w:spacing w:line="240" w:lineRule="auto"/>
        <w:rPr>
          <w:rFonts w:ascii="Times New Roman" w:hAnsi="Times New Roman" w:cs="Times New Roman"/>
          <w:b/>
          <w:bCs/>
          <w:sz w:val="20"/>
          <w:szCs w:val="20"/>
        </w:rPr>
      </w:pPr>
    </w:p>
    <w:sectPr w:rsidR="00D0238F" w:rsidRPr="00207E69" w:rsidSect="00207E69">
      <w:pgSz w:w="16838" w:h="11906" w:orient="landscape"/>
      <w:pgMar w:top="709"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71A" w:rsidRDefault="00CB571A" w:rsidP="00207E69">
      <w:pPr>
        <w:spacing w:after="0" w:line="240" w:lineRule="auto"/>
      </w:pPr>
      <w:r>
        <w:separator/>
      </w:r>
    </w:p>
  </w:endnote>
  <w:endnote w:type="continuationSeparator" w:id="1">
    <w:p w:rsidR="00CB571A" w:rsidRDefault="00CB571A" w:rsidP="0020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71A" w:rsidRDefault="00CB571A" w:rsidP="00207E69">
      <w:pPr>
        <w:spacing w:after="0" w:line="240" w:lineRule="auto"/>
      </w:pPr>
      <w:r>
        <w:separator/>
      </w:r>
    </w:p>
  </w:footnote>
  <w:footnote w:type="continuationSeparator" w:id="1">
    <w:p w:rsidR="00CB571A" w:rsidRDefault="00CB571A" w:rsidP="00207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A8A"/>
    <w:rsid w:val="000016EB"/>
    <w:rsid w:val="0001641C"/>
    <w:rsid w:val="00043E60"/>
    <w:rsid w:val="0004748E"/>
    <w:rsid w:val="00052AD7"/>
    <w:rsid w:val="00075147"/>
    <w:rsid w:val="00087F8E"/>
    <w:rsid w:val="000B2650"/>
    <w:rsid w:val="000B5854"/>
    <w:rsid w:val="000C19C6"/>
    <w:rsid w:val="000C28E7"/>
    <w:rsid w:val="000C7C4E"/>
    <w:rsid w:val="000E20E0"/>
    <w:rsid w:val="0010287E"/>
    <w:rsid w:val="00110653"/>
    <w:rsid w:val="00126AE6"/>
    <w:rsid w:val="00127680"/>
    <w:rsid w:val="0013000A"/>
    <w:rsid w:val="001307C6"/>
    <w:rsid w:val="00147E93"/>
    <w:rsid w:val="00151A5D"/>
    <w:rsid w:val="001547BC"/>
    <w:rsid w:val="00155175"/>
    <w:rsid w:val="00161AE4"/>
    <w:rsid w:val="00196343"/>
    <w:rsid w:val="001A0661"/>
    <w:rsid w:val="001C31BA"/>
    <w:rsid w:val="001C75F7"/>
    <w:rsid w:val="0020102F"/>
    <w:rsid w:val="00207E69"/>
    <w:rsid w:val="00225FBF"/>
    <w:rsid w:val="00283C60"/>
    <w:rsid w:val="002867D4"/>
    <w:rsid w:val="0029073F"/>
    <w:rsid w:val="0029475D"/>
    <w:rsid w:val="002A2D8B"/>
    <w:rsid w:val="002A5F26"/>
    <w:rsid w:val="00311443"/>
    <w:rsid w:val="00314FA7"/>
    <w:rsid w:val="00321F6E"/>
    <w:rsid w:val="00332C2F"/>
    <w:rsid w:val="00355EB7"/>
    <w:rsid w:val="003612E7"/>
    <w:rsid w:val="003620B0"/>
    <w:rsid w:val="00373183"/>
    <w:rsid w:val="00387920"/>
    <w:rsid w:val="003E548B"/>
    <w:rsid w:val="003F4E9D"/>
    <w:rsid w:val="00405B25"/>
    <w:rsid w:val="004100B2"/>
    <w:rsid w:val="00435B72"/>
    <w:rsid w:val="00440247"/>
    <w:rsid w:val="00440AA8"/>
    <w:rsid w:val="00441C48"/>
    <w:rsid w:val="00452577"/>
    <w:rsid w:val="004918AF"/>
    <w:rsid w:val="004C5B8B"/>
    <w:rsid w:val="004C774A"/>
    <w:rsid w:val="004D13D3"/>
    <w:rsid w:val="00506BED"/>
    <w:rsid w:val="00512099"/>
    <w:rsid w:val="0051221D"/>
    <w:rsid w:val="0051561F"/>
    <w:rsid w:val="00535AE0"/>
    <w:rsid w:val="005431E4"/>
    <w:rsid w:val="005457B9"/>
    <w:rsid w:val="00560A3C"/>
    <w:rsid w:val="00561321"/>
    <w:rsid w:val="005630B8"/>
    <w:rsid w:val="00580283"/>
    <w:rsid w:val="00581452"/>
    <w:rsid w:val="0058678C"/>
    <w:rsid w:val="005969C8"/>
    <w:rsid w:val="005A2523"/>
    <w:rsid w:val="005C3CB6"/>
    <w:rsid w:val="00602F95"/>
    <w:rsid w:val="00604EB9"/>
    <w:rsid w:val="00622199"/>
    <w:rsid w:val="00642474"/>
    <w:rsid w:val="00652282"/>
    <w:rsid w:val="00663FA0"/>
    <w:rsid w:val="00671D49"/>
    <w:rsid w:val="006A0A8A"/>
    <w:rsid w:val="006A32FF"/>
    <w:rsid w:val="006A375A"/>
    <w:rsid w:val="006C5E76"/>
    <w:rsid w:val="006F039D"/>
    <w:rsid w:val="006F2D33"/>
    <w:rsid w:val="0070232B"/>
    <w:rsid w:val="0075148B"/>
    <w:rsid w:val="00756F7C"/>
    <w:rsid w:val="00791050"/>
    <w:rsid w:val="007C0624"/>
    <w:rsid w:val="007C3B53"/>
    <w:rsid w:val="007C799E"/>
    <w:rsid w:val="007C7B3F"/>
    <w:rsid w:val="007F714D"/>
    <w:rsid w:val="0080460A"/>
    <w:rsid w:val="0082187E"/>
    <w:rsid w:val="00833557"/>
    <w:rsid w:val="00836E35"/>
    <w:rsid w:val="00842E8A"/>
    <w:rsid w:val="008553B6"/>
    <w:rsid w:val="008637CF"/>
    <w:rsid w:val="008930B7"/>
    <w:rsid w:val="00893AC9"/>
    <w:rsid w:val="008A5111"/>
    <w:rsid w:val="008A520E"/>
    <w:rsid w:val="008C0717"/>
    <w:rsid w:val="008C1D0F"/>
    <w:rsid w:val="008F27CF"/>
    <w:rsid w:val="00904277"/>
    <w:rsid w:val="00907B85"/>
    <w:rsid w:val="00923277"/>
    <w:rsid w:val="009245F4"/>
    <w:rsid w:val="009445B4"/>
    <w:rsid w:val="009617A7"/>
    <w:rsid w:val="00962BAF"/>
    <w:rsid w:val="00963A86"/>
    <w:rsid w:val="00964353"/>
    <w:rsid w:val="0096554E"/>
    <w:rsid w:val="00971096"/>
    <w:rsid w:val="00983F67"/>
    <w:rsid w:val="009B26A7"/>
    <w:rsid w:val="009B3223"/>
    <w:rsid w:val="009C2F33"/>
    <w:rsid w:val="009C3AB4"/>
    <w:rsid w:val="009F6601"/>
    <w:rsid w:val="009F7428"/>
    <w:rsid w:val="00A00D1B"/>
    <w:rsid w:val="00A301B9"/>
    <w:rsid w:val="00A32CA9"/>
    <w:rsid w:val="00A340ED"/>
    <w:rsid w:val="00A47272"/>
    <w:rsid w:val="00A6701D"/>
    <w:rsid w:val="00A67D03"/>
    <w:rsid w:val="00A743C1"/>
    <w:rsid w:val="00A909E8"/>
    <w:rsid w:val="00AD0BB2"/>
    <w:rsid w:val="00AF3454"/>
    <w:rsid w:val="00B02D4D"/>
    <w:rsid w:val="00B03B26"/>
    <w:rsid w:val="00B07B5B"/>
    <w:rsid w:val="00B17AD6"/>
    <w:rsid w:val="00B27C65"/>
    <w:rsid w:val="00B6107B"/>
    <w:rsid w:val="00B776E3"/>
    <w:rsid w:val="00B843DD"/>
    <w:rsid w:val="00B96462"/>
    <w:rsid w:val="00BA0A66"/>
    <w:rsid w:val="00BA28B1"/>
    <w:rsid w:val="00BD552B"/>
    <w:rsid w:val="00C02A84"/>
    <w:rsid w:val="00C14350"/>
    <w:rsid w:val="00C4615A"/>
    <w:rsid w:val="00C7084C"/>
    <w:rsid w:val="00C8323F"/>
    <w:rsid w:val="00C952B3"/>
    <w:rsid w:val="00C956B5"/>
    <w:rsid w:val="00CB571A"/>
    <w:rsid w:val="00CD5344"/>
    <w:rsid w:val="00CE2CF4"/>
    <w:rsid w:val="00CF3EED"/>
    <w:rsid w:val="00D0238F"/>
    <w:rsid w:val="00D12529"/>
    <w:rsid w:val="00D16EE7"/>
    <w:rsid w:val="00D501C9"/>
    <w:rsid w:val="00D61950"/>
    <w:rsid w:val="00D906C4"/>
    <w:rsid w:val="00D96AD1"/>
    <w:rsid w:val="00D9776D"/>
    <w:rsid w:val="00DD66C0"/>
    <w:rsid w:val="00DF5F09"/>
    <w:rsid w:val="00E23758"/>
    <w:rsid w:val="00E24E21"/>
    <w:rsid w:val="00E543EF"/>
    <w:rsid w:val="00E630E3"/>
    <w:rsid w:val="00E728C6"/>
    <w:rsid w:val="00E90F9C"/>
    <w:rsid w:val="00EE223A"/>
    <w:rsid w:val="00EE6222"/>
    <w:rsid w:val="00EF353D"/>
    <w:rsid w:val="00F01A2A"/>
    <w:rsid w:val="00F110B5"/>
    <w:rsid w:val="00F113D7"/>
    <w:rsid w:val="00F16EC6"/>
    <w:rsid w:val="00F22603"/>
    <w:rsid w:val="00F23CB6"/>
    <w:rsid w:val="00F303F8"/>
    <w:rsid w:val="00F5582F"/>
    <w:rsid w:val="00F9324D"/>
    <w:rsid w:val="00FA6EF1"/>
    <w:rsid w:val="00FB2A61"/>
    <w:rsid w:val="00FB3755"/>
    <w:rsid w:val="00FB71BB"/>
    <w:rsid w:val="00FD03D3"/>
    <w:rsid w:val="00FF57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sz w:val="22"/>
      <w:szCs w:val="22"/>
      <w:lang w:eastAsia="ar-SA"/>
    </w:rPr>
  </w:style>
  <w:style w:type="paragraph" w:styleId="1">
    <w:name w:val="heading 1"/>
    <w:basedOn w:val="a"/>
    <w:next w:val="a"/>
    <w:link w:val="10"/>
    <w:qFormat/>
    <w:locked/>
    <w:rsid w:val="009445B4"/>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semiHidden/>
    <w:unhideWhenUsed/>
    <w:qFormat/>
    <w:locked/>
    <w:rsid w:val="009445B4"/>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uiPriority w:val="99"/>
    <w:rsid w:val="00207E69"/>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07E69"/>
    <w:pPr>
      <w:widowControl w:val="0"/>
      <w:autoSpaceDE w:val="0"/>
      <w:autoSpaceDN w:val="0"/>
      <w:adjustRightInd w:val="0"/>
    </w:pPr>
    <w:rPr>
      <w:rFonts w:eastAsia="Times New Roman" w:cs="Calibri"/>
      <w:sz w:val="22"/>
      <w:szCs w:val="22"/>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b/>
      <w:bCs/>
    </w:rPr>
  </w:style>
  <w:style w:type="character" w:styleId="af1">
    <w:name w:val="page number"/>
    <w:basedOn w:val="a0"/>
    <w:uiPriority w:val="99"/>
    <w:rsid w:val="00207E69"/>
  </w:style>
  <w:style w:type="paragraph" w:styleId="af2">
    <w:name w:val="Normal (Web)"/>
    <w:basedOn w:val="a"/>
    <w:uiPriority w:val="99"/>
    <w:rsid w:val="003F4E9D"/>
    <w:pPr>
      <w:suppressAutoHyphens w:val="0"/>
      <w:spacing w:before="100" w:beforeAutospacing="1" w:after="119" w:line="240" w:lineRule="auto"/>
    </w:pPr>
    <w:rPr>
      <w:sz w:val="24"/>
      <w:szCs w:val="24"/>
      <w:lang w:eastAsia="ru-RU"/>
    </w:rPr>
  </w:style>
  <w:style w:type="character" w:customStyle="1" w:styleId="10">
    <w:name w:val="Заголовок 1 Знак"/>
    <w:basedOn w:val="a0"/>
    <w:link w:val="1"/>
    <w:rsid w:val="009445B4"/>
    <w:rPr>
      <w:rFonts w:ascii="Cambria" w:eastAsia="Times New Roman" w:hAnsi="Cambria" w:cs="Times New Roman"/>
      <w:b/>
      <w:bCs/>
      <w:kern w:val="32"/>
      <w:sz w:val="32"/>
      <w:szCs w:val="32"/>
      <w:lang w:eastAsia="ar-SA"/>
    </w:rPr>
  </w:style>
  <w:style w:type="character" w:customStyle="1" w:styleId="30">
    <w:name w:val="Заголовок 3 Знак"/>
    <w:basedOn w:val="a0"/>
    <w:link w:val="3"/>
    <w:semiHidden/>
    <w:rsid w:val="009445B4"/>
    <w:rPr>
      <w:rFonts w:ascii="Cambria" w:eastAsia="Times New Roman" w:hAnsi="Cambria" w:cs="Times New Roman"/>
      <w:b/>
      <w:bCs/>
      <w:sz w:val="26"/>
      <w:szCs w:val="26"/>
      <w:lang w:eastAsia="ar-SA"/>
    </w:rPr>
  </w:style>
  <w:style w:type="paragraph" w:customStyle="1" w:styleId="af3">
    <w:name w:val="Содержимое таблицы"/>
    <w:basedOn w:val="a"/>
    <w:rsid w:val="009445B4"/>
    <w:pPr>
      <w:widowControl w:val="0"/>
      <w:suppressLineNumbers/>
      <w:spacing w:after="0" w:line="240" w:lineRule="auto"/>
    </w:pPr>
    <w:rPr>
      <w:rFonts w:ascii="Times New Roman" w:eastAsia="Arial Unicode MS" w:hAnsi="Times New Roman" w:cs="Times New Roman"/>
      <w:kern w:val="1"/>
      <w:sz w:val="24"/>
      <w:szCs w:val="24"/>
      <w:lang/>
    </w:rPr>
  </w:style>
</w:styles>
</file>

<file path=word/webSettings.xml><?xml version="1.0" encoding="utf-8"?>
<w:webSettings xmlns:r="http://schemas.openxmlformats.org/officeDocument/2006/relationships" xmlns:w="http://schemas.openxmlformats.org/wordprocessingml/2006/main">
  <w:divs>
    <w:div w:id="2022008080">
      <w:marLeft w:val="0"/>
      <w:marRight w:val="0"/>
      <w:marTop w:val="0"/>
      <w:marBottom w:val="0"/>
      <w:divBdr>
        <w:top w:val="none" w:sz="0" w:space="0" w:color="auto"/>
        <w:left w:val="none" w:sz="0" w:space="0" w:color="auto"/>
        <w:bottom w:val="none" w:sz="0" w:space="0" w:color="auto"/>
        <w:right w:val="none" w:sz="0" w:space="0" w:color="auto"/>
      </w:divBdr>
    </w:div>
    <w:div w:id="2022008081">
      <w:marLeft w:val="0"/>
      <w:marRight w:val="0"/>
      <w:marTop w:val="0"/>
      <w:marBottom w:val="0"/>
      <w:divBdr>
        <w:top w:val="none" w:sz="0" w:space="0" w:color="auto"/>
        <w:left w:val="none" w:sz="0" w:space="0" w:color="auto"/>
        <w:bottom w:val="none" w:sz="0" w:space="0" w:color="auto"/>
        <w:right w:val="none" w:sz="0" w:space="0" w:color="auto"/>
      </w:divBdr>
    </w:div>
    <w:div w:id="2022008082">
      <w:marLeft w:val="0"/>
      <w:marRight w:val="0"/>
      <w:marTop w:val="0"/>
      <w:marBottom w:val="0"/>
      <w:divBdr>
        <w:top w:val="none" w:sz="0" w:space="0" w:color="auto"/>
        <w:left w:val="none" w:sz="0" w:space="0" w:color="auto"/>
        <w:bottom w:val="none" w:sz="0" w:space="0" w:color="auto"/>
        <w:right w:val="none" w:sz="0" w:space="0" w:color="auto"/>
      </w:divBdr>
    </w:div>
    <w:div w:id="2022008083">
      <w:marLeft w:val="0"/>
      <w:marRight w:val="0"/>
      <w:marTop w:val="0"/>
      <w:marBottom w:val="0"/>
      <w:divBdr>
        <w:top w:val="none" w:sz="0" w:space="0" w:color="auto"/>
        <w:left w:val="none" w:sz="0" w:space="0" w:color="auto"/>
        <w:bottom w:val="none" w:sz="0" w:space="0" w:color="auto"/>
        <w:right w:val="none" w:sz="0" w:space="0" w:color="auto"/>
      </w:divBdr>
    </w:div>
    <w:div w:id="2022008084">
      <w:marLeft w:val="0"/>
      <w:marRight w:val="0"/>
      <w:marTop w:val="0"/>
      <w:marBottom w:val="0"/>
      <w:divBdr>
        <w:top w:val="none" w:sz="0" w:space="0" w:color="auto"/>
        <w:left w:val="none" w:sz="0" w:space="0" w:color="auto"/>
        <w:bottom w:val="none" w:sz="0" w:space="0" w:color="auto"/>
        <w:right w:val="none" w:sz="0" w:space="0" w:color="auto"/>
      </w:divBdr>
    </w:div>
    <w:div w:id="2022008085">
      <w:marLeft w:val="0"/>
      <w:marRight w:val="0"/>
      <w:marTop w:val="0"/>
      <w:marBottom w:val="0"/>
      <w:divBdr>
        <w:top w:val="none" w:sz="0" w:space="0" w:color="auto"/>
        <w:left w:val="none" w:sz="0" w:space="0" w:color="auto"/>
        <w:bottom w:val="none" w:sz="0" w:space="0" w:color="auto"/>
        <w:right w:val="none" w:sz="0" w:space="0" w:color="auto"/>
      </w:divBdr>
    </w:div>
    <w:div w:id="2022008086">
      <w:marLeft w:val="0"/>
      <w:marRight w:val="0"/>
      <w:marTop w:val="0"/>
      <w:marBottom w:val="0"/>
      <w:divBdr>
        <w:top w:val="none" w:sz="0" w:space="0" w:color="auto"/>
        <w:left w:val="none" w:sz="0" w:space="0" w:color="auto"/>
        <w:bottom w:val="none" w:sz="0" w:space="0" w:color="auto"/>
        <w:right w:val="none" w:sz="0" w:space="0" w:color="auto"/>
      </w:divBdr>
    </w:div>
    <w:div w:id="2022008087">
      <w:marLeft w:val="0"/>
      <w:marRight w:val="0"/>
      <w:marTop w:val="0"/>
      <w:marBottom w:val="0"/>
      <w:divBdr>
        <w:top w:val="none" w:sz="0" w:space="0" w:color="auto"/>
        <w:left w:val="none" w:sz="0" w:space="0" w:color="auto"/>
        <w:bottom w:val="none" w:sz="0" w:space="0" w:color="auto"/>
        <w:right w:val="none" w:sz="0" w:space="0" w:color="auto"/>
      </w:divBdr>
    </w:div>
    <w:div w:id="2022008088">
      <w:marLeft w:val="0"/>
      <w:marRight w:val="0"/>
      <w:marTop w:val="0"/>
      <w:marBottom w:val="0"/>
      <w:divBdr>
        <w:top w:val="none" w:sz="0" w:space="0" w:color="auto"/>
        <w:left w:val="none" w:sz="0" w:space="0" w:color="auto"/>
        <w:bottom w:val="none" w:sz="0" w:space="0" w:color="auto"/>
        <w:right w:val="none" w:sz="0" w:space="0" w:color="auto"/>
      </w:divBdr>
    </w:div>
    <w:div w:id="2022008089">
      <w:marLeft w:val="0"/>
      <w:marRight w:val="0"/>
      <w:marTop w:val="0"/>
      <w:marBottom w:val="0"/>
      <w:divBdr>
        <w:top w:val="none" w:sz="0" w:space="0" w:color="auto"/>
        <w:left w:val="none" w:sz="0" w:space="0" w:color="auto"/>
        <w:bottom w:val="none" w:sz="0" w:space="0" w:color="auto"/>
        <w:right w:val="none" w:sz="0" w:space="0" w:color="auto"/>
      </w:divBdr>
    </w:div>
    <w:div w:id="2022008090">
      <w:marLeft w:val="0"/>
      <w:marRight w:val="0"/>
      <w:marTop w:val="0"/>
      <w:marBottom w:val="0"/>
      <w:divBdr>
        <w:top w:val="none" w:sz="0" w:space="0" w:color="auto"/>
        <w:left w:val="none" w:sz="0" w:space="0" w:color="auto"/>
        <w:bottom w:val="none" w:sz="0" w:space="0" w:color="auto"/>
        <w:right w:val="none" w:sz="0" w:space="0" w:color="auto"/>
      </w:divBdr>
    </w:div>
    <w:div w:id="2022008091">
      <w:marLeft w:val="0"/>
      <w:marRight w:val="0"/>
      <w:marTop w:val="0"/>
      <w:marBottom w:val="0"/>
      <w:divBdr>
        <w:top w:val="none" w:sz="0" w:space="0" w:color="auto"/>
        <w:left w:val="none" w:sz="0" w:space="0" w:color="auto"/>
        <w:bottom w:val="none" w:sz="0" w:space="0" w:color="auto"/>
        <w:right w:val="none" w:sz="0" w:space="0" w:color="auto"/>
      </w:divBdr>
    </w:div>
    <w:div w:id="2022008092">
      <w:marLeft w:val="0"/>
      <w:marRight w:val="0"/>
      <w:marTop w:val="0"/>
      <w:marBottom w:val="0"/>
      <w:divBdr>
        <w:top w:val="none" w:sz="0" w:space="0" w:color="auto"/>
        <w:left w:val="none" w:sz="0" w:space="0" w:color="auto"/>
        <w:bottom w:val="none" w:sz="0" w:space="0" w:color="auto"/>
        <w:right w:val="none" w:sz="0" w:space="0" w:color="auto"/>
      </w:divBdr>
    </w:div>
    <w:div w:id="2022008093">
      <w:marLeft w:val="0"/>
      <w:marRight w:val="0"/>
      <w:marTop w:val="0"/>
      <w:marBottom w:val="0"/>
      <w:divBdr>
        <w:top w:val="none" w:sz="0" w:space="0" w:color="auto"/>
        <w:left w:val="none" w:sz="0" w:space="0" w:color="auto"/>
        <w:bottom w:val="none" w:sz="0" w:space="0" w:color="auto"/>
        <w:right w:val="none" w:sz="0" w:space="0" w:color="auto"/>
      </w:divBdr>
    </w:div>
    <w:div w:id="2022008094">
      <w:marLeft w:val="0"/>
      <w:marRight w:val="0"/>
      <w:marTop w:val="0"/>
      <w:marBottom w:val="0"/>
      <w:divBdr>
        <w:top w:val="none" w:sz="0" w:space="0" w:color="auto"/>
        <w:left w:val="none" w:sz="0" w:space="0" w:color="auto"/>
        <w:bottom w:val="none" w:sz="0" w:space="0" w:color="auto"/>
        <w:right w:val="none" w:sz="0" w:space="0" w:color="auto"/>
      </w:divBdr>
    </w:div>
    <w:div w:id="2022008095">
      <w:marLeft w:val="0"/>
      <w:marRight w:val="0"/>
      <w:marTop w:val="0"/>
      <w:marBottom w:val="0"/>
      <w:divBdr>
        <w:top w:val="none" w:sz="0" w:space="0" w:color="auto"/>
        <w:left w:val="none" w:sz="0" w:space="0" w:color="auto"/>
        <w:bottom w:val="none" w:sz="0" w:space="0" w:color="auto"/>
        <w:right w:val="none" w:sz="0" w:space="0" w:color="auto"/>
      </w:divBdr>
    </w:div>
    <w:div w:id="20220080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3</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47</cp:revision>
  <cp:lastPrinted>2013-12-30T08:36:00Z</cp:lastPrinted>
  <dcterms:created xsi:type="dcterms:W3CDTF">2012-01-18T07:46:00Z</dcterms:created>
  <dcterms:modified xsi:type="dcterms:W3CDTF">2014-01-10T07:38:00Z</dcterms:modified>
</cp:coreProperties>
</file>