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FB" w:rsidRDefault="006F20FB" w:rsidP="006F20FB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3587115</wp:posOffset>
            </wp:positionH>
            <wp:positionV relativeFrom="paragraph">
              <wp:posOffset>-272415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0FB" w:rsidRDefault="006F20FB" w:rsidP="006F20FB">
      <w:pPr>
        <w:jc w:val="center"/>
        <w:rPr>
          <w:b/>
          <w:szCs w:val="28"/>
        </w:rPr>
      </w:pPr>
    </w:p>
    <w:p w:rsidR="006F20FB" w:rsidRDefault="006F20FB" w:rsidP="006F20FB">
      <w:pPr>
        <w:jc w:val="center"/>
        <w:rPr>
          <w:b/>
          <w:szCs w:val="28"/>
        </w:rPr>
      </w:pPr>
    </w:p>
    <w:p w:rsidR="006F20FB" w:rsidRDefault="006F20FB" w:rsidP="006F20FB">
      <w:pPr>
        <w:jc w:val="center"/>
        <w:rPr>
          <w:b/>
          <w:szCs w:val="28"/>
        </w:rPr>
      </w:pPr>
    </w:p>
    <w:p w:rsidR="006F20FB" w:rsidRPr="00C94BE5" w:rsidRDefault="006F20FB" w:rsidP="006F20FB">
      <w:pPr>
        <w:jc w:val="center"/>
        <w:rPr>
          <w:b/>
          <w:szCs w:val="28"/>
        </w:rPr>
      </w:pPr>
      <w:r w:rsidRPr="00C94BE5">
        <w:rPr>
          <w:b/>
          <w:szCs w:val="28"/>
        </w:rPr>
        <w:t>СМОЛЕНСКАЯ ОБЛАСТЬ</w:t>
      </w:r>
    </w:p>
    <w:p w:rsidR="006F20FB" w:rsidRPr="00C94BE5" w:rsidRDefault="006F20FB" w:rsidP="006F20FB">
      <w:pPr>
        <w:jc w:val="center"/>
        <w:rPr>
          <w:b/>
          <w:szCs w:val="28"/>
        </w:rPr>
      </w:pPr>
      <w:r w:rsidRPr="00C94BE5">
        <w:rPr>
          <w:b/>
          <w:szCs w:val="28"/>
        </w:rPr>
        <w:t>ГЛИНКОВСКИЙ РАЙОННЫЙ СОВЕТ ДЕПУТАТОВ</w:t>
      </w:r>
    </w:p>
    <w:p w:rsidR="006F20FB" w:rsidRDefault="006F20FB" w:rsidP="006F20FB">
      <w:pPr>
        <w:jc w:val="center"/>
        <w:rPr>
          <w:b/>
          <w:szCs w:val="28"/>
        </w:rPr>
      </w:pPr>
    </w:p>
    <w:p w:rsidR="006F20FB" w:rsidRPr="00080197" w:rsidRDefault="006F20FB" w:rsidP="006F20FB">
      <w:pPr>
        <w:jc w:val="center"/>
        <w:rPr>
          <w:b/>
          <w:szCs w:val="28"/>
        </w:rPr>
      </w:pPr>
    </w:p>
    <w:p w:rsidR="006F20FB" w:rsidRPr="00080197" w:rsidRDefault="006F20FB" w:rsidP="006F20FB">
      <w:pPr>
        <w:pStyle w:val="2"/>
        <w:rPr>
          <w:szCs w:val="28"/>
        </w:rPr>
      </w:pPr>
      <w:r w:rsidRPr="00080197">
        <w:rPr>
          <w:szCs w:val="28"/>
        </w:rPr>
        <w:t>РЕШЕНИЕ</w:t>
      </w:r>
    </w:p>
    <w:p w:rsidR="006F20FB" w:rsidRDefault="006F20FB" w:rsidP="006F20FB">
      <w:pPr>
        <w:pStyle w:val="a3"/>
      </w:pPr>
    </w:p>
    <w:p w:rsidR="006F20FB" w:rsidRDefault="006F20FB" w:rsidP="006F20FB">
      <w:pPr>
        <w:pStyle w:val="a3"/>
        <w:jc w:val="both"/>
      </w:pPr>
      <w:r>
        <w:t>от «</w:t>
      </w:r>
      <w:r w:rsidR="001416AE">
        <w:t>21</w:t>
      </w:r>
      <w:r>
        <w:t xml:space="preserve">»  </w:t>
      </w:r>
      <w:r w:rsidR="001416AE">
        <w:t>января</w:t>
      </w:r>
      <w:r>
        <w:t xml:space="preserve">  2013 г.  №  </w:t>
      </w:r>
      <w:r w:rsidR="001416AE">
        <w:t>3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6F20FB" w:rsidTr="00EA0992">
        <w:tc>
          <w:tcPr>
            <w:tcW w:w="4928" w:type="dxa"/>
          </w:tcPr>
          <w:p w:rsidR="006F20FB" w:rsidRPr="00FC0AAA" w:rsidRDefault="006F20FB" w:rsidP="00EA0992">
            <w:pPr>
              <w:pStyle w:val="a3"/>
              <w:jc w:val="both"/>
              <w:rPr>
                <w:szCs w:val="28"/>
              </w:rPr>
            </w:pPr>
            <w:r w:rsidRPr="00FC0AAA">
              <w:rPr>
                <w:szCs w:val="28"/>
              </w:rPr>
              <w:t xml:space="preserve">О внесении изменений в решение </w:t>
            </w:r>
            <w:proofErr w:type="spellStart"/>
            <w:r w:rsidRPr="00FC0AAA">
              <w:rPr>
                <w:szCs w:val="28"/>
              </w:rPr>
              <w:t>Глинковского</w:t>
            </w:r>
            <w:proofErr w:type="spellEnd"/>
            <w:r w:rsidRPr="00FC0AAA">
              <w:rPr>
                <w:szCs w:val="28"/>
              </w:rPr>
              <w:t xml:space="preserve">           районного Совета депутатов  от 24.03.2009г.             № 21</w:t>
            </w:r>
            <w:r w:rsidRPr="00FC0AAA">
              <w:rPr>
                <w:sz w:val="24"/>
              </w:rPr>
              <w:t xml:space="preserve"> </w:t>
            </w:r>
          </w:p>
        </w:tc>
      </w:tr>
    </w:tbl>
    <w:p w:rsidR="006F20FB" w:rsidRDefault="006F20FB" w:rsidP="006F20FB">
      <w:pPr>
        <w:pStyle w:val="a5"/>
        <w:ind w:firstLine="1155"/>
      </w:pPr>
      <w:r>
        <w:t xml:space="preserve"> </w:t>
      </w:r>
    </w:p>
    <w:p w:rsidR="006F20FB" w:rsidRDefault="006F20FB" w:rsidP="006F20FB">
      <w:pPr>
        <w:pStyle w:val="a5"/>
        <w:ind w:firstLine="1155"/>
        <w:rPr>
          <w:szCs w:val="28"/>
        </w:rPr>
      </w:pPr>
      <w:r>
        <w:t>Рассмотрев, представленный Главой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области, проект решения </w:t>
      </w:r>
      <w:r>
        <w:rPr>
          <w:sz w:val="24"/>
        </w:rPr>
        <w:t xml:space="preserve"> </w:t>
      </w:r>
      <w:r>
        <w:rPr>
          <w:szCs w:val="28"/>
        </w:rPr>
        <w:t>«</w:t>
      </w:r>
      <w:r w:rsidRPr="00781203">
        <w:rPr>
          <w:szCs w:val="28"/>
        </w:rPr>
        <w:t xml:space="preserve">О внесении </w:t>
      </w:r>
      <w:r>
        <w:rPr>
          <w:szCs w:val="28"/>
        </w:rPr>
        <w:t>изменений</w:t>
      </w:r>
      <w:r w:rsidRPr="00781203">
        <w:rPr>
          <w:szCs w:val="28"/>
        </w:rPr>
        <w:t xml:space="preserve"> в решение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 р</w:t>
      </w:r>
      <w:r w:rsidRPr="00781203">
        <w:rPr>
          <w:szCs w:val="28"/>
        </w:rPr>
        <w:t xml:space="preserve">айонного Совета депутатов от </w:t>
      </w:r>
      <w:r>
        <w:rPr>
          <w:szCs w:val="28"/>
        </w:rPr>
        <w:t>24.03</w:t>
      </w:r>
      <w:r w:rsidRPr="00781203">
        <w:rPr>
          <w:szCs w:val="28"/>
        </w:rPr>
        <w:t>.200</w:t>
      </w:r>
      <w:r>
        <w:rPr>
          <w:szCs w:val="28"/>
        </w:rPr>
        <w:t>9</w:t>
      </w:r>
      <w:r w:rsidRPr="00781203">
        <w:rPr>
          <w:szCs w:val="28"/>
        </w:rPr>
        <w:t xml:space="preserve">г. № </w:t>
      </w:r>
      <w:r>
        <w:rPr>
          <w:szCs w:val="28"/>
        </w:rPr>
        <w:t>21</w:t>
      </w:r>
      <w:r>
        <w:rPr>
          <w:sz w:val="24"/>
        </w:rPr>
        <w:t xml:space="preserve"> «</w:t>
      </w:r>
      <w:r w:rsidRPr="00305C22">
        <w:rPr>
          <w:szCs w:val="28"/>
        </w:rPr>
        <w:t>Об установлении базовых размеров арендной платы за использование земельных участков, находящихся в государственной собственности, по видам разрешенного использования земель и категориям арендаторов, применяемые на территори</w:t>
      </w:r>
      <w:r>
        <w:rPr>
          <w:szCs w:val="28"/>
        </w:rPr>
        <w:t>ях</w:t>
      </w:r>
      <w:r w:rsidRPr="00305C22">
        <w:rPr>
          <w:szCs w:val="28"/>
        </w:rPr>
        <w:t xml:space="preserve"> муниципальных образований </w:t>
      </w:r>
      <w:proofErr w:type="spellStart"/>
      <w:r w:rsidRPr="00305C22">
        <w:rPr>
          <w:szCs w:val="28"/>
        </w:rPr>
        <w:t>Глинковского</w:t>
      </w:r>
      <w:proofErr w:type="spellEnd"/>
      <w:r w:rsidRPr="00305C22">
        <w:rPr>
          <w:szCs w:val="28"/>
        </w:rPr>
        <w:t xml:space="preserve"> района</w:t>
      </w:r>
      <w:r>
        <w:rPr>
          <w:szCs w:val="28"/>
        </w:rPr>
        <w:t xml:space="preserve">»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в ред.  решения от 17.08.2010г. № 47) , решение комиссии по экономическому развитию, бюджету, налогам и финансам, </w:t>
      </w:r>
      <w:r>
        <w:t xml:space="preserve"> </w:t>
      </w:r>
      <w:proofErr w:type="spellStart"/>
      <w:r w:rsidRPr="00305C22">
        <w:rPr>
          <w:szCs w:val="28"/>
        </w:rPr>
        <w:t>Глинковский</w:t>
      </w:r>
      <w:proofErr w:type="spellEnd"/>
      <w:r w:rsidRPr="00305C22">
        <w:rPr>
          <w:szCs w:val="28"/>
        </w:rPr>
        <w:t xml:space="preserve"> районный Совет депутатов</w:t>
      </w:r>
    </w:p>
    <w:p w:rsidR="006F20FB" w:rsidRPr="00FC0AAA" w:rsidRDefault="006F20FB" w:rsidP="006F20FB">
      <w:pPr>
        <w:pStyle w:val="a5"/>
        <w:ind w:firstLine="0"/>
        <w:rPr>
          <w:szCs w:val="28"/>
        </w:rPr>
      </w:pPr>
      <w:proofErr w:type="gramStart"/>
      <w:r w:rsidRPr="00CC372A">
        <w:rPr>
          <w:b/>
          <w:szCs w:val="28"/>
        </w:rPr>
        <w:t>Р</w:t>
      </w:r>
      <w:proofErr w:type="gramEnd"/>
      <w:r w:rsidRPr="00CC372A">
        <w:rPr>
          <w:b/>
          <w:szCs w:val="28"/>
        </w:rPr>
        <w:t xml:space="preserve"> Е Ш И Л:</w:t>
      </w:r>
    </w:p>
    <w:p w:rsidR="006F20FB" w:rsidRPr="00305C22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районного Совета депутатов </w:t>
      </w:r>
      <w:r w:rsidRPr="00781203">
        <w:rPr>
          <w:szCs w:val="28"/>
        </w:rPr>
        <w:t xml:space="preserve">от </w:t>
      </w:r>
      <w:r>
        <w:rPr>
          <w:szCs w:val="28"/>
        </w:rPr>
        <w:t>24.03</w:t>
      </w:r>
      <w:r w:rsidRPr="00781203">
        <w:rPr>
          <w:szCs w:val="28"/>
        </w:rPr>
        <w:t>.200</w:t>
      </w:r>
      <w:r>
        <w:rPr>
          <w:szCs w:val="28"/>
        </w:rPr>
        <w:t>9</w:t>
      </w:r>
      <w:r w:rsidRPr="00781203">
        <w:rPr>
          <w:szCs w:val="28"/>
        </w:rPr>
        <w:t xml:space="preserve">г. </w:t>
      </w:r>
      <w:r>
        <w:rPr>
          <w:szCs w:val="28"/>
        </w:rPr>
        <w:t xml:space="preserve">   </w:t>
      </w:r>
      <w:r w:rsidRPr="00781203">
        <w:rPr>
          <w:szCs w:val="28"/>
        </w:rPr>
        <w:t xml:space="preserve">№ </w:t>
      </w:r>
      <w:r>
        <w:rPr>
          <w:szCs w:val="28"/>
        </w:rPr>
        <w:t>21</w:t>
      </w:r>
      <w:r>
        <w:rPr>
          <w:sz w:val="24"/>
        </w:rPr>
        <w:t xml:space="preserve"> «</w:t>
      </w:r>
      <w:r w:rsidRPr="00305C22">
        <w:rPr>
          <w:szCs w:val="28"/>
        </w:rPr>
        <w:t>Об установлении базовых размеров арендной платы за использование земельных участков, находящихся в государственной собственности, по видам разрешенного использования земель и категориям арендаторов, применяемые на территори</w:t>
      </w:r>
      <w:r>
        <w:rPr>
          <w:szCs w:val="28"/>
        </w:rPr>
        <w:t>ях</w:t>
      </w:r>
      <w:r w:rsidRPr="00305C22">
        <w:rPr>
          <w:szCs w:val="28"/>
        </w:rPr>
        <w:t xml:space="preserve"> муниципальных образований </w:t>
      </w:r>
      <w:proofErr w:type="spellStart"/>
      <w:r w:rsidRPr="00305C22">
        <w:rPr>
          <w:szCs w:val="28"/>
        </w:rPr>
        <w:t>Глинковского</w:t>
      </w:r>
      <w:proofErr w:type="spellEnd"/>
      <w:r w:rsidRPr="00305C22">
        <w:rPr>
          <w:szCs w:val="28"/>
        </w:rPr>
        <w:t xml:space="preserve"> района</w:t>
      </w:r>
      <w:r>
        <w:rPr>
          <w:szCs w:val="28"/>
        </w:rPr>
        <w:t>» (в ред. решения от 17.08.2010 г.  № 47) следующее изменение:</w:t>
      </w:r>
    </w:p>
    <w:p w:rsidR="006F20FB" w:rsidRDefault="006F20FB" w:rsidP="006F20FB">
      <w:pPr>
        <w:pStyle w:val="a5"/>
        <w:ind w:firstLine="1155"/>
        <w:rPr>
          <w:szCs w:val="28"/>
        </w:rPr>
      </w:pPr>
      <w:r>
        <w:rPr>
          <w:szCs w:val="28"/>
        </w:rPr>
        <w:t>1) дополнить пунктом 3.2 следующего содержания:</w:t>
      </w:r>
    </w:p>
    <w:p w:rsidR="006F20FB" w:rsidRDefault="006F20FB" w:rsidP="006F20FB">
      <w:pPr>
        <w:pStyle w:val="a5"/>
        <w:ind w:firstLine="1155"/>
        <w:rPr>
          <w:szCs w:val="28"/>
        </w:rPr>
      </w:pPr>
      <w:r>
        <w:rPr>
          <w:szCs w:val="28"/>
        </w:rPr>
        <w:t>«3.2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ри расчете арендной платы за земельные участки, государственная собственность на которые не разграничена применять понижающие коэффициенты:</w:t>
      </w:r>
    </w:p>
    <w:p w:rsidR="006F20FB" w:rsidRDefault="006F20FB" w:rsidP="006F20FB">
      <w:pPr>
        <w:pStyle w:val="a5"/>
        <w:ind w:firstLine="1155"/>
        <w:rPr>
          <w:szCs w:val="28"/>
        </w:rPr>
      </w:pPr>
      <w:r>
        <w:rPr>
          <w:szCs w:val="28"/>
        </w:rPr>
        <w:t>- 0,5  за земельные участки, предоставленные на срок менее года для проведения проектно-изыскательских работ;</w:t>
      </w:r>
    </w:p>
    <w:p w:rsidR="006F20FB" w:rsidRDefault="006F20FB" w:rsidP="006F20FB">
      <w:pPr>
        <w:pStyle w:val="a5"/>
        <w:ind w:firstLine="1155"/>
        <w:rPr>
          <w:szCs w:val="28"/>
        </w:rPr>
      </w:pPr>
      <w:r>
        <w:rPr>
          <w:szCs w:val="28"/>
        </w:rPr>
        <w:t>- 0,3 за земельные участки, предоставленные в целях производства строительных работ (кроме жилищного и дачного строительства);</w:t>
      </w:r>
    </w:p>
    <w:p w:rsidR="006F20FB" w:rsidRDefault="006F20FB" w:rsidP="006F20FB">
      <w:pPr>
        <w:pStyle w:val="a5"/>
        <w:ind w:firstLine="1155"/>
        <w:rPr>
          <w:szCs w:val="28"/>
        </w:rPr>
      </w:pPr>
      <w:r>
        <w:rPr>
          <w:szCs w:val="28"/>
        </w:rPr>
        <w:t>- 0,6 за земельные участки, предоставленные для размещения производства по переработке отходов древесины».</w:t>
      </w:r>
    </w:p>
    <w:p w:rsidR="006F20FB" w:rsidRDefault="006F20FB" w:rsidP="006F20FB">
      <w:pPr>
        <w:pStyle w:val="a5"/>
        <w:ind w:firstLine="1155"/>
        <w:rPr>
          <w:sz w:val="24"/>
        </w:rPr>
      </w:pPr>
      <w:r>
        <w:rPr>
          <w:szCs w:val="28"/>
        </w:rPr>
        <w:lastRenderedPageBreak/>
        <w:t xml:space="preserve">2. </w:t>
      </w:r>
      <w:r w:rsidRPr="00305C22">
        <w:rPr>
          <w:szCs w:val="28"/>
        </w:rPr>
        <w:t xml:space="preserve">Настоящее решение </w:t>
      </w:r>
      <w:r>
        <w:rPr>
          <w:szCs w:val="28"/>
        </w:rPr>
        <w:t>вступает в силу со дня его официального опубликования.</w:t>
      </w:r>
      <w:r w:rsidRPr="00305C22">
        <w:rPr>
          <w:szCs w:val="28"/>
        </w:rPr>
        <w:t xml:space="preserve"> </w:t>
      </w: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Pr="00CA7BFF" w:rsidRDefault="006F20FB" w:rsidP="006F20FB">
      <w:pPr>
        <w:pStyle w:val="a5"/>
        <w:ind w:firstLine="0"/>
        <w:rPr>
          <w:b/>
          <w:szCs w:val="28"/>
        </w:rPr>
      </w:pPr>
      <w:r w:rsidRPr="00CA7BFF">
        <w:rPr>
          <w:b/>
          <w:szCs w:val="28"/>
        </w:rPr>
        <w:t xml:space="preserve">Глава </w:t>
      </w:r>
      <w:proofErr w:type="gramStart"/>
      <w:r w:rsidRPr="00CA7BFF">
        <w:rPr>
          <w:b/>
          <w:szCs w:val="28"/>
        </w:rPr>
        <w:t>муниципального</w:t>
      </w:r>
      <w:proofErr w:type="gramEnd"/>
      <w:r w:rsidRPr="00CA7BFF">
        <w:rPr>
          <w:b/>
          <w:szCs w:val="28"/>
        </w:rPr>
        <w:t xml:space="preserve"> </w:t>
      </w:r>
    </w:p>
    <w:p w:rsidR="006F20FB" w:rsidRPr="00CA7BFF" w:rsidRDefault="006F20FB" w:rsidP="006F20FB">
      <w:pPr>
        <w:pStyle w:val="a5"/>
        <w:ind w:firstLine="0"/>
        <w:rPr>
          <w:b/>
          <w:szCs w:val="28"/>
        </w:rPr>
      </w:pPr>
      <w:r w:rsidRPr="00CA7BFF">
        <w:rPr>
          <w:b/>
          <w:szCs w:val="28"/>
        </w:rPr>
        <w:t>образования «</w:t>
      </w:r>
      <w:proofErr w:type="spellStart"/>
      <w:r w:rsidRPr="00CA7BFF">
        <w:rPr>
          <w:b/>
          <w:szCs w:val="28"/>
        </w:rPr>
        <w:t>Глинковский</w:t>
      </w:r>
      <w:proofErr w:type="spellEnd"/>
      <w:r w:rsidRPr="00CA7BFF">
        <w:rPr>
          <w:b/>
          <w:szCs w:val="28"/>
        </w:rPr>
        <w:t xml:space="preserve"> район»</w:t>
      </w:r>
    </w:p>
    <w:p w:rsidR="006F20FB" w:rsidRDefault="006F20FB" w:rsidP="006F20FB">
      <w:pPr>
        <w:pStyle w:val="a5"/>
        <w:ind w:firstLine="0"/>
        <w:rPr>
          <w:b/>
          <w:szCs w:val="28"/>
        </w:rPr>
      </w:pPr>
      <w:r w:rsidRPr="00CA7BFF">
        <w:rPr>
          <w:b/>
          <w:szCs w:val="28"/>
        </w:rPr>
        <w:t xml:space="preserve">Смоленской области                                                              </w:t>
      </w:r>
      <w:r>
        <w:rPr>
          <w:b/>
          <w:szCs w:val="28"/>
        </w:rPr>
        <w:t xml:space="preserve">  </w:t>
      </w:r>
      <w:r w:rsidRPr="00CA7BFF">
        <w:rPr>
          <w:b/>
          <w:szCs w:val="28"/>
        </w:rPr>
        <w:t xml:space="preserve">      М.З. Калмыков</w:t>
      </w: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F20FB" w:rsidRDefault="006F20FB" w:rsidP="006F20FB">
      <w:pPr>
        <w:pStyle w:val="a5"/>
        <w:ind w:firstLine="1155"/>
        <w:rPr>
          <w:szCs w:val="28"/>
        </w:rPr>
      </w:pPr>
    </w:p>
    <w:p w:rsidR="00637365" w:rsidRDefault="00637365"/>
    <w:sectPr w:rsidR="00637365" w:rsidSect="006F20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FB"/>
    <w:rsid w:val="001416AE"/>
    <w:rsid w:val="001F2C80"/>
    <w:rsid w:val="00637365"/>
    <w:rsid w:val="006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20F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0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20F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F20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F20FB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6F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2013-04-12T06:53:00Z</dcterms:created>
  <dcterms:modified xsi:type="dcterms:W3CDTF">2014-01-27T11:34:00Z</dcterms:modified>
</cp:coreProperties>
</file>