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53" w:rsidRDefault="00D55D53" w:rsidP="00D55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55D53" w:rsidRDefault="00D55D53" w:rsidP="00D55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комиссии по делам несовершеннолетних и защите их прав</w:t>
      </w:r>
    </w:p>
    <w:p w:rsidR="00D55D53" w:rsidRDefault="00D55D53" w:rsidP="00D55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D55D53" w:rsidRDefault="00D55D53" w:rsidP="00D55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5197">
        <w:rPr>
          <w:rFonts w:ascii="Times New Roman" w:hAnsi="Times New Roman" w:cs="Times New Roman"/>
          <w:b/>
          <w:sz w:val="28"/>
          <w:szCs w:val="28"/>
        </w:rPr>
        <w:t>2018 год.</w:t>
      </w:r>
    </w:p>
    <w:p w:rsidR="00D55D53" w:rsidRDefault="00D55D53" w:rsidP="00D55D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6"/>
        <w:gridCol w:w="1046"/>
        <w:gridCol w:w="1218"/>
      </w:tblGrid>
      <w:tr w:rsidR="00D55D53" w:rsidTr="00D55D53"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(ед.)</w:t>
            </w:r>
          </w:p>
        </w:tc>
      </w:tr>
      <w:tr w:rsidR="00D55D53" w:rsidTr="00D55D53"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Общие сведения</w:t>
            </w:r>
          </w:p>
        </w:tc>
      </w:tr>
      <w:tr w:rsidR="00D55D53" w:rsidTr="00D55D53"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несовершеннолетних на территории муниципального района, городского округа, района в городе Смоленской области,</w:t>
            </w:r>
          </w:p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</w:tr>
      <w:tr w:rsidR="00D55D53" w:rsidTr="00D55D53"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возрасте до 14 лет (число полных лет на 1 января текущего года)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</w:tr>
      <w:tr w:rsidR="00D55D53" w:rsidTr="00D55D53"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возрасте от 14 до 18 лет (число полных лет на 1 января текущего года)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Административное производство</w:t>
            </w: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 Дела об административных правонарушениях несовершеннолетних</w:t>
            </w:r>
          </w:p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отчетный период</w:t>
            </w:r>
          </w:p>
        </w:tc>
      </w:tr>
      <w:tr w:rsidR="00D55D53" w:rsidTr="00D55D53">
        <w:trPr>
          <w:trHeight w:val="27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дел об административных правонарушениях несовершеннолетних на заседаниях комиссии по делам несовершеннолетних и защите их прав     (далее – комиссия)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D53" w:rsidTr="00D55D53">
        <w:trPr>
          <w:trHeight w:val="27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Вынесено определений о возвращении протокола об административном правонарушении и других материалов дела в орган, должностному лицу, которые составили протокол, в соответствии с пунктом 4 части 1 статьи 29.4 Кодекса Российской Федерации об административных правонарушениях   (далее -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4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постановлений о прекращении производства по делу об административном правонарушении (всего), в том числе в соответствии: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4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статьей 2.9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4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статьей 24.5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4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другим основаниям, предусмотренным частью 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статьи 29.9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2.2. Результаты рассмотрения дел об административных правонарушениях несовершеннолетних</w:t>
            </w:r>
          </w:p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отчетный период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в виде предупреждения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Вынесено постановлений о назначении административного наказания в виде административного штрафа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D53" w:rsidTr="00D55D53">
        <w:trPr>
          <w:trHeight w:val="9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2.3. Количество несовершеннолетних,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дела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 административных правонарушениях которых рассмотрены за отчетный период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несовершеннолетних, </w:t>
            </w:r>
            <w:proofErr w:type="gramStart"/>
            <w:r>
              <w:rPr>
                <w:rFonts w:ascii="Times New Roman" w:hAnsi="Times New Roman" w:cs="Times New Roman"/>
              </w:rPr>
              <w:t>дела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 административных правонарушениях</w:t>
            </w:r>
            <w:r>
              <w:rPr>
                <w:rFonts w:ascii="Times New Roman" w:hAnsi="Times New Roman" w:cs="Times New Roman"/>
              </w:rPr>
              <w:t xml:space="preserve"> которых были рассмотрены на заседаниях комиссии (всего), из них: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обучающихся в общеобразовательных организациях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обучающихся в профессиональных образовательных организациях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обучающихся в образовательных организациях высшего образования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работающих подростков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работающих (не обучающихся)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2.4. Дела об административных правонарушениях родителей (иных законных представителей) несовершеннолетних, иных взрослых лиц за отчетный период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дел об административных правонарушениях родителей и иных законных представителей несовершеннолетних, иных взрослых лиц (всего), из них: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статье 5.35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статье 6.10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статье 6.23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статье 20.22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статье 31 областного закона от 25.06.2003 № 28-з «Об административных правонарушениях на территории Смоленской области»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 Результаты рассмотрения дел об административных правонарушениях родителей (иных законных представителей) несовершеннолетних, иных взрослых лиц за отчетный период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постановлений о назначении административного наказания в виде предупреждения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Вынесено постановлений о назначении административного наказания в виде административного штрафа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55D53" w:rsidTr="00D55D53">
        <w:trPr>
          <w:trHeight w:val="9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2.6. Исполнение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</w:t>
            </w:r>
          </w:p>
        </w:tc>
      </w:tr>
      <w:tr w:rsidR="00D55D53" w:rsidTr="00D55D53">
        <w:trPr>
          <w:trHeight w:val="9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постановлений о назначении административного наказания в виде административного штрафа с отметкой о его неуплате судебным приставам-исполнителям (в соответствии с частью 5 статьи 32.2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Материалы об отчислении несовершеннолетних обучающихся, не получивших общего образования, из образовательной организации и по другим вопросам их обучения в случаях, предусмотренных Федеральным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от 29.12.2012 № 273-ФЗ «Об образовании в Российской Федерации» (далее – Федеральный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от 29.12.2012 № 273-ФЗ), за отчетный период</w:t>
            </w:r>
          </w:p>
        </w:tc>
      </w:tr>
      <w:tr w:rsidR="00D55D53" w:rsidTr="00D55D53">
        <w:trPr>
          <w:trHeight w:val="3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Рассмотрено материалов об отчислении несовершеннолетних обучающихся, не получивших общего образования, из образовательной организации и по другим вопросам их обучения в случаях, предусмотренных Федеральным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от 29.12.2012 № 273-ФЗ</w:t>
            </w:r>
            <w:r>
              <w:rPr>
                <w:rFonts w:ascii="Times New Roman" w:hAnsi="Times New Roman" w:cs="Times New Roman"/>
              </w:rPr>
              <w:t xml:space="preserve"> (всего), из них: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55D53" w:rsidRDefault="00D5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3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отчислении из образовательной организации несовершеннолетнего обучающегося, достигшего возраста пятнадцати лет и не получившего основного общего образования, в качестве меры дисциплинарного взыскания в соответствии со статьей 43 Федерального закона от 29.12.2012 № 273-ФЗ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оставлении общеобразовательной организации несовершеннолетним, достигшим возраста пятнадцати лет, до получения основного общего образования в соответствии со статьей 66 Федерального закона от 29.12.2012   № 273-ФЗ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 w:rsidP="001A52E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рассмотрения материалов </w:t>
            </w:r>
            <w:r>
              <w:rPr>
                <w:rFonts w:ascii="Times New Roman" w:hAnsi="Times New Roman" w:cs="Times New Roman"/>
                <w:bCs/>
              </w:rPr>
              <w:t xml:space="preserve">об отчислении несовершеннолетних обучающихся, не получивших общего образования, из образовательной организации и по другим вопросам их обучения в случаях, предусмотренных Федеральным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от 29.12.2012 № 273-ФЗ, </w:t>
            </w:r>
            <w:r>
              <w:rPr>
                <w:rFonts w:ascii="Times New Roman" w:hAnsi="Times New Roman" w:cs="Times New Roman"/>
              </w:rPr>
              <w:t>комиссией: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3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дано согласие на отчисление несовершеннолетнего из образовательной организации в качестве меры дисциплинарного взыскания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дано согласие на оставление общеобразовательной организации несовершеннолетним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принято мер по продолжению освоения несовершеннолетними образовательной программы основного общего образования в иной форме обучения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принято мер по трудоустройству несовершеннолетних (с их согласия)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 w:rsidP="007640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профилактическая работа</w:t>
            </w: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4.1. Сведения о несовершеннолетних, находящихся в социально опасном положении</w:t>
            </w: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на учете в комиссии, из них: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осужденных условно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спиртные напитки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наркотические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психотропные вещества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42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бродяжничеством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3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попрошайничеством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7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детей-сирот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7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оставшихся без попечения родителей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277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совершивших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3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совершивших общественно опасные деяния и не подлежащих уголовной ответственности в связи с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3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условно-досрочно </w:t>
            </w:r>
            <w:proofErr w:type="gramStart"/>
            <w:r>
              <w:rPr>
                <w:rFonts w:ascii="Times New Roman" w:hAnsi="Times New Roman" w:cs="Times New Roman"/>
              </w:rPr>
              <w:t>освобожденных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отбывания наказания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38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другим основаниям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 Сведения о семьях, находящихся в социально опасном положении</w:t>
            </w:r>
          </w:p>
        </w:tc>
      </w:tr>
      <w:tr w:rsidR="00D55D53" w:rsidTr="00D55D53">
        <w:trPr>
          <w:trHeight w:val="1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D55D53" w:rsidTr="00D55D53">
        <w:trPr>
          <w:trHeight w:val="1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состоящих на учете в комиссии, в них: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1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1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родителей, из них: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1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исполняющих обязанности по воспитанию, обучению и содержанию детей, из них: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1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спиртные напитки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13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наркотические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9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4.3. Сведения о принятых мерах по защите прав и законных интересов несовершеннолетних, обеспечению социально-педагогической реабилитации несовершеннолетних и семей</w:t>
            </w:r>
          </w:p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отчетный период</w:t>
            </w: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от органов и учреждений системы профилактики </w:t>
            </w:r>
            <w:r>
              <w:rPr>
                <w:rFonts w:ascii="Times New Roman" w:hAnsi="Times New Roman" w:cs="Times New Roman"/>
              </w:rPr>
              <w:lastRenderedPageBreak/>
              <w:t>безнадзорности и правонарушений несовершеннолетних, иных заинтересованных органов и ведомств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Рассмотрено ходатайств, жалоб и других обращений несовершеннолетних, их родителей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(законных представителей)</w:t>
              </w:r>
            </w:hyperlink>
            <w:r>
              <w:rPr>
                <w:rFonts w:ascii="Times New Roman" w:hAnsi="Times New Roman" w:cs="Times New Roman"/>
              </w:rPr>
              <w:t>, иных взрослых лиц</w:t>
            </w:r>
          </w:p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решения о подготовке материалов для направления в суд (всего), из них: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лишении родительских прав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ограничении в родительских правах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Восстановлены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родительских правах (количество родителей)</w:t>
            </w:r>
          </w:p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несовершеннолетних (количество детей)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судебных заседаний, связанных с защитой прав и законных интересов несовершеннолетних, в которых принимали участие члены комиссии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Предложена помощь несовершеннолетним в лечении (всего несовершеннолетних), из них: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алкоголизма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наркомании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токсикомании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курс лечения (всего несовершеннолетних), из них: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алкоголизма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наркомании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токсикомании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58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Предложена помощь родителям несовершеннолетних в лечении от алкоголизма и наркомании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BB3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ходатайств о направлении несовершеннолетних в социально-реабилитационные центры для несовершеннолетних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BB3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помощь семьям, в том числе: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BB3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BB3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трудоустройстве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натуральном выражении (школьные принадлежности, одежда, обувь, новогодние подарки и т.п.)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BB3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5D53" w:rsidTr="00D55D53">
        <w:trPr>
          <w:trHeight w:val="33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53" w:rsidRDefault="00D55D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организации отдыха и оздоровления детей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3" w:rsidRDefault="00BB33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2B3">
              <w:rPr>
                <w:rFonts w:ascii="Times New Roman" w:hAnsi="Times New Roman" w:cs="Times New Roman"/>
              </w:rPr>
              <w:t>0</w:t>
            </w:r>
          </w:p>
        </w:tc>
      </w:tr>
    </w:tbl>
    <w:p w:rsidR="00D55D53" w:rsidRDefault="00D55D53" w:rsidP="00D55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D53" w:rsidRDefault="00D55D53" w:rsidP="00D5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44"/>
        <w:gridCol w:w="2835"/>
        <w:gridCol w:w="2942"/>
      </w:tblGrid>
      <w:tr w:rsidR="00D55D53" w:rsidTr="00D55D53">
        <w:tc>
          <w:tcPr>
            <w:tcW w:w="4644" w:type="dxa"/>
          </w:tcPr>
          <w:p w:rsidR="00D55D53" w:rsidRDefault="00D55D53">
            <w:pPr>
              <w:tabs>
                <w:tab w:val="left" w:pos="10205"/>
              </w:tabs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D55D53" w:rsidRDefault="00D55D53">
            <w:pPr>
              <w:tabs>
                <w:tab w:val="left" w:pos="10205"/>
              </w:tabs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  <w:p w:rsidR="00D55D53" w:rsidRDefault="00D55D53">
            <w:pPr>
              <w:tabs>
                <w:tab w:val="left" w:pos="10205"/>
              </w:tabs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защите их прав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  <w:p w:rsidR="00D55D53" w:rsidRDefault="00D55D53">
            <w:pPr>
              <w:tabs>
                <w:tab w:val="left" w:pos="10205"/>
              </w:tabs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  <w:p w:rsidR="00D55D53" w:rsidRDefault="00D55D53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D53" w:rsidRDefault="00D55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53" w:rsidRDefault="00D55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53" w:rsidRDefault="00D55D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55D53" w:rsidRDefault="00D55D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53" w:rsidRDefault="00D55D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53" w:rsidRDefault="00D55D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Кожухов</w:t>
            </w:r>
          </w:p>
          <w:p w:rsidR="00D55D53" w:rsidRDefault="00D55D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D53" w:rsidRDefault="00D55D53" w:rsidP="00D5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D53" w:rsidRDefault="00D55D53" w:rsidP="00D5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53" w:rsidRDefault="00D55D53" w:rsidP="00D5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53" w:rsidRDefault="00D55D53" w:rsidP="00D5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53" w:rsidRDefault="00D55D53" w:rsidP="00D5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53" w:rsidRDefault="00D55D53" w:rsidP="00D5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53" w:rsidRDefault="00D55D53" w:rsidP="00D5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E9" w:rsidRDefault="00071AE9"/>
    <w:sectPr w:rsidR="00071AE9" w:rsidSect="001A52E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25F0"/>
    <w:multiLevelType w:val="hybridMultilevel"/>
    <w:tmpl w:val="0BF65F72"/>
    <w:lvl w:ilvl="0" w:tplc="628E5C02">
      <w:start w:val="4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D53"/>
    <w:rsid w:val="00071AE9"/>
    <w:rsid w:val="001A52E8"/>
    <w:rsid w:val="00354E45"/>
    <w:rsid w:val="004B0AC6"/>
    <w:rsid w:val="004B38E3"/>
    <w:rsid w:val="007E41DF"/>
    <w:rsid w:val="00BB331C"/>
    <w:rsid w:val="00BC22C6"/>
    <w:rsid w:val="00BE32B3"/>
    <w:rsid w:val="00D55D53"/>
    <w:rsid w:val="00DA5197"/>
    <w:rsid w:val="00DD1CEE"/>
    <w:rsid w:val="00E21839"/>
    <w:rsid w:val="00F4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960F5EC950667AE7502DF5472E4CA310121746D7E5EA8CF78C63831F5Y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960F5EC950667AE7502DF5472E4CA310121746D7E5EA8CF78C63831F5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960F5EC950667AE7502DF5472E4CA310121746D7E5EA8CF78C63831F5Y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5960F5EC950667AE7502DF5472E4CA310121746D7E5EA8CF78C63831F5Y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21458EA0E93784F5C23EFCCE46001AC03BE2B9A7EDAFB8BEF78B0BDEBEC6D6F51AB3824183DqF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1331</Words>
  <Characters>7587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2019-01-11T06:45:00Z</cp:lastPrinted>
  <dcterms:created xsi:type="dcterms:W3CDTF">2018-12-29T07:30:00Z</dcterms:created>
  <dcterms:modified xsi:type="dcterms:W3CDTF">2019-01-11T06:46:00Z</dcterms:modified>
</cp:coreProperties>
</file>