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EB" w:rsidRPr="004A29EB" w:rsidRDefault="004A29EB" w:rsidP="004A29EB">
      <w:pPr>
        <w:pStyle w:val="a3"/>
        <w:shd w:val="clear" w:color="auto" w:fill="FFFFFF"/>
        <w:spacing w:before="150" w:beforeAutospacing="0" w:after="180" w:afterAutospacing="0"/>
        <w:jc w:val="center"/>
        <w:rPr>
          <w:rFonts w:ascii="Tahoma" w:hAnsi="Tahoma" w:cs="Tahoma"/>
          <w:color w:val="002060"/>
          <w:sz w:val="40"/>
          <w:szCs w:val="40"/>
        </w:rPr>
      </w:pPr>
      <w:r w:rsidRPr="004A29EB">
        <w:rPr>
          <w:rStyle w:val="a4"/>
          <w:color w:val="002060"/>
          <w:sz w:val="40"/>
          <w:szCs w:val="40"/>
        </w:rPr>
        <w:t>Меры безопасности в период ледостава, таяния и разрушения льда.</w:t>
      </w:r>
    </w:p>
    <w:p w:rsidR="004A29EB" w:rsidRDefault="004A29EB" w:rsidP="004A29EB">
      <w:pPr>
        <w:pStyle w:val="a3"/>
        <w:shd w:val="clear" w:color="auto" w:fill="FFFFFF"/>
        <w:spacing w:before="150" w:beforeAutospacing="0" w:after="180" w:afterAutospacing="0"/>
        <w:jc w:val="center"/>
        <w:rPr>
          <w:rStyle w:val="a5"/>
          <w:rFonts w:ascii="Arial" w:hAnsi="Arial" w:cs="Arial"/>
          <w:b/>
          <w:bCs/>
          <w:color w:val="002060"/>
          <w:sz w:val="30"/>
          <w:szCs w:val="30"/>
          <w:u w:val="single"/>
        </w:rPr>
      </w:pPr>
      <w:r w:rsidRPr="004A29EB">
        <w:rPr>
          <w:rStyle w:val="a5"/>
          <w:rFonts w:ascii="Arial" w:hAnsi="Arial" w:cs="Arial"/>
          <w:b/>
          <w:bCs/>
          <w:color w:val="002060"/>
          <w:sz w:val="30"/>
          <w:szCs w:val="30"/>
          <w:u w:val="single"/>
        </w:rPr>
        <w:t>Меры безопасности в период ледостава.</w:t>
      </w:r>
    </w:p>
    <w:p w:rsidR="004A29EB" w:rsidRPr="004A29EB" w:rsidRDefault="004A29EB" w:rsidP="004A29EB">
      <w:pPr>
        <w:pStyle w:val="a3"/>
        <w:shd w:val="clear" w:color="auto" w:fill="FFFFFF"/>
        <w:spacing w:before="150" w:beforeAutospacing="0" w:after="180" w:afterAutospacing="0"/>
        <w:jc w:val="center"/>
        <w:rPr>
          <w:rFonts w:ascii="Tahoma" w:hAnsi="Tahoma" w:cs="Tahoma"/>
          <w:color w:val="002060"/>
          <w:sz w:val="18"/>
          <w:szCs w:val="18"/>
        </w:rPr>
      </w:pPr>
    </w:p>
    <w:p w:rsidR="004A29EB" w:rsidRDefault="004A29EB" w:rsidP="004A29EB">
      <w:pPr>
        <w:pStyle w:val="a3"/>
        <w:shd w:val="clear" w:color="auto" w:fill="FFFFFF"/>
        <w:spacing w:before="150" w:beforeAutospacing="0" w:after="180" w:afterAutospacing="0"/>
        <w:jc w:val="both"/>
        <w:rPr>
          <w:color w:val="111111"/>
          <w:sz w:val="27"/>
          <w:szCs w:val="27"/>
        </w:rPr>
      </w:pPr>
      <w:r>
        <w:rPr>
          <w:color w:val="111111"/>
          <w:sz w:val="27"/>
          <w:szCs w:val="27"/>
        </w:rPr>
        <w:t>   Что нужно знать о становлении льда. В период становления льда вода замерзает, как правило, неравномерно - по частям: частям: сначала у берега, на мелководье (в защищенных от ветра заливах), а затем уже на середине. На озерах, прудах, ставках (на всех водоемах со стоячей водой, особенно на тех, куда не впадает ни один ручеек) лед появляется раньше, чем на реках, где течение задерживает образование льда. Даже на одном и том же водоеме можно встретить чередование льдов, которые при одинаковой толщине обладают различной прочностью и грузоподъемностью. Скрепленный вечерним или ночным холодом, в период с ноября по декабрь лед еще способен выдержать небольшую нагрузку, но днем, быстро нагреваясь от просачивающейся через него талой воды, становится очень слабым, хотя и сохраняет достаточную толщину. Каковы же признаки так называемого «тонкого льда»? Серый, молочно-мутного цвета, ноздреватый и пористый -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Pr>
          <w:color w:val="111111"/>
          <w:sz w:val="27"/>
          <w:szCs w:val="27"/>
        </w:rPr>
        <w:t>ст сбр</w:t>
      </w:r>
      <w:proofErr w:type="gramEnd"/>
      <w:r>
        <w:rPr>
          <w:color w:val="111111"/>
          <w:sz w:val="27"/>
          <w:szCs w:val="27"/>
        </w:rPr>
        <w:t xml:space="preserve">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 к тому же снег маскирует полыньи, замедляет рост ледяного покрова. Какой же должна быть толщина льда? Для уверенной переправы одного человека при температуре воздуха ниже нуля достаточно толщины льда не менее 7 см; массовой пешей переправы </w:t>
      </w:r>
      <w:proofErr w:type="gramStart"/>
      <w:r>
        <w:rPr>
          <w:color w:val="111111"/>
          <w:sz w:val="27"/>
          <w:szCs w:val="27"/>
        </w:rPr>
        <w:t>-н</w:t>
      </w:r>
      <w:proofErr w:type="gramEnd"/>
      <w:r>
        <w:rPr>
          <w:color w:val="111111"/>
          <w:sz w:val="27"/>
          <w:szCs w:val="27"/>
        </w:rPr>
        <w:t xml:space="preserve">е менее 15 см; для транспортного средства весом 0,8 тонн требуется лед толщиной 20 см; для автомобиля весом 3,5 тонны разрешается переправа при толщине льда 25 см. Чтобы измерить толщину льда, надо пробить лунки по сторонам переправы и промерить их. </w:t>
      </w:r>
      <w:proofErr w:type="gramStart"/>
      <w:r>
        <w:rPr>
          <w:color w:val="111111"/>
          <w:sz w:val="27"/>
          <w:szCs w:val="27"/>
        </w:rPr>
        <w:t>Следует иметь в виду, что состоит из двух слоев: верхнего (мутного) и нижнего (прозрачного и прочного).</w:t>
      </w:r>
      <w:proofErr w:type="gramEnd"/>
      <w:r>
        <w:rPr>
          <w:color w:val="111111"/>
          <w:sz w:val="27"/>
          <w:szCs w:val="27"/>
        </w:rPr>
        <w:t xml:space="preserve"> Измерить точную толщину можно, лишь очистив сначала верхний (мутный) слой от снегового, совсем уже непрочного льда. В период потепления прочность льда уменьшается, при среднесуточной температуре, превышающей ноль градусов в течение трех дней, прочность льда снижается на 25%.Провалиться под лед может каждый из нас: рыболов; турист; охотник; местный житель, сокращающий себе путь; или ребятишки, играющие на льду. Вопрос в том, как избежать этого и что делать, если вдруг случилась беда?</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Default="004A29EB" w:rsidP="004A29EB">
      <w:pPr>
        <w:pStyle w:val="a3"/>
        <w:shd w:val="clear" w:color="auto" w:fill="FFFFFF"/>
        <w:spacing w:before="150" w:beforeAutospacing="0" w:after="180" w:afterAutospacing="0"/>
        <w:jc w:val="both"/>
        <w:rPr>
          <w:color w:val="111111"/>
          <w:sz w:val="27"/>
          <w:szCs w:val="27"/>
        </w:rPr>
      </w:pPr>
      <w:r>
        <w:rPr>
          <w:rStyle w:val="a5"/>
          <w:rFonts w:ascii="Arial" w:hAnsi="Arial" w:cs="Arial"/>
          <w:b/>
          <w:bCs/>
          <w:color w:val="008080"/>
          <w:sz w:val="27"/>
          <w:szCs w:val="27"/>
        </w:rPr>
        <w:lastRenderedPageBreak/>
        <w:t>   </w:t>
      </w:r>
      <w:r w:rsidRPr="004A29EB">
        <w:rPr>
          <w:rStyle w:val="a5"/>
          <w:rFonts w:ascii="Arial" w:hAnsi="Arial" w:cs="Arial"/>
          <w:b/>
          <w:bCs/>
          <w:color w:val="002060"/>
          <w:sz w:val="27"/>
          <w:szCs w:val="27"/>
          <w:u w:val="single"/>
        </w:rPr>
        <w:t>Чего нужно избегать в период становления льда</w:t>
      </w:r>
      <w:r>
        <w:rPr>
          <w:color w:val="111111"/>
          <w:sz w:val="27"/>
          <w:szCs w:val="27"/>
        </w:rPr>
        <w:t xml:space="preserve">: </w:t>
      </w:r>
      <w:proofErr w:type="gramStart"/>
      <w:r>
        <w:rPr>
          <w:color w:val="111111"/>
          <w:sz w:val="27"/>
          <w:szCs w:val="27"/>
        </w:rPr>
        <w:t>-н</w:t>
      </w:r>
      <w:proofErr w:type="gramEnd"/>
      <w:r>
        <w:rPr>
          <w:color w:val="111111"/>
          <w:sz w:val="27"/>
          <w:szCs w:val="27"/>
        </w:rPr>
        <w:t>икогда не выходите на лед в темное время суток и при плохой видимости (если есть туман, снегопад, дождь);-не проверяйте на прочность лед ударом ноги (если после первого сильного удара поленом или лыжной палки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roofErr w:type="gramStart"/>
      <w:r>
        <w:rPr>
          <w:color w:val="111111"/>
          <w:sz w:val="27"/>
          <w:szCs w:val="27"/>
        </w:rPr>
        <w:t>;-</w:t>
      </w:r>
      <w:proofErr w:type="gramEnd"/>
      <w:r>
        <w:rPr>
          <w:color w:val="111111"/>
          <w:sz w:val="27"/>
          <w:szCs w:val="27"/>
        </w:rPr>
        <w:t xml:space="preserve">убедительная просьба родителям: НЕ ДОПУСКАЙТЕ ДЕТЕЙ НА ЛЕД ВОДОЕМОВ (на рыбалку, катание на лыжах и коньках) БЕЗ </w:t>
      </w:r>
      <w:proofErr w:type="spellStart"/>
      <w:r>
        <w:rPr>
          <w:color w:val="111111"/>
          <w:sz w:val="27"/>
          <w:szCs w:val="27"/>
        </w:rPr>
        <w:t>ПРИСМОТРА</w:t>
      </w:r>
      <w:proofErr w:type="gramStart"/>
      <w:r>
        <w:rPr>
          <w:color w:val="111111"/>
          <w:sz w:val="27"/>
          <w:szCs w:val="27"/>
        </w:rPr>
        <w:t>;-</w:t>
      </w:r>
      <w:proofErr w:type="gramEnd"/>
      <w:r>
        <w:rPr>
          <w:color w:val="111111"/>
          <w:sz w:val="27"/>
          <w:szCs w:val="27"/>
        </w:rPr>
        <w:t>одна</w:t>
      </w:r>
      <w:proofErr w:type="spellEnd"/>
      <w:r>
        <w:rPr>
          <w:color w:val="111111"/>
          <w:sz w:val="27"/>
          <w:szCs w:val="27"/>
        </w:rPr>
        <w:t xml:space="preserve"> из самых частых причин трагедий на водоемах -АЛКОГОЛЬНОЕ ОПЬЯНЕНИЕ. Люди неадекватно реагируют на опасность и в случае чрезвычайной ситуации становятся беспомощными.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Default="004A29EB" w:rsidP="004A29EB">
      <w:pPr>
        <w:pStyle w:val="a3"/>
        <w:shd w:val="clear" w:color="auto" w:fill="FFFFFF"/>
        <w:spacing w:before="150" w:beforeAutospacing="0" w:after="180" w:afterAutospacing="0"/>
        <w:jc w:val="both"/>
        <w:rPr>
          <w:color w:val="111111"/>
          <w:sz w:val="27"/>
          <w:szCs w:val="27"/>
        </w:rPr>
      </w:pPr>
      <w:r>
        <w:rPr>
          <w:rStyle w:val="a5"/>
          <w:rFonts w:ascii="Arial" w:hAnsi="Arial" w:cs="Arial"/>
          <w:b/>
          <w:bCs/>
          <w:color w:val="008080"/>
          <w:sz w:val="27"/>
          <w:szCs w:val="27"/>
        </w:rPr>
        <w:t>   </w:t>
      </w:r>
      <w:r w:rsidRPr="004A29EB">
        <w:rPr>
          <w:rStyle w:val="a5"/>
          <w:rFonts w:ascii="Arial" w:hAnsi="Arial" w:cs="Arial"/>
          <w:b/>
          <w:bCs/>
          <w:color w:val="002060"/>
          <w:sz w:val="27"/>
          <w:szCs w:val="27"/>
          <w:u w:val="single"/>
        </w:rPr>
        <w:t xml:space="preserve">О чем нужно помнить в период становления </w:t>
      </w:r>
      <w:proofErr w:type="spellStart"/>
      <w:r w:rsidRPr="004A29EB">
        <w:rPr>
          <w:rStyle w:val="a5"/>
          <w:rFonts w:ascii="Arial" w:hAnsi="Arial" w:cs="Arial"/>
          <w:b/>
          <w:bCs/>
          <w:color w:val="002060"/>
          <w:sz w:val="27"/>
          <w:szCs w:val="27"/>
          <w:u w:val="single"/>
        </w:rPr>
        <w:t>льда</w:t>
      </w:r>
      <w:proofErr w:type="gramStart"/>
      <w:r w:rsidRPr="004A29EB">
        <w:rPr>
          <w:color w:val="002060"/>
          <w:sz w:val="27"/>
          <w:szCs w:val="27"/>
        </w:rPr>
        <w:t>:-</w:t>
      </w:r>
      <w:proofErr w:type="gramEnd"/>
      <w:r>
        <w:rPr>
          <w:color w:val="111111"/>
          <w:sz w:val="27"/>
          <w:szCs w:val="27"/>
        </w:rPr>
        <w:t>при</w:t>
      </w:r>
      <w:proofErr w:type="spellEnd"/>
      <w:r>
        <w:rPr>
          <w:color w:val="111111"/>
          <w:sz w:val="27"/>
          <w:szCs w:val="27"/>
        </w:rPr>
        <w:t xml:space="preserve">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маршрут);-при переходе водоема группой необходимо соблюдать дистанцию друг от друга (5-6 м); - </w:t>
      </w:r>
      <w:proofErr w:type="gramStart"/>
      <w:r>
        <w:rPr>
          <w:color w:val="111111"/>
          <w:sz w:val="27"/>
          <w:szCs w:val="27"/>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 - если есть рюкзак, повесьте его на одно плечо, это позволит легко освободиться от груза в случае провала льда под вами;</w:t>
      </w:r>
      <w:proofErr w:type="gramEnd"/>
      <w:r>
        <w:rPr>
          <w:color w:val="111111"/>
          <w:sz w:val="27"/>
          <w:szCs w:val="27"/>
        </w:rPr>
        <w:t xml:space="preserve"> - при переходе через речку пользуйтесь ледовыми </w:t>
      </w:r>
      <w:proofErr w:type="spellStart"/>
      <w:r>
        <w:rPr>
          <w:color w:val="111111"/>
          <w:sz w:val="27"/>
          <w:szCs w:val="27"/>
        </w:rPr>
        <w:t>переправами</w:t>
      </w:r>
      <w:proofErr w:type="gramStart"/>
      <w:r>
        <w:rPr>
          <w:color w:val="111111"/>
          <w:sz w:val="27"/>
          <w:szCs w:val="27"/>
        </w:rPr>
        <w:t>;-</w:t>
      </w:r>
      <w:proofErr w:type="gramEnd"/>
      <w:r>
        <w:rPr>
          <w:color w:val="111111"/>
          <w:sz w:val="27"/>
          <w:szCs w:val="27"/>
        </w:rPr>
        <w:t>на</w:t>
      </w:r>
      <w:proofErr w:type="spellEnd"/>
      <w:r>
        <w:rPr>
          <w:color w:val="111111"/>
          <w:sz w:val="27"/>
          <w:szCs w:val="27"/>
        </w:rPr>
        <w:t xml:space="preserve">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Советы лыжникам</w:t>
      </w:r>
      <w:r w:rsidRPr="004A29EB">
        <w:rPr>
          <w:color w:val="002060"/>
          <w:sz w:val="27"/>
          <w:szCs w:val="27"/>
        </w:rPr>
        <w:t>:</w:t>
      </w:r>
      <w:r>
        <w:rPr>
          <w:color w:val="111111"/>
          <w:sz w:val="27"/>
          <w:szCs w:val="27"/>
        </w:rPr>
        <w:t xml:space="preserve"> Конечно, на лыжах переходить водоем значительно безопаснее. Но необходимо помнить о следующем: </w:t>
      </w:r>
      <w:proofErr w:type="gramStart"/>
      <w:r>
        <w:rPr>
          <w:color w:val="111111"/>
          <w:sz w:val="27"/>
          <w:szCs w:val="27"/>
        </w:rPr>
        <w:t>-к</w:t>
      </w:r>
      <w:proofErr w:type="gramEnd"/>
      <w:r>
        <w:rPr>
          <w:color w:val="111111"/>
          <w:sz w:val="27"/>
          <w:szCs w:val="27"/>
        </w:rPr>
        <w:t>репления лыж надо отстегнуть (чтобы, в крайнем случае, быстро от них избавиться), а палки держать в руках, не накидывая петли на кисти; - рюкзак рекомендуется повесить лишь на одно плечо, а лучше волочить на веревке на 2-3 метра позади.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noProof/>
          <w:color w:val="111111"/>
          <w:sz w:val="27"/>
          <w:szCs w:val="27"/>
        </w:rPr>
        <w:lastRenderedPageBreak/>
        <w:drawing>
          <wp:inline distT="0" distB="0" distL="0" distR="0">
            <wp:extent cx="8810625" cy="5064478"/>
            <wp:effectExtent l="19050" t="0" r="9525" b="0"/>
            <wp:docPr id="1" name="Рисунок 1" descr="https://content.schools.by/spzradun/library/24149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spzradun/library/24149210.jpg"/>
                    <pic:cNvPicPr>
                      <a:picLocks noChangeAspect="1" noChangeArrowheads="1"/>
                    </pic:cNvPicPr>
                  </pic:nvPicPr>
                  <pic:blipFill>
                    <a:blip r:embed="rId5"/>
                    <a:srcRect/>
                    <a:stretch>
                      <a:fillRect/>
                    </a:stretch>
                  </pic:blipFill>
                  <pic:spPr bwMode="auto">
                    <a:xfrm>
                      <a:off x="0" y="0"/>
                      <a:ext cx="8810625" cy="5064478"/>
                    </a:xfrm>
                    <a:prstGeom prst="rect">
                      <a:avLst/>
                    </a:prstGeom>
                    <a:noFill/>
                    <a:ln w="9525">
                      <a:noFill/>
                      <a:miter lim="800000"/>
                      <a:headEnd/>
                      <a:tailEnd/>
                    </a:ln>
                  </pic:spPr>
                </pic:pic>
              </a:graphicData>
            </a:graphic>
          </wp:inline>
        </w:drawing>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p>
    <w:p w:rsidR="004A29EB" w:rsidRPr="004A29EB" w:rsidRDefault="004A29EB" w:rsidP="004A29EB">
      <w:pPr>
        <w:pStyle w:val="a3"/>
        <w:shd w:val="clear" w:color="auto" w:fill="FFFFFF"/>
        <w:spacing w:before="150" w:beforeAutospacing="0" w:after="180" w:afterAutospacing="0"/>
        <w:jc w:val="center"/>
        <w:rPr>
          <w:rFonts w:ascii="Tahoma" w:hAnsi="Tahoma" w:cs="Tahoma"/>
          <w:color w:val="002060"/>
          <w:sz w:val="18"/>
          <w:szCs w:val="18"/>
        </w:rPr>
      </w:pPr>
      <w:r w:rsidRPr="004A29EB">
        <w:rPr>
          <w:rStyle w:val="a5"/>
          <w:rFonts w:ascii="Arial" w:hAnsi="Arial" w:cs="Arial"/>
          <w:b/>
          <w:bCs/>
          <w:color w:val="002060"/>
          <w:sz w:val="30"/>
          <w:szCs w:val="30"/>
          <w:u w:val="single"/>
        </w:rPr>
        <w:lastRenderedPageBreak/>
        <w:t>Меры безопасности при таянии и разрушении льда</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Снег оседает под солнечными лучами, становится талым.</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Весной нужно усилить </w:t>
      </w:r>
      <w:proofErr w:type="gramStart"/>
      <w:r>
        <w:rPr>
          <w:color w:val="111111"/>
          <w:sz w:val="27"/>
          <w:szCs w:val="27"/>
        </w:rPr>
        <w:t>контроль за</w:t>
      </w:r>
      <w:proofErr w:type="gramEnd"/>
      <w:r>
        <w:rPr>
          <w:color w:val="111111"/>
          <w:sz w:val="27"/>
          <w:szCs w:val="27"/>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4A29EB" w:rsidRPr="004A29EB" w:rsidRDefault="004A29EB" w:rsidP="004A29EB">
      <w:pPr>
        <w:pStyle w:val="a3"/>
        <w:shd w:val="clear" w:color="auto" w:fill="FFFFFF"/>
        <w:spacing w:before="150" w:beforeAutospacing="0" w:after="180" w:afterAutospacing="0"/>
        <w:jc w:val="both"/>
        <w:rPr>
          <w:rFonts w:ascii="Tahoma" w:hAnsi="Tahoma" w:cs="Tahoma"/>
          <w:color w:val="002060"/>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Поэтому в этот период следует помнить:</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на весеннем льду легко провалиться;</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перед выходом на лед проверить его прочность – достаточно легкого удара, чтобы убедиться в этом;</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быстрее всего процесс распада льда происходит у берегов;</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весенний лед, покрытый снегом, быстро превращается в рыхлую массу.</w:t>
      </w:r>
    </w:p>
    <w:p w:rsidR="004A29EB" w:rsidRPr="004A29EB" w:rsidRDefault="004A29EB" w:rsidP="004A29EB">
      <w:pPr>
        <w:pStyle w:val="a3"/>
        <w:shd w:val="clear" w:color="auto" w:fill="FFFFFF"/>
        <w:spacing w:before="150" w:beforeAutospacing="0" w:after="180" w:afterAutospacing="0"/>
        <w:jc w:val="both"/>
        <w:rPr>
          <w:rFonts w:ascii="Tahoma" w:hAnsi="Tahoma" w:cs="Tahoma"/>
          <w:color w:val="002060"/>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Запрещается:</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выходить в весенний период на отдаленные водоемы;</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переправляться через реку в период ледохода;</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lastRenderedPageBreak/>
        <w:t>- подходить близко к реке в местах затора льда, стоять на обрывистом берегу, подвергающемуся разливу и, следовательно, обвалу;</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собираться на мостиках, плотинах и запрудах;</w:t>
      </w:r>
    </w:p>
    <w:p w:rsidR="004A29EB" w:rsidRDefault="004A29EB" w:rsidP="004A29EB">
      <w:pPr>
        <w:pStyle w:val="a3"/>
        <w:shd w:val="clear" w:color="auto" w:fill="FFFFFF"/>
        <w:spacing w:before="150" w:beforeAutospacing="0" w:after="180" w:afterAutospacing="0"/>
        <w:ind w:left="165"/>
        <w:jc w:val="both"/>
        <w:rPr>
          <w:rFonts w:ascii="Tahoma" w:hAnsi="Tahoma" w:cs="Tahoma"/>
          <w:color w:val="111111"/>
          <w:sz w:val="18"/>
          <w:szCs w:val="18"/>
        </w:rPr>
      </w:pPr>
      <w:r>
        <w:rPr>
          <w:color w:val="111111"/>
          <w:sz w:val="27"/>
          <w:szCs w:val="27"/>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4A29EB" w:rsidRPr="004A29EB" w:rsidRDefault="004A29EB" w:rsidP="004A29EB">
      <w:pPr>
        <w:pStyle w:val="a3"/>
        <w:shd w:val="clear" w:color="auto" w:fill="FFFFFF"/>
        <w:spacing w:before="150" w:beforeAutospacing="0" w:after="180" w:afterAutospacing="0"/>
        <w:ind w:left="165"/>
        <w:jc w:val="both"/>
        <w:rPr>
          <w:rFonts w:ascii="Tahoma" w:hAnsi="Tahoma" w:cs="Tahoma"/>
          <w:color w:val="002060"/>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Как спасти себя, если вы провалились под лед</w:t>
      </w:r>
      <w:r w:rsidRPr="004A29EB">
        <w:rPr>
          <w:color w:val="002060"/>
          <w:sz w:val="27"/>
          <w:szCs w:val="27"/>
        </w:rPr>
        <w:t>:</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-действуйте самостоятельно (не поддаваясь панике!);</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-нельзя барахтаться и наваливаться всем телом на тонкую кромку льда (под тяжестью тела она будет обламываться);</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-чтобы </w:t>
      </w:r>
      <w:proofErr w:type="gramStart"/>
      <w:r>
        <w:rPr>
          <w:color w:val="111111"/>
          <w:sz w:val="27"/>
          <w:szCs w:val="27"/>
        </w:rPr>
        <w:t>избежать тепло</w:t>
      </w:r>
      <w:proofErr w:type="gramEnd"/>
      <w:r>
        <w:rPr>
          <w:color w:val="111111"/>
          <w:sz w:val="27"/>
          <w:szCs w:val="27"/>
        </w:rPr>
        <w:t xml:space="preserve"> потерь организма, находясь на плаву, голову держите как можно выше над водой (известно, что более 50% всех тепло потерь организма, а по некоторым данным, даже 75% приходится на ее долю);</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-попав в пролом воды, широко раскиньте руки, для того чтобы удержаться на поверхности и не провалиться под лед с головой;</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-без резких движений отползайте от опасного места в том направлении, откуда пришли; зовите на помощь;</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-добравшись до безопасного места, избавьтесь от воды, пропитавшей одежду;</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-если позволяет погода; есть возможность разжечь костер или рядом оказались люди; если ничего этого нет, то единственное, что вы можете сделать </w:t>
      </w:r>
      <w:proofErr w:type="gramStart"/>
      <w:r>
        <w:rPr>
          <w:color w:val="111111"/>
          <w:sz w:val="27"/>
          <w:szCs w:val="27"/>
        </w:rPr>
        <w:t>-э</w:t>
      </w:r>
      <w:proofErr w:type="gramEnd"/>
      <w:r>
        <w:rPr>
          <w:color w:val="111111"/>
          <w:sz w:val="27"/>
          <w:szCs w:val="27"/>
        </w:rPr>
        <w:t>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4A29EB" w:rsidRPr="004A29EB" w:rsidRDefault="004A29EB" w:rsidP="004A29EB">
      <w:pPr>
        <w:pStyle w:val="a3"/>
        <w:shd w:val="clear" w:color="auto" w:fill="FFFFFF"/>
        <w:spacing w:before="150" w:beforeAutospacing="0" w:after="180" w:afterAutospacing="0"/>
        <w:jc w:val="both"/>
        <w:rPr>
          <w:rFonts w:ascii="Tahoma" w:hAnsi="Tahoma" w:cs="Tahoma"/>
          <w:color w:val="002060"/>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 xml:space="preserve">Как спасти </w:t>
      </w:r>
      <w:proofErr w:type="gramStart"/>
      <w:r w:rsidRPr="004A29EB">
        <w:rPr>
          <w:rStyle w:val="a5"/>
          <w:rFonts w:ascii="Arial" w:hAnsi="Arial" w:cs="Arial"/>
          <w:b/>
          <w:bCs/>
          <w:color w:val="002060"/>
          <w:sz w:val="27"/>
          <w:szCs w:val="27"/>
          <w:u w:val="single"/>
        </w:rPr>
        <w:t>провалившегося</w:t>
      </w:r>
      <w:proofErr w:type="gramEnd"/>
      <w:r w:rsidRPr="004A29EB">
        <w:rPr>
          <w:rStyle w:val="a5"/>
          <w:rFonts w:ascii="Arial" w:hAnsi="Arial" w:cs="Arial"/>
          <w:b/>
          <w:bCs/>
          <w:color w:val="002060"/>
          <w:sz w:val="27"/>
          <w:szCs w:val="27"/>
          <w:u w:val="single"/>
        </w:rPr>
        <w:t xml:space="preserve"> под лед:</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lastRenderedPageBreak/>
        <w:t>-подходите к полынье очень осторожно, лучше подползти по-пластунски;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-сообщите пострадавшему криком, что идете ему на помощь, это придаст ему силы, уверенность;</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-за 3-4 метра протяните ему веревку, шест, доску, шарф или любое другое подручное средство;</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4A29EB" w:rsidRPr="004A29EB" w:rsidRDefault="004A29EB" w:rsidP="004A29EB">
      <w:pPr>
        <w:pStyle w:val="a3"/>
        <w:shd w:val="clear" w:color="auto" w:fill="FFFFFF"/>
        <w:spacing w:before="150" w:beforeAutospacing="0" w:after="180" w:afterAutospacing="0"/>
        <w:jc w:val="both"/>
        <w:rPr>
          <w:rFonts w:ascii="Tahoma" w:hAnsi="Tahoma" w:cs="Tahoma"/>
          <w:color w:val="002060"/>
          <w:sz w:val="18"/>
          <w:szCs w:val="18"/>
        </w:rPr>
      </w:pPr>
      <w:r w:rsidRPr="004A29EB">
        <w:rPr>
          <w:rStyle w:val="a5"/>
          <w:rFonts w:ascii="Arial" w:hAnsi="Arial" w:cs="Arial"/>
          <w:b/>
          <w:bCs/>
          <w:color w:val="002060"/>
          <w:sz w:val="27"/>
          <w:szCs w:val="27"/>
        </w:rPr>
        <w:t>   </w:t>
      </w:r>
      <w:r w:rsidRPr="004A29EB">
        <w:rPr>
          <w:rStyle w:val="a5"/>
          <w:rFonts w:ascii="Arial" w:hAnsi="Arial" w:cs="Arial"/>
          <w:b/>
          <w:bCs/>
          <w:color w:val="002060"/>
          <w:sz w:val="27"/>
          <w:szCs w:val="27"/>
          <w:u w:val="single"/>
        </w:rPr>
        <w:t>Как оказать пострадавшему первую помощь:</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-если людей поблизости вас нет, то на берегу или в </w:t>
      </w:r>
      <w:proofErr w:type="spellStart"/>
      <w:r>
        <w:rPr>
          <w:color w:val="111111"/>
          <w:sz w:val="27"/>
          <w:szCs w:val="27"/>
        </w:rPr>
        <w:t>плавсредстве</w:t>
      </w:r>
      <w:proofErr w:type="spellEnd"/>
      <w:r>
        <w:rPr>
          <w:color w:val="111111"/>
          <w:sz w:val="27"/>
          <w:szCs w:val="27"/>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4A29EB" w:rsidRDefault="004A29EB" w:rsidP="004A29EB"/>
    <w:p w:rsidR="004A29EB" w:rsidRPr="004A29EB" w:rsidRDefault="004A29EB" w:rsidP="004A29EB">
      <w:pPr>
        <w:pStyle w:val="a3"/>
        <w:shd w:val="clear" w:color="auto" w:fill="FFFFFF"/>
        <w:spacing w:before="150" w:beforeAutospacing="0" w:after="180" w:afterAutospacing="0"/>
        <w:jc w:val="center"/>
        <w:rPr>
          <w:rFonts w:ascii="Tahoma" w:hAnsi="Tahoma" w:cs="Tahoma"/>
          <w:color w:val="002060"/>
          <w:sz w:val="18"/>
          <w:szCs w:val="18"/>
        </w:rPr>
      </w:pPr>
      <w:r>
        <w:tab/>
      </w:r>
      <w:r w:rsidRPr="004A29EB">
        <w:rPr>
          <w:rStyle w:val="a4"/>
          <w:color w:val="002060"/>
          <w:sz w:val="33"/>
          <w:szCs w:val="33"/>
        </w:rPr>
        <w:t>СОБЛЮДАЙТЕ ПРАВИЛА ПОВЕДЕНИЯ НА ВОДНЫХ ОБЪЕКТАХ,</w:t>
      </w:r>
      <w:r w:rsidRPr="004A29EB">
        <w:rPr>
          <w:b/>
          <w:bCs/>
          <w:color w:val="002060"/>
          <w:sz w:val="33"/>
          <w:szCs w:val="33"/>
        </w:rPr>
        <w:br/>
      </w:r>
      <w:r w:rsidRPr="004A29EB">
        <w:rPr>
          <w:rStyle w:val="a4"/>
          <w:color w:val="002060"/>
          <w:sz w:val="33"/>
          <w:szCs w:val="33"/>
        </w:rPr>
        <w:t>ВЫПОЛНЕНИЕ ЭЛЕМЕНТАРНЫХ МЕР ОСТОРОЖНОСТИ — ЗАЛОГ ВАШЕЙ БЕЗОПАСНОСТИ!!!</w:t>
      </w:r>
    </w:p>
    <w:p w:rsidR="004A29EB" w:rsidRDefault="004A29EB" w:rsidP="004A29EB">
      <w:pPr>
        <w:pStyle w:val="a3"/>
        <w:shd w:val="clear" w:color="auto" w:fill="FFFFFF"/>
        <w:spacing w:before="150" w:beforeAutospacing="0" w:after="180" w:afterAutospacing="0"/>
        <w:jc w:val="both"/>
        <w:rPr>
          <w:rFonts w:ascii="Tahoma" w:hAnsi="Tahoma" w:cs="Tahoma"/>
          <w:color w:val="111111"/>
          <w:sz w:val="18"/>
          <w:szCs w:val="18"/>
        </w:rPr>
      </w:pPr>
      <w:r>
        <w:rPr>
          <w:noProof/>
          <w:color w:val="111111"/>
          <w:sz w:val="27"/>
          <w:szCs w:val="27"/>
        </w:rPr>
        <w:lastRenderedPageBreak/>
        <w:drawing>
          <wp:inline distT="0" distB="0" distL="0" distR="0">
            <wp:extent cx="9372600" cy="6631115"/>
            <wp:effectExtent l="19050" t="0" r="0" b="0"/>
            <wp:docPr id="2" name="Рисунок 2" descr="https://content.schools.by/spzradun/library/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spzradun/library/01_1.jpg"/>
                    <pic:cNvPicPr>
                      <a:picLocks noChangeAspect="1" noChangeArrowheads="1"/>
                    </pic:cNvPicPr>
                  </pic:nvPicPr>
                  <pic:blipFill>
                    <a:blip r:embed="rId6"/>
                    <a:srcRect/>
                    <a:stretch>
                      <a:fillRect/>
                    </a:stretch>
                  </pic:blipFill>
                  <pic:spPr bwMode="auto">
                    <a:xfrm>
                      <a:off x="0" y="0"/>
                      <a:ext cx="9374440" cy="6632417"/>
                    </a:xfrm>
                    <a:prstGeom prst="rect">
                      <a:avLst/>
                    </a:prstGeom>
                    <a:noFill/>
                    <a:ln w="9525">
                      <a:noFill/>
                      <a:miter lim="800000"/>
                      <a:headEnd/>
                      <a:tailEnd/>
                    </a:ln>
                  </pic:spPr>
                </pic:pic>
              </a:graphicData>
            </a:graphic>
          </wp:inline>
        </w:drawing>
      </w:r>
    </w:p>
    <w:p w:rsidR="00C249D2" w:rsidRDefault="00C249D2"/>
    <w:sectPr w:rsidR="00C249D2" w:rsidSect="004A29E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A29EB"/>
    <w:rsid w:val="00325C69"/>
    <w:rsid w:val="004A29EB"/>
    <w:rsid w:val="007A0A66"/>
    <w:rsid w:val="00C24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29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29EB"/>
    <w:rPr>
      <w:b/>
      <w:bCs/>
    </w:rPr>
  </w:style>
  <w:style w:type="character" w:styleId="a5">
    <w:name w:val="Emphasis"/>
    <w:basedOn w:val="a0"/>
    <w:uiPriority w:val="20"/>
    <w:qFormat/>
    <w:rsid w:val="004A29EB"/>
    <w:rPr>
      <w:i/>
      <w:iCs/>
    </w:rPr>
  </w:style>
  <w:style w:type="paragraph" w:styleId="a6">
    <w:name w:val="Balloon Text"/>
    <w:basedOn w:val="a"/>
    <w:link w:val="a7"/>
    <w:uiPriority w:val="99"/>
    <w:semiHidden/>
    <w:unhideWhenUsed/>
    <w:rsid w:val="004A29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2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7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5BE8-D40F-4E8F-8C9E-EB2207D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1497</Words>
  <Characters>8534</Characters>
  <Application>Microsoft Office Word</Application>
  <DocSecurity>0</DocSecurity>
  <Lines>71</Lines>
  <Paragraphs>20</Paragraphs>
  <ScaleCrop>false</ScaleCrop>
  <Company>Reanimator Extreme Edition</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2019-02-27T06:23:00Z</dcterms:created>
  <dcterms:modified xsi:type="dcterms:W3CDTF">2019-02-28T07:28:00Z</dcterms:modified>
</cp:coreProperties>
</file>