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F" w:rsidRPr="00124A1A" w:rsidRDefault="00E65C03" w:rsidP="003E7547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124A1A">
        <w:rPr>
          <w:b/>
          <w:szCs w:val="28"/>
        </w:rPr>
        <w:t>А</w:t>
      </w:r>
      <w:r w:rsidR="00CD3C5F" w:rsidRPr="00124A1A">
        <w:rPr>
          <w:b/>
          <w:szCs w:val="28"/>
        </w:rPr>
        <w:t>нализ</w:t>
      </w:r>
    </w:p>
    <w:p w:rsidR="00CD3C5F" w:rsidRPr="00124A1A" w:rsidRDefault="00CD3C5F" w:rsidP="003E7547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124A1A">
        <w:rPr>
          <w:b/>
          <w:szCs w:val="28"/>
        </w:rPr>
        <w:t>деятельности комиссии по делам несовершеннолетних</w:t>
      </w:r>
    </w:p>
    <w:p w:rsidR="00CD3C5F" w:rsidRPr="00124A1A" w:rsidRDefault="00CD3C5F" w:rsidP="003E7547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124A1A">
        <w:rPr>
          <w:b/>
          <w:szCs w:val="28"/>
        </w:rPr>
        <w:t>и защите их прав в муниципальном образовании</w:t>
      </w:r>
    </w:p>
    <w:p w:rsidR="00CD3C5F" w:rsidRPr="00124A1A" w:rsidRDefault="00CD3C5F" w:rsidP="003E7547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124A1A">
        <w:rPr>
          <w:b/>
          <w:szCs w:val="28"/>
        </w:rPr>
        <w:t>«Глинковский район» Смоленской области</w:t>
      </w:r>
    </w:p>
    <w:p w:rsidR="00CD3C5F" w:rsidRPr="00124A1A" w:rsidRDefault="00473CB5" w:rsidP="003E7547">
      <w:pPr>
        <w:pStyle w:val="21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  2020</w:t>
      </w:r>
      <w:r w:rsidR="00CD3C5F" w:rsidRPr="00124A1A">
        <w:rPr>
          <w:b/>
          <w:szCs w:val="28"/>
        </w:rPr>
        <w:t xml:space="preserve"> год.</w:t>
      </w:r>
    </w:p>
    <w:p w:rsidR="007D7103" w:rsidRDefault="007D7103" w:rsidP="003E7547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FC393A" w:rsidRPr="00124A1A" w:rsidRDefault="00FC393A" w:rsidP="003E7547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124A1A" w:rsidRPr="00124A1A" w:rsidRDefault="00065B24" w:rsidP="003E7547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124A1A">
        <w:rPr>
          <w:sz w:val="28"/>
          <w:szCs w:val="28"/>
        </w:rPr>
        <w:tab/>
      </w:r>
      <w:r w:rsidR="00B827E8" w:rsidRPr="00124A1A">
        <w:rPr>
          <w:sz w:val="28"/>
          <w:szCs w:val="28"/>
        </w:rPr>
        <w:t>Комиссия по делам несовершеннолетних и защите их прав в муниципальном образовании «Глинковский райо</w:t>
      </w:r>
      <w:r w:rsidR="009F0F50" w:rsidRPr="00124A1A">
        <w:rPr>
          <w:sz w:val="28"/>
          <w:szCs w:val="28"/>
        </w:rPr>
        <w:t>н» Смоленской области (далее</w:t>
      </w:r>
      <w:r w:rsidR="008B4B9F" w:rsidRPr="00124A1A">
        <w:rPr>
          <w:sz w:val="28"/>
          <w:szCs w:val="28"/>
        </w:rPr>
        <w:t xml:space="preserve"> по тексту</w:t>
      </w:r>
      <w:r w:rsidR="00B212F4" w:rsidRPr="00124A1A">
        <w:rPr>
          <w:sz w:val="28"/>
          <w:szCs w:val="28"/>
        </w:rPr>
        <w:t xml:space="preserve"> – к</w:t>
      </w:r>
      <w:r w:rsidR="002451BB" w:rsidRPr="00124A1A">
        <w:rPr>
          <w:sz w:val="28"/>
          <w:szCs w:val="28"/>
        </w:rPr>
        <w:t>омиссия)</w:t>
      </w:r>
      <w:r w:rsidR="00902D85" w:rsidRPr="00124A1A">
        <w:rPr>
          <w:sz w:val="28"/>
          <w:szCs w:val="28"/>
        </w:rPr>
        <w:t xml:space="preserve"> осуществляет свою деятельность</w:t>
      </w:r>
      <w:r w:rsidR="002451BB" w:rsidRPr="00124A1A">
        <w:rPr>
          <w:sz w:val="28"/>
          <w:szCs w:val="28"/>
        </w:rPr>
        <w:t xml:space="preserve">  в  соответствии  с О</w:t>
      </w:r>
      <w:r w:rsidR="00B827E8" w:rsidRPr="00124A1A">
        <w:rPr>
          <w:sz w:val="28"/>
          <w:szCs w:val="28"/>
        </w:rPr>
        <w:t>бластными законами от 04.09.2007г.  № 90-3 «О Комиссиях по делам несовершеннолетних и защите их прав»;  от 31.04.2008г.  № 24-</w:t>
      </w:r>
      <w:r w:rsidR="00F33AE6" w:rsidRPr="00124A1A">
        <w:rPr>
          <w:sz w:val="28"/>
          <w:szCs w:val="28"/>
        </w:rPr>
        <w:t>Ф</w:t>
      </w:r>
      <w:r w:rsidR="00B827E8" w:rsidRPr="00124A1A">
        <w:rPr>
          <w:sz w:val="28"/>
          <w:szCs w:val="28"/>
        </w:rPr>
        <w:t>3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</w:t>
      </w:r>
      <w:r w:rsidR="002451BB" w:rsidRPr="00124A1A">
        <w:rPr>
          <w:sz w:val="28"/>
          <w:szCs w:val="28"/>
        </w:rPr>
        <w:t xml:space="preserve">х прав»,  </w:t>
      </w:r>
      <w:r w:rsidR="005A5D47" w:rsidRPr="00124A1A">
        <w:rPr>
          <w:sz w:val="28"/>
          <w:szCs w:val="28"/>
        </w:rPr>
        <w:t xml:space="preserve">с Конституцией РФ, Конвенцией о правах ребенка, Гражданским Кодексом РФ, Семейным Кодексом  РФ, Кодексом об административных правонарушениях  РФ, </w:t>
      </w:r>
      <w:r w:rsidR="002451BB" w:rsidRPr="00124A1A">
        <w:rPr>
          <w:sz w:val="28"/>
          <w:szCs w:val="28"/>
        </w:rPr>
        <w:t xml:space="preserve"> Ф</w:t>
      </w:r>
      <w:r w:rsidR="005A5D47" w:rsidRPr="00124A1A">
        <w:rPr>
          <w:sz w:val="28"/>
          <w:szCs w:val="28"/>
        </w:rPr>
        <w:t xml:space="preserve">едеральным законом «Об основах системы профилактики безнадзорности и правонарушений несовершеннолетних» от 24.06.1999 года № 120 – </w:t>
      </w:r>
      <w:r w:rsidR="002451BB" w:rsidRPr="00124A1A">
        <w:rPr>
          <w:sz w:val="28"/>
          <w:szCs w:val="28"/>
        </w:rPr>
        <w:t>ФЗ</w:t>
      </w:r>
      <w:r w:rsidR="009E46AA" w:rsidRPr="00124A1A">
        <w:rPr>
          <w:sz w:val="28"/>
          <w:szCs w:val="28"/>
        </w:rPr>
        <w:t>,</w:t>
      </w:r>
      <w:r w:rsidR="00B212F4" w:rsidRPr="00124A1A">
        <w:rPr>
          <w:sz w:val="28"/>
          <w:szCs w:val="28"/>
        </w:rPr>
        <w:t xml:space="preserve"> регламентом к</w:t>
      </w:r>
      <w:r w:rsidR="00F606E0">
        <w:rPr>
          <w:sz w:val="28"/>
          <w:szCs w:val="28"/>
        </w:rPr>
        <w:t>омиссии</w:t>
      </w:r>
      <w:r w:rsidR="00124A1A" w:rsidRPr="00124A1A">
        <w:rPr>
          <w:sz w:val="28"/>
          <w:szCs w:val="28"/>
        </w:rPr>
        <w:t>.</w:t>
      </w:r>
      <w:r w:rsidR="00E03F8C" w:rsidRPr="00124A1A">
        <w:rPr>
          <w:sz w:val="28"/>
          <w:szCs w:val="28"/>
        </w:rPr>
        <w:t xml:space="preserve"> </w:t>
      </w:r>
    </w:p>
    <w:p w:rsidR="00065B24" w:rsidRPr="00124A1A" w:rsidRDefault="00065B24" w:rsidP="003E7547">
      <w:pPr>
        <w:pStyle w:val="a3"/>
        <w:spacing w:after="0" w:line="276" w:lineRule="auto"/>
        <w:ind w:firstLine="709"/>
        <w:jc w:val="both"/>
        <w:rPr>
          <w:bCs/>
          <w:iCs/>
          <w:sz w:val="28"/>
          <w:szCs w:val="28"/>
        </w:rPr>
      </w:pPr>
      <w:r w:rsidRPr="00124A1A">
        <w:rPr>
          <w:sz w:val="28"/>
          <w:szCs w:val="28"/>
        </w:rPr>
        <w:t>В персона</w:t>
      </w:r>
      <w:r w:rsidR="00C83614" w:rsidRPr="00124A1A">
        <w:rPr>
          <w:sz w:val="28"/>
          <w:szCs w:val="28"/>
        </w:rPr>
        <w:t>льный состав к</w:t>
      </w:r>
      <w:r w:rsidRPr="00124A1A">
        <w:rPr>
          <w:sz w:val="28"/>
          <w:szCs w:val="28"/>
        </w:rPr>
        <w:t xml:space="preserve">омиссии  входят </w:t>
      </w:r>
      <w:r w:rsidR="002E0EA3" w:rsidRPr="00124A1A">
        <w:rPr>
          <w:sz w:val="28"/>
          <w:szCs w:val="28"/>
        </w:rPr>
        <w:t xml:space="preserve">13 </w:t>
      </w:r>
      <w:r w:rsidRPr="00124A1A">
        <w:rPr>
          <w:sz w:val="28"/>
          <w:szCs w:val="28"/>
        </w:rPr>
        <w:t xml:space="preserve">человек,  являющихся представителями всех органов и учреждений муниципальной системы профилактики безнадзорности и правонарушений несовершеннолетних. Это специалисты </w:t>
      </w:r>
      <w:r w:rsidR="00B212F4" w:rsidRPr="00124A1A">
        <w:rPr>
          <w:sz w:val="28"/>
          <w:szCs w:val="28"/>
        </w:rPr>
        <w:t>отдела</w:t>
      </w:r>
      <w:r w:rsidRPr="00124A1A">
        <w:rPr>
          <w:sz w:val="28"/>
          <w:szCs w:val="28"/>
        </w:rPr>
        <w:t xml:space="preserve"> образования, отдела социальной защиты населения, пункта полиции по Глинковскому району, </w:t>
      </w:r>
      <w:r w:rsidR="00B7051D" w:rsidRPr="00124A1A">
        <w:rPr>
          <w:sz w:val="28"/>
          <w:szCs w:val="28"/>
        </w:rPr>
        <w:t xml:space="preserve">отдела надзорной деятельности и профилактической работы МЧС, </w:t>
      </w:r>
      <w:r w:rsidRPr="00124A1A">
        <w:rPr>
          <w:sz w:val="28"/>
          <w:szCs w:val="28"/>
        </w:rPr>
        <w:t xml:space="preserve"> здравоохранения, отдела по культуре, учреждения занятости населения, представитель  прессы и депутат Глинковского районного совета депутатов.</w:t>
      </w:r>
      <w:r w:rsidR="00B7051D" w:rsidRPr="00124A1A">
        <w:rPr>
          <w:sz w:val="28"/>
          <w:szCs w:val="28"/>
        </w:rPr>
        <w:t xml:space="preserve"> </w:t>
      </w:r>
      <w:r w:rsidRPr="00124A1A">
        <w:rPr>
          <w:sz w:val="28"/>
          <w:szCs w:val="28"/>
        </w:rPr>
        <w:t xml:space="preserve"> </w:t>
      </w:r>
      <w:r w:rsidR="00B7051D" w:rsidRPr="00124A1A">
        <w:rPr>
          <w:sz w:val="28"/>
          <w:szCs w:val="28"/>
        </w:rPr>
        <w:t xml:space="preserve"> П</w:t>
      </w:r>
      <w:r w:rsidRPr="00124A1A">
        <w:rPr>
          <w:sz w:val="28"/>
          <w:szCs w:val="28"/>
        </w:rPr>
        <w:t>редс</w:t>
      </w:r>
      <w:r w:rsidR="00B7051D" w:rsidRPr="00124A1A">
        <w:rPr>
          <w:sz w:val="28"/>
          <w:szCs w:val="28"/>
        </w:rPr>
        <w:t>едатель</w:t>
      </w:r>
      <w:r w:rsidR="007E3D46" w:rsidRPr="00124A1A">
        <w:rPr>
          <w:sz w:val="28"/>
          <w:szCs w:val="28"/>
        </w:rPr>
        <w:t xml:space="preserve"> к</w:t>
      </w:r>
      <w:r w:rsidRPr="00124A1A">
        <w:rPr>
          <w:sz w:val="28"/>
          <w:szCs w:val="28"/>
        </w:rPr>
        <w:t xml:space="preserve">омиссии </w:t>
      </w:r>
      <w:r w:rsidR="00B7051D" w:rsidRPr="00124A1A">
        <w:rPr>
          <w:sz w:val="28"/>
          <w:szCs w:val="28"/>
        </w:rPr>
        <w:t>– з</w:t>
      </w:r>
      <w:r w:rsidRPr="00124A1A">
        <w:rPr>
          <w:sz w:val="28"/>
          <w:szCs w:val="28"/>
        </w:rPr>
        <w:t xml:space="preserve">аместитель </w:t>
      </w:r>
      <w:r w:rsidR="00B7051D" w:rsidRPr="00124A1A">
        <w:rPr>
          <w:sz w:val="28"/>
          <w:szCs w:val="28"/>
        </w:rPr>
        <w:t>Г</w:t>
      </w:r>
      <w:r w:rsidRPr="00124A1A">
        <w:rPr>
          <w:sz w:val="28"/>
          <w:szCs w:val="28"/>
        </w:rPr>
        <w:t>лавы  муниципального образования «Глинковский район» Смоленской области Е.В. Кожухов</w:t>
      </w:r>
      <w:r w:rsidR="00CE1F5B" w:rsidRPr="00124A1A">
        <w:rPr>
          <w:sz w:val="28"/>
          <w:szCs w:val="28"/>
        </w:rPr>
        <w:t>,</w:t>
      </w:r>
      <w:r w:rsidR="007E3D46" w:rsidRPr="00124A1A">
        <w:rPr>
          <w:sz w:val="28"/>
          <w:szCs w:val="28"/>
        </w:rPr>
        <w:t xml:space="preserve"> заместитель председателя к</w:t>
      </w:r>
      <w:r w:rsidR="00B212F4" w:rsidRPr="00124A1A">
        <w:rPr>
          <w:sz w:val="28"/>
          <w:szCs w:val="28"/>
        </w:rPr>
        <w:t>омиссии – начальник отдела по образованию Л.А. Бетремеева,</w:t>
      </w:r>
      <w:r w:rsidR="007E3D46" w:rsidRPr="00124A1A">
        <w:rPr>
          <w:sz w:val="28"/>
          <w:szCs w:val="28"/>
        </w:rPr>
        <w:t xml:space="preserve"> ответственный секретарь к</w:t>
      </w:r>
      <w:r w:rsidR="00CE1F5B" w:rsidRPr="00124A1A">
        <w:rPr>
          <w:sz w:val="28"/>
          <w:szCs w:val="28"/>
        </w:rPr>
        <w:t xml:space="preserve">омиссии – ведущий специалист, исполняющий </w:t>
      </w:r>
      <w:r w:rsidR="00B212F4" w:rsidRPr="00124A1A">
        <w:rPr>
          <w:sz w:val="28"/>
          <w:szCs w:val="28"/>
        </w:rPr>
        <w:t xml:space="preserve">свои </w:t>
      </w:r>
      <w:r w:rsidR="00CE1F5B" w:rsidRPr="00124A1A">
        <w:rPr>
          <w:sz w:val="28"/>
          <w:szCs w:val="28"/>
        </w:rPr>
        <w:t>обязанности на постоянной основе  Е.В. Покатаева</w:t>
      </w:r>
      <w:r w:rsidR="008373AE">
        <w:rPr>
          <w:sz w:val="28"/>
          <w:szCs w:val="28"/>
        </w:rPr>
        <w:t>.  В 2020</w:t>
      </w:r>
      <w:r w:rsidRPr="00124A1A">
        <w:rPr>
          <w:sz w:val="28"/>
          <w:szCs w:val="28"/>
        </w:rPr>
        <w:t xml:space="preserve"> году</w:t>
      </w:r>
      <w:r w:rsidR="007E3D46" w:rsidRPr="00124A1A">
        <w:rPr>
          <w:sz w:val="28"/>
          <w:szCs w:val="28"/>
        </w:rPr>
        <w:t xml:space="preserve"> состав к</w:t>
      </w:r>
      <w:r w:rsidR="00CE1F5B" w:rsidRPr="00124A1A">
        <w:rPr>
          <w:sz w:val="28"/>
          <w:szCs w:val="28"/>
        </w:rPr>
        <w:t xml:space="preserve">омиссии обновился  на  </w:t>
      </w:r>
      <w:r w:rsidR="00C93A7E">
        <w:rPr>
          <w:sz w:val="28"/>
          <w:szCs w:val="28"/>
        </w:rPr>
        <w:t>1</w:t>
      </w:r>
      <w:r w:rsidRPr="00124A1A">
        <w:rPr>
          <w:sz w:val="28"/>
          <w:szCs w:val="28"/>
        </w:rPr>
        <w:t xml:space="preserve"> человека.</w:t>
      </w:r>
    </w:p>
    <w:p w:rsidR="007E3D46" w:rsidRPr="00124A1A" w:rsidRDefault="00065B24" w:rsidP="00413CAB">
      <w:pPr>
        <w:pStyle w:val="a3"/>
        <w:spacing w:after="0" w:line="276" w:lineRule="auto"/>
        <w:jc w:val="both"/>
        <w:rPr>
          <w:bCs/>
          <w:iCs/>
          <w:sz w:val="28"/>
          <w:szCs w:val="28"/>
        </w:rPr>
      </w:pPr>
      <w:r w:rsidRPr="00124A1A">
        <w:rPr>
          <w:sz w:val="28"/>
          <w:szCs w:val="28"/>
        </w:rPr>
        <w:t xml:space="preserve"> </w:t>
      </w:r>
      <w:r w:rsidR="000F3F91" w:rsidRPr="00124A1A">
        <w:rPr>
          <w:sz w:val="28"/>
          <w:szCs w:val="28"/>
        </w:rPr>
        <w:tab/>
      </w:r>
      <w:r w:rsidR="007E3D46" w:rsidRPr="00124A1A">
        <w:rPr>
          <w:sz w:val="28"/>
          <w:szCs w:val="28"/>
        </w:rPr>
        <w:t>Коорди</w:t>
      </w:r>
      <w:r w:rsidR="008F7A5B" w:rsidRPr="00124A1A">
        <w:rPr>
          <w:sz w:val="28"/>
          <w:szCs w:val="28"/>
        </w:rPr>
        <w:t>нирующую роль комиссия реализовывала</w:t>
      </w:r>
      <w:r w:rsidR="007E3D46" w:rsidRPr="00124A1A">
        <w:rPr>
          <w:sz w:val="28"/>
          <w:szCs w:val="28"/>
        </w:rPr>
        <w:t xml:space="preserve"> через проведение заседаний.              </w:t>
      </w:r>
      <w:r w:rsidR="007E3D46" w:rsidRPr="00124A1A">
        <w:rPr>
          <w:bCs/>
          <w:iCs/>
          <w:sz w:val="28"/>
          <w:szCs w:val="28"/>
        </w:rPr>
        <w:t>Заседания комиссии проводились открыто, с периодичностью, обеспечивающей выполнение ею своих полномоч</w:t>
      </w:r>
      <w:r w:rsidR="002C429B">
        <w:rPr>
          <w:bCs/>
          <w:iCs/>
          <w:sz w:val="28"/>
          <w:szCs w:val="28"/>
        </w:rPr>
        <w:t>ий</w:t>
      </w:r>
      <w:r w:rsidR="007E3D46" w:rsidRPr="00124A1A">
        <w:rPr>
          <w:bCs/>
          <w:iCs/>
          <w:sz w:val="28"/>
          <w:szCs w:val="28"/>
        </w:rPr>
        <w:t>.  Зара</w:t>
      </w:r>
      <w:r w:rsidR="000F3F91" w:rsidRPr="00124A1A">
        <w:rPr>
          <w:bCs/>
          <w:iCs/>
          <w:sz w:val="28"/>
          <w:szCs w:val="28"/>
        </w:rPr>
        <w:t>нее утверждалась председателем к</w:t>
      </w:r>
      <w:r w:rsidR="007E3D46" w:rsidRPr="00124A1A">
        <w:rPr>
          <w:bCs/>
          <w:iCs/>
          <w:sz w:val="28"/>
          <w:szCs w:val="28"/>
        </w:rPr>
        <w:t>омиссии повестка заседания, извещались</w:t>
      </w:r>
      <w:r w:rsidR="000F3F91" w:rsidRPr="00124A1A">
        <w:rPr>
          <w:bCs/>
          <w:iCs/>
          <w:sz w:val="28"/>
          <w:szCs w:val="28"/>
        </w:rPr>
        <w:t xml:space="preserve"> о дате, месте и времени заседаний</w:t>
      </w:r>
      <w:r w:rsidR="007E3D46" w:rsidRPr="00124A1A">
        <w:rPr>
          <w:bCs/>
          <w:iCs/>
          <w:sz w:val="28"/>
          <w:szCs w:val="28"/>
        </w:rPr>
        <w:t xml:space="preserve"> в устано</w:t>
      </w:r>
      <w:r w:rsidR="000F3F91" w:rsidRPr="00124A1A">
        <w:rPr>
          <w:bCs/>
          <w:iCs/>
          <w:sz w:val="28"/>
          <w:szCs w:val="28"/>
        </w:rPr>
        <w:t>вленный срок члены к</w:t>
      </w:r>
      <w:r w:rsidR="007E3D46" w:rsidRPr="00124A1A">
        <w:rPr>
          <w:bCs/>
          <w:iCs/>
          <w:sz w:val="28"/>
          <w:szCs w:val="28"/>
        </w:rPr>
        <w:t>омиссии, приглашенные участники заседания,</w:t>
      </w:r>
      <w:r w:rsidR="00F9118F">
        <w:rPr>
          <w:bCs/>
          <w:iCs/>
          <w:sz w:val="28"/>
          <w:szCs w:val="28"/>
        </w:rPr>
        <w:t xml:space="preserve"> пр</w:t>
      </w:r>
      <w:r w:rsidR="009B36FB">
        <w:rPr>
          <w:bCs/>
          <w:iCs/>
          <w:sz w:val="28"/>
          <w:szCs w:val="28"/>
        </w:rPr>
        <w:t>окуратура</w:t>
      </w:r>
      <w:r w:rsidR="000F3F91" w:rsidRPr="00124A1A">
        <w:rPr>
          <w:bCs/>
          <w:iCs/>
          <w:sz w:val="28"/>
          <w:szCs w:val="28"/>
        </w:rPr>
        <w:t xml:space="preserve"> Глинковского района</w:t>
      </w:r>
      <w:r w:rsidR="007E3D46" w:rsidRPr="00124A1A">
        <w:rPr>
          <w:bCs/>
          <w:iCs/>
          <w:sz w:val="28"/>
          <w:szCs w:val="28"/>
        </w:rPr>
        <w:t>.  На каждом заседании рассматривался</w:t>
      </w:r>
      <w:r w:rsidR="00F9118F">
        <w:rPr>
          <w:bCs/>
          <w:iCs/>
          <w:sz w:val="28"/>
          <w:szCs w:val="28"/>
        </w:rPr>
        <w:t xml:space="preserve"> вопрос, согласно плану работы к</w:t>
      </w:r>
      <w:r w:rsidR="007E3D46" w:rsidRPr="00124A1A">
        <w:rPr>
          <w:bCs/>
          <w:iCs/>
          <w:sz w:val="28"/>
          <w:szCs w:val="28"/>
        </w:rPr>
        <w:t xml:space="preserve">омиссии, а так же дополнительные вопросы, возникающие в процессе </w:t>
      </w:r>
      <w:r w:rsidR="007E3D46" w:rsidRPr="00124A1A">
        <w:rPr>
          <w:bCs/>
          <w:iCs/>
          <w:sz w:val="28"/>
          <w:szCs w:val="28"/>
        </w:rPr>
        <w:lastRenderedPageBreak/>
        <w:t>деятельности.</w:t>
      </w:r>
      <w:r w:rsidR="00413CAB">
        <w:rPr>
          <w:bCs/>
          <w:iCs/>
          <w:sz w:val="28"/>
          <w:szCs w:val="28"/>
        </w:rPr>
        <w:t xml:space="preserve"> </w:t>
      </w:r>
      <w:r w:rsidR="00C74CAD" w:rsidRPr="00124A1A">
        <w:rPr>
          <w:bCs/>
          <w:iCs/>
          <w:sz w:val="28"/>
          <w:szCs w:val="28"/>
        </w:rPr>
        <w:t>В заседаниях к</w:t>
      </w:r>
      <w:r w:rsidR="007E3D46" w:rsidRPr="00124A1A">
        <w:rPr>
          <w:bCs/>
          <w:iCs/>
          <w:sz w:val="28"/>
          <w:szCs w:val="28"/>
        </w:rPr>
        <w:t>омиссии принимали участие  представители  органов и учреждений системы профилактики безнадзорности и правонарушений несовершеннолетних, расположенных на территории  Глинковского района,  представители прокуратуры Глинковск</w:t>
      </w:r>
      <w:r w:rsidR="00200C38">
        <w:rPr>
          <w:bCs/>
          <w:iCs/>
          <w:sz w:val="28"/>
          <w:szCs w:val="28"/>
        </w:rPr>
        <w:t>ого района</w:t>
      </w:r>
      <w:r w:rsidR="007E3D46" w:rsidRPr="00124A1A">
        <w:rPr>
          <w:bCs/>
          <w:iCs/>
          <w:sz w:val="28"/>
          <w:szCs w:val="28"/>
        </w:rPr>
        <w:t>, участковые уполномоченные ПП по Глинковскому району, руководители и  педагоги образовательных учреждений, главы  Администраций сельских поселений.</w:t>
      </w:r>
    </w:p>
    <w:p w:rsidR="007E3D46" w:rsidRPr="00124A1A" w:rsidRDefault="00E01C14" w:rsidP="003E7547">
      <w:pPr>
        <w:pStyle w:val="a3"/>
        <w:spacing w:after="0"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2020</w:t>
      </w:r>
      <w:r w:rsidR="007E3D46" w:rsidRPr="00124A1A">
        <w:rPr>
          <w:bCs/>
          <w:iCs/>
          <w:sz w:val="28"/>
          <w:szCs w:val="28"/>
        </w:rPr>
        <w:t xml:space="preserve"> году с</w:t>
      </w:r>
      <w:r w:rsidR="000F3F91" w:rsidRPr="00124A1A">
        <w:rPr>
          <w:bCs/>
          <w:iCs/>
          <w:sz w:val="28"/>
          <w:szCs w:val="28"/>
        </w:rPr>
        <w:t>остоялось 1</w:t>
      </w:r>
      <w:r>
        <w:rPr>
          <w:bCs/>
          <w:iCs/>
          <w:sz w:val="28"/>
          <w:szCs w:val="28"/>
        </w:rPr>
        <w:t>4</w:t>
      </w:r>
      <w:r w:rsidR="00997DA9" w:rsidRPr="00124A1A">
        <w:rPr>
          <w:bCs/>
          <w:iCs/>
          <w:sz w:val="28"/>
          <w:szCs w:val="28"/>
        </w:rPr>
        <w:t xml:space="preserve"> (АППГ–1</w:t>
      </w:r>
      <w:r>
        <w:rPr>
          <w:bCs/>
          <w:iCs/>
          <w:sz w:val="28"/>
          <w:szCs w:val="28"/>
        </w:rPr>
        <w:t>6</w:t>
      </w:r>
      <w:r w:rsidR="000F3F91" w:rsidRPr="00124A1A">
        <w:rPr>
          <w:bCs/>
          <w:iCs/>
          <w:sz w:val="28"/>
          <w:szCs w:val="28"/>
        </w:rPr>
        <w:t xml:space="preserve">) заседаний  Комиссии, из них </w:t>
      </w:r>
      <w:r w:rsidR="00997DA9" w:rsidRPr="00124A1A">
        <w:rPr>
          <w:bCs/>
          <w:iCs/>
          <w:sz w:val="28"/>
          <w:szCs w:val="28"/>
        </w:rPr>
        <w:t xml:space="preserve">2 </w:t>
      </w:r>
      <w:r w:rsidR="000F3F91" w:rsidRPr="00124A1A">
        <w:rPr>
          <w:bCs/>
          <w:iCs/>
          <w:sz w:val="28"/>
          <w:szCs w:val="28"/>
        </w:rPr>
        <w:t>расширенных</w:t>
      </w:r>
      <w:r w:rsidR="007E3D46" w:rsidRPr="00124A1A">
        <w:rPr>
          <w:bCs/>
          <w:iCs/>
          <w:sz w:val="28"/>
          <w:szCs w:val="28"/>
        </w:rPr>
        <w:t>.</w:t>
      </w:r>
      <w:r w:rsidR="00494993" w:rsidRPr="00124A1A">
        <w:rPr>
          <w:bCs/>
          <w:iCs/>
          <w:sz w:val="28"/>
          <w:szCs w:val="28"/>
        </w:rPr>
        <w:t xml:space="preserve"> В со</w:t>
      </w:r>
      <w:r>
        <w:rPr>
          <w:bCs/>
          <w:iCs/>
          <w:sz w:val="28"/>
          <w:szCs w:val="28"/>
        </w:rPr>
        <w:t>ответствии с планом работы в 2020</w:t>
      </w:r>
      <w:r w:rsidR="00494993" w:rsidRPr="00124A1A">
        <w:rPr>
          <w:bCs/>
          <w:iCs/>
          <w:sz w:val="28"/>
          <w:szCs w:val="28"/>
        </w:rPr>
        <w:t xml:space="preserve"> году на заседаниях комиссии  рассмотрены </w:t>
      </w:r>
      <w:r w:rsidR="00395BC4">
        <w:rPr>
          <w:bCs/>
          <w:iCs/>
          <w:sz w:val="28"/>
          <w:szCs w:val="28"/>
        </w:rPr>
        <w:t xml:space="preserve">следующие </w:t>
      </w:r>
      <w:r w:rsidR="00494993" w:rsidRPr="00124A1A">
        <w:rPr>
          <w:bCs/>
          <w:iCs/>
          <w:sz w:val="28"/>
          <w:szCs w:val="28"/>
        </w:rPr>
        <w:t xml:space="preserve"> вопросы:</w:t>
      </w:r>
    </w:p>
    <w:p w:rsidR="00956F68" w:rsidRPr="00395BC4" w:rsidRDefault="00395BC4" w:rsidP="00395BC4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395BC4">
        <w:rPr>
          <w:bCs/>
          <w:sz w:val="28"/>
          <w:szCs w:val="28"/>
        </w:rPr>
        <w:t>«</w:t>
      </w:r>
      <w:r w:rsidR="00956F68" w:rsidRPr="00395BC4">
        <w:rPr>
          <w:bCs/>
          <w:sz w:val="28"/>
          <w:szCs w:val="28"/>
        </w:rPr>
        <w:t>Итоги  деятельности Комиссии за 2019 год цели и задачи на 2020</w:t>
      </w:r>
      <w:r w:rsidR="008928B8" w:rsidRPr="00395BC4">
        <w:rPr>
          <w:bCs/>
          <w:sz w:val="28"/>
          <w:szCs w:val="28"/>
        </w:rPr>
        <w:t xml:space="preserve"> год</w:t>
      </w:r>
      <w:r w:rsidRPr="00395BC4">
        <w:rPr>
          <w:bCs/>
          <w:sz w:val="28"/>
          <w:szCs w:val="28"/>
        </w:rPr>
        <w:t>»</w:t>
      </w:r>
      <w:r w:rsidR="009105E3">
        <w:rPr>
          <w:bCs/>
          <w:sz w:val="28"/>
          <w:szCs w:val="28"/>
        </w:rPr>
        <w:t>.</w:t>
      </w:r>
    </w:p>
    <w:p w:rsidR="00956F68" w:rsidRPr="00395BC4" w:rsidRDefault="00395BC4" w:rsidP="00395BC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395BC4">
        <w:rPr>
          <w:color w:val="000000"/>
          <w:sz w:val="28"/>
          <w:szCs w:val="28"/>
        </w:rPr>
        <w:t>«</w:t>
      </w:r>
      <w:r w:rsidR="00956F68" w:rsidRPr="00395BC4">
        <w:rPr>
          <w:bCs/>
          <w:sz w:val="28"/>
          <w:szCs w:val="28"/>
        </w:rPr>
        <w:t>О состоянии безнадзорности, преступлений и правонарушений среди несовершеннолетних в муниципальном образовании «Глинковский район» Смоленской области за 2019 год</w:t>
      </w:r>
      <w:r w:rsidRPr="00395BC4">
        <w:rPr>
          <w:bCs/>
          <w:sz w:val="28"/>
          <w:szCs w:val="28"/>
        </w:rPr>
        <w:t>»</w:t>
      </w:r>
      <w:r w:rsidR="009105E3">
        <w:rPr>
          <w:sz w:val="28"/>
          <w:szCs w:val="28"/>
        </w:rPr>
        <w:t>.</w:t>
      </w:r>
    </w:p>
    <w:p w:rsidR="00956F68" w:rsidRDefault="00395BC4" w:rsidP="00395BC4">
      <w:pPr>
        <w:pStyle w:val="a5"/>
        <w:numPr>
          <w:ilvl w:val="0"/>
          <w:numId w:val="14"/>
        </w:numPr>
        <w:tabs>
          <w:tab w:val="left" w:pos="480"/>
          <w:tab w:val="left" w:pos="50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956F68" w:rsidRPr="008928B8">
        <w:rPr>
          <w:sz w:val="28"/>
          <w:szCs w:val="28"/>
        </w:rPr>
        <w:t xml:space="preserve">Об обеспечении исполнения мероприятий Комплекса мер по обеспечению психологической  безопасности детей на 2020 год </w:t>
      </w:r>
      <w:r w:rsidR="00956F68" w:rsidRPr="008928B8">
        <w:rPr>
          <w:i/>
          <w:sz w:val="28"/>
          <w:szCs w:val="28"/>
        </w:rPr>
        <w:t>(утвержденного  постановлением Комиссии по делам несовершеннолетних и защите их прав Смолен</w:t>
      </w:r>
      <w:r w:rsidR="008928B8">
        <w:rPr>
          <w:i/>
          <w:sz w:val="28"/>
          <w:szCs w:val="28"/>
        </w:rPr>
        <w:t>ской области от 11.12.2019 № 7</w:t>
      </w:r>
      <w:r>
        <w:rPr>
          <w:i/>
          <w:sz w:val="28"/>
          <w:szCs w:val="28"/>
        </w:rPr>
        <w:t>»</w:t>
      </w:r>
      <w:r w:rsidR="009105E3">
        <w:rPr>
          <w:i/>
          <w:sz w:val="28"/>
          <w:szCs w:val="28"/>
        </w:rPr>
        <w:t>).</w:t>
      </w:r>
    </w:p>
    <w:p w:rsidR="00956F68" w:rsidRPr="00395BC4" w:rsidRDefault="00395BC4" w:rsidP="00395BC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395BC4"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Рассмотрение информации Генеральной прокуратуры Российской Федерации о состоянии законности в сфере обеспечения безопасности детей в образовательных</w:t>
      </w:r>
      <w:r w:rsidR="008928B8" w:rsidRPr="00395BC4">
        <w:rPr>
          <w:sz w:val="28"/>
          <w:szCs w:val="28"/>
        </w:rPr>
        <w:t xml:space="preserve"> организациях в 2018-2019 годах</w:t>
      </w:r>
      <w:r w:rsidRPr="00395BC4">
        <w:rPr>
          <w:sz w:val="28"/>
          <w:szCs w:val="28"/>
        </w:rPr>
        <w:t>»</w:t>
      </w:r>
      <w:r w:rsidR="009105E3">
        <w:rPr>
          <w:sz w:val="28"/>
          <w:szCs w:val="28"/>
        </w:rPr>
        <w:t>.</w:t>
      </w:r>
    </w:p>
    <w:p w:rsidR="00956F68" w:rsidRPr="00395BC4" w:rsidRDefault="00395BC4" w:rsidP="00395BC4">
      <w:pPr>
        <w:pStyle w:val="a5"/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395BC4">
        <w:rPr>
          <w:sz w:val="28"/>
          <w:szCs w:val="28"/>
        </w:rPr>
        <w:t>«</w:t>
      </w:r>
      <w:r w:rsidR="00956F68" w:rsidRPr="00395BC4">
        <w:rPr>
          <w:rFonts w:eastAsia="Calibri"/>
          <w:sz w:val="28"/>
          <w:szCs w:val="28"/>
        </w:rPr>
        <w:t>Обеспечение пожарной безопасности  по месту жительства многодетных семей, семей, находящихся в социально опасном положении, в трудной жизненной ситуации.  О проведении инструктажей  о правилах пожарной безопасности и действ</w:t>
      </w:r>
      <w:r w:rsidRPr="00395BC4">
        <w:rPr>
          <w:rFonts w:eastAsia="Calibri"/>
          <w:sz w:val="28"/>
          <w:szCs w:val="28"/>
        </w:rPr>
        <w:t>иях при чрезвычайных ситуациях»</w:t>
      </w:r>
      <w:r w:rsidR="009105E3">
        <w:rPr>
          <w:rFonts w:eastAsia="Calibri"/>
          <w:sz w:val="28"/>
          <w:szCs w:val="28"/>
        </w:rPr>
        <w:t>.</w:t>
      </w:r>
    </w:p>
    <w:p w:rsidR="00956F68" w:rsidRPr="00395BC4" w:rsidRDefault="009105E3" w:rsidP="00395BC4">
      <w:pPr>
        <w:pStyle w:val="a5"/>
        <w:numPr>
          <w:ilvl w:val="0"/>
          <w:numId w:val="14"/>
        </w:num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О проведении в 2020 году информационной кампании по противодействию жестокому обращению с детьми в муниципальном образовании «Глинко</w:t>
      </w:r>
      <w:r w:rsidR="00395BC4" w:rsidRPr="00395BC4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>».</w:t>
      </w:r>
    </w:p>
    <w:p w:rsidR="00956F68" w:rsidRPr="00395BC4" w:rsidRDefault="009105E3" w:rsidP="00395BC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Об организации работы в муниципальном образовании «Глинковский район» Смоленской области по профилактике потребления несовершеннолетними наркотических  средств, психотропных веществ, новых потенциально опасных или одурманивающих веществ, алкогольной и спиртосодержащей продукции, табакокурения, в том числе курительных смесей (спайс, снюс)</w:t>
      </w:r>
      <w:r>
        <w:rPr>
          <w:sz w:val="28"/>
          <w:szCs w:val="28"/>
        </w:rPr>
        <w:t>».</w:t>
      </w:r>
    </w:p>
    <w:p w:rsidR="00956F68" w:rsidRPr="00395BC4" w:rsidRDefault="009105E3" w:rsidP="00395BC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Об обеспечении реализации Плана мероприятий, направленных на предотвращение детской смертности с учетом сезонной специфики, утвержденного Заместителем Министра образования и науки Российской Федерации Т.Ю. Синюгиной 11.08.2017</w:t>
      </w:r>
      <w:r>
        <w:rPr>
          <w:sz w:val="28"/>
          <w:szCs w:val="28"/>
        </w:rPr>
        <w:t>».</w:t>
      </w:r>
    </w:p>
    <w:p w:rsidR="00956F68" w:rsidRPr="00395BC4" w:rsidRDefault="009105E3" w:rsidP="00395BC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Итоги реализации  на территории муниципального образования «Глинковский район» Смоленской области Комплекса мер по обеспечению психологической безопасности детей на 2019 год, утвержденного  п.7 постановления Комиссии по делам несовершеннолетних и защите их прав Смоленской области  от 14.12.2018 № 8</w:t>
      </w:r>
      <w:r>
        <w:rPr>
          <w:sz w:val="28"/>
          <w:szCs w:val="28"/>
        </w:rPr>
        <w:t>».</w:t>
      </w:r>
      <w:r w:rsidR="00956F68" w:rsidRPr="00395BC4">
        <w:rPr>
          <w:sz w:val="28"/>
          <w:szCs w:val="28"/>
        </w:rPr>
        <w:t xml:space="preserve"> </w:t>
      </w:r>
    </w:p>
    <w:p w:rsidR="00956F68" w:rsidRPr="00395BC4" w:rsidRDefault="009105E3" w:rsidP="00395BC4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956F68" w:rsidRPr="00395BC4">
        <w:rPr>
          <w:color w:val="000000"/>
          <w:sz w:val="28"/>
          <w:szCs w:val="28"/>
        </w:rPr>
        <w:t>О проведении и освещении в СМИ мероприятий по укреплению института семьи и духовно-нравственных традиций семейных отношений, пропаганде нравственных ценностей, популяризации культуры здорового образа жизни и безопасности жизнедеятельности детей и подростков (</w:t>
      </w:r>
      <w:r w:rsidR="00956F68" w:rsidRPr="00395BC4">
        <w:rPr>
          <w:i/>
          <w:color w:val="000000"/>
          <w:sz w:val="28"/>
          <w:szCs w:val="28"/>
        </w:rPr>
        <w:t>п. 54 раздела 6 Плана основных мероприятий, проводимых в рамках Десятилетия детства</w:t>
      </w:r>
      <w:r w:rsidR="00956F68" w:rsidRPr="00395BC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».</w:t>
      </w:r>
    </w:p>
    <w:p w:rsidR="00956F68" w:rsidRPr="00395BC4" w:rsidRDefault="009105E3" w:rsidP="00395BC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395BC4">
        <w:rPr>
          <w:sz w:val="28"/>
          <w:szCs w:val="28"/>
        </w:rPr>
        <w:t>Об организации работы по раннему выявлению семейного неблагополучия,  по профилактике жестокого обращения с детьми в дошкольных образовательных учреждениях муниципального образования «Глинковский район» Смоленской области</w:t>
      </w:r>
      <w:r>
        <w:rPr>
          <w:sz w:val="28"/>
          <w:szCs w:val="28"/>
        </w:rPr>
        <w:t>».</w:t>
      </w:r>
    </w:p>
    <w:p w:rsidR="00956F68" w:rsidRPr="009105E3" w:rsidRDefault="009105E3" w:rsidP="009105E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9105E3">
        <w:rPr>
          <w:sz w:val="28"/>
          <w:szCs w:val="28"/>
        </w:rPr>
        <w:t xml:space="preserve">Рассмотрение информации прокуратуры Смоленской области «О состоянии законности в сфере соблюдения прав и интересов </w:t>
      </w:r>
      <w:r>
        <w:rPr>
          <w:sz w:val="28"/>
          <w:szCs w:val="28"/>
        </w:rPr>
        <w:t>несовершеннолетних в 2019 году».</w:t>
      </w:r>
    </w:p>
    <w:p w:rsidR="00956F68" w:rsidRPr="009105E3" w:rsidRDefault="009105E3" w:rsidP="009105E3">
      <w:pPr>
        <w:pStyle w:val="a5"/>
        <w:numPr>
          <w:ilvl w:val="0"/>
          <w:numId w:val="13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9105E3">
        <w:rPr>
          <w:sz w:val="28"/>
          <w:szCs w:val="28"/>
        </w:rPr>
        <w:t>О состоянии  работы органов и учреждений системы профилактики с несовершеннолетними, состоящими на учете в подразделениях по делам несовершеннолетних (особенно категорий: совершивших преступления, злоупотребляющие спиртными напитками, наркотическими и иными одурманивающими веществами</w:t>
      </w:r>
      <w:r>
        <w:rPr>
          <w:sz w:val="28"/>
          <w:szCs w:val="28"/>
        </w:rPr>
        <w:t>».</w:t>
      </w:r>
    </w:p>
    <w:p w:rsidR="00956F68" w:rsidRPr="009105E3" w:rsidRDefault="009105E3" w:rsidP="009105E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F68" w:rsidRPr="009105E3">
        <w:rPr>
          <w:sz w:val="28"/>
          <w:szCs w:val="28"/>
        </w:rPr>
        <w:t>О проведения работы по популяризации применения медиации и восстановительного правосудия с использованием всех доступных информационных ресурсов, в том числе интернет-сайтов. О применении элементов восстановительного подхода (медиации) в рамках индивидуальной профилактической работы с несовершеннолетними и их родителями (</w:t>
      </w:r>
      <w:r w:rsidR="00956F68" w:rsidRPr="009105E3">
        <w:rPr>
          <w:i/>
          <w:sz w:val="28"/>
          <w:szCs w:val="28"/>
        </w:rPr>
        <w:t xml:space="preserve">в рамках реализации п. 10 раздела II </w:t>
      </w:r>
      <w:hyperlink w:anchor="P160" w:history="1">
        <w:r w:rsidR="00956F68" w:rsidRPr="009105E3">
          <w:rPr>
            <w:i/>
            <w:sz w:val="28"/>
            <w:szCs w:val="28"/>
          </w:rPr>
          <w:t>План</w:t>
        </w:r>
      </w:hyperlink>
      <w:r w:rsidR="00956F68" w:rsidRPr="009105E3">
        <w:rPr>
          <w:i/>
          <w:sz w:val="28"/>
          <w:szCs w:val="28"/>
        </w:rPr>
        <w:t xml:space="preserve">а мероприятий по реализации </w:t>
      </w:r>
      <w:hyperlink w:anchor="P25" w:history="1">
        <w:r w:rsidR="00956F68" w:rsidRPr="009105E3">
          <w:rPr>
            <w:i/>
            <w:sz w:val="28"/>
            <w:szCs w:val="28"/>
          </w:rPr>
          <w:t>Концепции</w:t>
        </w:r>
      </w:hyperlink>
      <w:r w:rsidR="00956F68" w:rsidRPr="009105E3">
        <w:rPr>
          <w:i/>
          <w:sz w:val="28"/>
          <w:szCs w:val="28"/>
        </w:rPr>
        <w:t xml:space="preserve"> развития системы профилактики</w:t>
      </w:r>
      <w:r w:rsidR="00956F68" w:rsidRPr="009105E3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956F68" w:rsidRPr="009105E3">
        <w:rPr>
          <w:sz w:val="28"/>
          <w:szCs w:val="28"/>
        </w:rPr>
        <w:t xml:space="preserve">. </w:t>
      </w:r>
    </w:p>
    <w:p w:rsidR="00956F68" w:rsidRPr="009105E3" w:rsidRDefault="009105E3" w:rsidP="009105E3">
      <w:pPr>
        <w:pStyle w:val="a5"/>
        <w:numPr>
          <w:ilvl w:val="0"/>
          <w:numId w:val="13"/>
        </w:numPr>
        <w:tabs>
          <w:tab w:val="left" w:pos="990"/>
        </w:tabs>
        <w:spacing w:before="67" w:after="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956F68" w:rsidRPr="009105E3">
        <w:rPr>
          <w:color w:val="000000"/>
          <w:sz w:val="28"/>
          <w:szCs w:val="28"/>
          <w:shd w:val="clear" w:color="auto" w:fill="FFFFFF"/>
        </w:rPr>
        <w:t>Об организации</w:t>
      </w:r>
      <w:r w:rsidR="00956F68" w:rsidRPr="009105E3">
        <w:rPr>
          <w:sz w:val="28"/>
          <w:szCs w:val="28"/>
        </w:rPr>
        <w:t xml:space="preserve"> работы отдела социальной защиты населения в Починковском районе в Глинковском  районе  по предоставлению отдыха и оздоровления несовершеннолетним, состоящим  на учете в ПДН ПП по Глинковскому району, КДН и ЗП  в период летних каникул</w:t>
      </w:r>
      <w:r>
        <w:rPr>
          <w:sz w:val="28"/>
          <w:szCs w:val="28"/>
        </w:rPr>
        <w:t>»</w:t>
      </w:r>
      <w:r w:rsidR="00956F68" w:rsidRPr="009105E3">
        <w:rPr>
          <w:sz w:val="28"/>
          <w:szCs w:val="28"/>
        </w:rPr>
        <w:t>.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DA3" w:rsidRPr="009105E3">
        <w:rPr>
          <w:sz w:val="28"/>
          <w:szCs w:val="28"/>
        </w:rPr>
        <w:t>О состоянии работы по выявлению и профилактике суицидального поведения несовершеннолетних; по оказанию психолого-педагогической помощи несовершеннолетним, их родителям  в целях предупреждения  детского суицида (</w:t>
      </w:r>
      <w:r w:rsidR="00E85DA3" w:rsidRPr="009105E3">
        <w:rPr>
          <w:i/>
          <w:sz w:val="28"/>
          <w:szCs w:val="28"/>
        </w:rPr>
        <w:t>в рамках реализации п.118 раздела 13 Плана основных мероприятий до 2020 года, проводимых в рамках Десятилетия детства)</w:t>
      </w:r>
      <w:r>
        <w:rPr>
          <w:i/>
          <w:sz w:val="28"/>
          <w:szCs w:val="28"/>
        </w:rPr>
        <w:t>»</w:t>
      </w:r>
      <w:r w:rsidR="00E85DA3" w:rsidRPr="009105E3">
        <w:rPr>
          <w:i/>
          <w:sz w:val="28"/>
          <w:szCs w:val="28"/>
        </w:rPr>
        <w:t>.</w:t>
      </w:r>
      <w:r w:rsidR="00E85DA3" w:rsidRPr="009105E3">
        <w:rPr>
          <w:sz w:val="28"/>
          <w:szCs w:val="28"/>
        </w:rPr>
        <w:t xml:space="preserve"> 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DA3" w:rsidRPr="009105E3">
        <w:rPr>
          <w:sz w:val="28"/>
          <w:szCs w:val="28"/>
        </w:rPr>
        <w:t>О состоянии и принимаемых мерах, направленных на предотвращение чрезвычайных происшествий, гибели и травматизма  несовершеннолетних в период летних каникул</w:t>
      </w:r>
      <w:r>
        <w:rPr>
          <w:sz w:val="28"/>
          <w:szCs w:val="28"/>
        </w:rPr>
        <w:t>»</w:t>
      </w:r>
      <w:r w:rsidR="00E85DA3" w:rsidRPr="009105E3">
        <w:rPr>
          <w:sz w:val="28"/>
          <w:szCs w:val="28"/>
        </w:rPr>
        <w:t>.</w:t>
      </w:r>
    </w:p>
    <w:p w:rsidR="00E85DA3" w:rsidRPr="00395BC4" w:rsidRDefault="009105E3" w:rsidP="009105E3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DA3" w:rsidRPr="00395BC4">
        <w:rPr>
          <w:sz w:val="28"/>
          <w:szCs w:val="28"/>
        </w:rPr>
        <w:t xml:space="preserve">О </w:t>
      </w:r>
      <w:r w:rsidR="00E85DA3" w:rsidRPr="00395BC4">
        <w:rPr>
          <w:color w:val="auto"/>
          <w:sz w:val="28"/>
          <w:szCs w:val="28"/>
        </w:rPr>
        <w:t>разработке и реализации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</w:t>
      </w:r>
      <w:r w:rsidR="00E85DA3" w:rsidRPr="00395BC4">
        <w:rPr>
          <w:sz w:val="28"/>
          <w:szCs w:val="28"/>
        </w:rPr>
        <w:t xml:space="preserve"> на учете в учреждениях уголовно-исполнительной системы  (</w:t>
      </w:r>
      <w:r w:rsidR="00E85DA3" w:rsidRPr="00395BC4">
        <w:rPr>
          <w:i/>
          <w:sz w:val="28"/>
          <w:szCs w:val="28"/>
        </w:rPr>
        <w:t xml:space="preserve">в рамках реализации п. 113 раздела 13 Плана основных мероприятий, проводимых в рамках Десятилетия детства; п. 9 раздела II Плана реализации </w:t>
      </w:r>
      <w:hyperlink w:anchor="P25" w:history="1">
        <w:r w:rsidR="00E85DA3" w:rsidRPr="00395BC4">
          <w:rPr>
            <w:i/>
            <w:sz w:val="28"/>
            <w:szCs w:val="28"/>
          </w:rPr>
          <w:t>Концепции</w:t>
        </w:r>
      </w:hyperlink>
      <w:r w:rsidR="00E85DA3" w:rsidRPr="00395BC4">
        <w:rPr>
          <w:i/>
          <w:sz w:val="28"/>
          <w:szCs w:val="28"/>
        </w:rPr>
        <w:t xml:space="preserve"> развития системы профилактики</w:t>
      </w:r>
      <w:r w:rsidR="00E85DA3" w:rsidRPr="00395BC4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E85DA3" w:rsidRPr="00395BC4">
        <w:rPr>
          <w:sz w:val="28"/>
          <w:szCs w:val="28"/>
        </w:rPr>
        <w:t>.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lastRenderedPageBreak/>
        <w:t>«</w:t>
      </w:r>
      <w:r w:rsidR="00E85DA3" w:rsidRPr="009105E3">
        <w:rPr>
          <w:position w:val="2"/>
          <w:sz w:val="28"/>
          <w:szCs w:val="28"/>
        </w:rPr>
        <w:t>Об  эффективности профилактических рейдов, проводимых МО МВД России «Дорогобужский» Пунктом полиции по Глинковскому району по выявлению  фактов реализации несовершеннолетним спиртных напитков, табачных изделий работниками торговли и общественного   питания</w:t>
      </w:r>
      <w:r>
        <w:rPr>
          <w:position w:val="2"/>
          <w:sz w:val="28"/>
          <w:szCs w:val="28"/>
        </w:rPr>
        <w:t>»</w:t>
      </w:r>
      <w:r w:rsidR="00E85DA3" w:rsidRPr="009105E3">
        <w:rPr>
          <w:position w:val="2"/>
          <w:sz w:val="28"/>
          <w:szCs w:val="28"/>
        </w:rPr>
        <w:t>.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tabs>
          <w:tab w:val="left" w:pos="315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E85DA3" w:rsidRPr="009105E3">
        <w:rPr>
          <w:sz w:val="28"/>
          <w:szCs w:val="28"/>
          <w:shd w:val="clear" w:color="auto" w:fill="FFFFFF"/>
        </w:rPr>
        <w:t>Об обеспечении прав несовершеннолетних на образование.  Оказание помощи семьям, находящимся в социально опасном положении и трудной жизненной ситуации  в подготовке детей к новому учебному году</w:t>
      </w:r>
      <w:r>
        <w:rPr>
          <w:sz w:val="28"/>
          <w:szCs w:val="28"/>
          <w:shd w:val="clear" w:color="auto" w:fill="FFFFFF"/>
        </w:rPr>
        <w:t>»</w:t>
      </w:r>
      <w:r w:rsidR="00E85DA3" w:rsidRPr="009105E3">
        <w:rPr>
          <w:sz w:val="28"/>
          <w:szCs w:val="28"/>
          <w:shd w:val="clear" w:color="auto" w:fill="FFFFFF"/>
        </w:rPr>
        <w:t>.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DA3" w:rsidRPr="009105E3">
        <w:rPr>
          <w:sz w:val="28"/>
          <w:szCs w:val="28"/>
        </w:rPr>
        <w:t>О работе добровольческой и волонтерской деятельности молодежи на территории  муниципального образования  «Глинковский район» Смоленской области. О  принимаемых мерах по  вовлечению несовершеннолетних, состоящих на различных  видах учета, к участию в общественно значимых мероприятиях, в том числе в добровольческую и волонтерскую деятельность</w:t>
      </w:r>
      <w:r>
        <w:rPr>
          <w:sz w:val="28"/>
          <w:szCs w:val="28"/>
        </w:rPr>
        <w:t>»</w:t>
      </w:r>
      <w:r w:rsidR="00E85DA3" w:rsidRPr="009105E3">
        <w:rPr>
          <w:sz w:val="28"/>
          <w:szCs w:val="28"/>
        </w:rPr>
        <w:t>.</w:t>
      </w:r>
    </w:p>
    <w:p w:rsidR="00E85DA3" w:rsidRPr="009105E3" w:rsidRDefault="009105E3" w:rsidP="009105E3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E85DA3" w:rsidRPr="009105E3">
        <w:rPr>
          <w:sz w:val="28"/>
          <w:szCs w:val="28"/>
        </w:rPr>
        <w:t xml:space="preserve">О создании условий безопасного пребывания несовершеннолетних в учреждениях образования, проведении мероприятий, направленных на формирование культуры безопасности жизнедеятельности детей </w:t>
      </w:r>
      <w:r w:rsidR="00E85DA3" w:rsidRPr="009105E3">
        <w:rPr>
          <w:color w:val="000000"/>
          <w:sz w:val="28"/>
          <w:szCs w:val="28"/>
        </w:rPr>
        <w:t>(</w:t>
      </w:r>
      <w:r w:rsidR="00E85DA3" w:rsidRPr="009105E3">
        <w:rPr>
          <w:i/>
          <w:color w:val="000000"/>
          <w:sz w:val="28"/>
          <w:szCs w:val="28"/>
        </w:rPr>
        <w:t>п. 28 раздела 3 Плана основных мероприятий, проводимых в рамках Десятилетия детства</w:t>
      </w:r>
      <w:r w:rsidR="00E85DA3" w:rsidRPr="009105E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</w:t>
      </w:r>
      <w:r w:rsidR="00E85DA3" w:rsidRPr="009105E3">
        <w:rPr>
          <w:color w:val="000000"/>
          <w:sz w:val="28"/>
          <w:szCs w:val="28"/>
        </w:rPr>
        <w:t>.</w:t>
      </w:r>
    </w:p>
    <w:p w:rsidR="00596042" w:rsidRPr="005A3B9F" w:rsidRDefault="005A3B9F" w:rsidP="005A3B9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6042" w:rsidRPr="005A3B9F">
        <w:rPr>
          <w:sz w:val="28"/>
          <w:szCs w:val="28"/>
        </w:rPr>
        <w:t>Об организации работы отдела по образованию Администрации, осуществляющего государственные полномочия по опеке и попечительству,  по  проведению плановых проверок жизни несовершеннолетних подопечных, соблюдения опекунами, приемными родителями прав и законных интересов детей-сирот и детей, оставшихся без попечения родителей, обеспечения сохранности их имущества</w:t>
      </w:r>
      <w:r>
        <w:rPr>
          <w:sz w:val="28"/>
          <w:szCs w:val="28"/>
        </w:rPr>
        <w:t>»</w:t>
      </w:r>
      <w:r w:rsidR="00596042" w:rsidRPr="005A3B9F">
        <w:rPr>
          <w:sz w:val="28"/>
          <w:szCs w:val="28"/>
        </w:rPr>
        <w:t>.</w:t>
      </w:r>
    </w:p>
    <w:p w:rsidR="00596042" w:rsidRPr="00395BC4" w:rsidRDefault="005A3B9F" w:rsidP="005A3B9F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596042" w:rsidRPr="00395BC4">
        <w:rPr>
          <w:sz w:val="28"/>
          <w:szCs w:val="28"/>
          <w:shd w:val="clear" w:color="auto" w:fill="FFFFFF"/>
        </w:rPr>
        <w:t xml:space="preserve">Об организации правового просвещения несовершеннолетних, их родителей, иных законных представителей, педагогических работников,  специалистов, работающих с детьми </w:t>
      </w:r>
      <w:r w:rsidR="00596042" w:rsidRPr="00395BC4">
        <w:rPr>
          <w:sz w:val="28"/>
          <w:szCs w:val="28"/>
        </w:rPr>
        <w:t>(</w:t>
      </w:r>
      <w:r w:rsidR="00596042" w:rsidRPr="00395BC4">
        <w:rPr>
          <w:i/>
          <w:sz w:val="28"/>
          <w:szCs w:val="28"/>
        </w:rPr>
        <w:t>в рамках реализации</w:t>
      </w:r>
      <w:r w:rsidR="00596042" w:rsidRPr="00395BC4">
        <w:rPr>
          <w:sz w:val="28"/>
          <w:szCs w:val="28"/>
        </w:rPr>
        <w:t xml:space="preserve"> </w:t>
      </w:r>
      <w:r w:rsidR="00596042" w:rsidRPr="00395BC4">
        <w:rPr>
          <w:i/>
          <w:sz w:val="28"/>
          <w:szCs w:val="28"/>
        </w:rPr>
        <w:t xml:space="preserve">п. 16 раздела II, п. 27 раздела III Плана реализации </w:t>
      </w:r>
      <w:hyperlink w:anchor="P25" w:history="1">
        <w:r w:rsidR="00596042" w:rsidRPr="00395BC4">
          <w:rPr>
            <w:i/>
            <w:sz w:val="28"/>
            <w:szCs w:val="28"/>
          </w:rPr>
          <w:t>Концепции</w:t>
        </w:r>
      </w:hyperlink>
      <w:r w:rsidR="00596042" w:rsidRPr="00395BC4">
        <w:rPr>
          <w:i/>
          <w:sz w:val="28"/>
          <w:szCs w:val="28"/>
        </w:rPr>
        <w:t xml:space="preserve"> развития системы профилактики</w:t>
      </w:r>
      <w:r>
        <w:rPr>
          <w:sz w:val="28"/>
          <w:szCs w:val="28"/>
        </w:rPr>
        <w:t>»</w:t>
      </w:r>
      <w:r w:rsidR="00596042" w:rsidRPr="00395BC4">
        <w:rPr>
          <w:sz w:val="28"/>
          <w:szCs w:val="28"/>
        </w:rPr>
        <w:t>.</w:t>
      </w:r>
    </w:p>
    <w:p w:rsidR="00596042" w:rsidRPr="005A3B9F" w:rsidRDefault="005A3B9F" w:rsidP="005A3B9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6042" w:rsidRPr="005A3B9F">
        <w:rPr>
          <w:sz w:val="28"/>
          <w:szCs w:val="28"/>
        </w:rPr>
        <w:t>О мерах, направленных на организацию  формирования у детей  навыков безопасного поведения  в экстремальных ситуациях,  соблюдения правил  пожарной безопасности в муниципальном образовании «Глинковский район» Смоленской области</w:t>
      </w:r>
      <w:r>
        <w:rPr>
          <w:sz w:val="28"/>
          <w:szCs w:val="28"/>
        </w:rPr>
        <w:t>»</w:t>
      </w:r>
      <w:r w:rsidR="00596042" w:rsidRPr="005A3B9F">
        <w:rPr>
          <w:sz w:val="28"/>
          <w:szCs w:val="28"/>
        </w:rPr>
        <w:t>.</w:t>
      </w:r>
    </w:p>
    <w:p w:rsidR="00596042" w:rsidRPr="005A3B9F" w:rsidRDefault="005A3B9F" w:rsidP="005A3B9F">
      <w:pPr>
        <w:pStyle w:val="a5"/>
        <w:numPr>
          <w:ilvl w:val="0"/>
          <w:numId w:val="13"/>
        </w:numPr>
        <w:spacing w:before="100" w:after="1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596042" w:rsidRPr="005A3B9F">
        <w:rPr>
          <w:color w:val="000000"/>
          <w:sz w:val="28"/>
          <w:szCs w:val="28"/>
          <w:shd w:val="clear" w:color="auto" w:fill="FFFFFF"/>
        </w:rPr>
        <w:t>О работе, проведенной органами и учреждениями системы профилактики с семьями, состоящими на «Едином учете семей, находящихся в социально опасном положении», деятельности по их выявлению и устранению причин, способствовавших безнадзорности несовершеннолетних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596042" w:rsidRPr="005A3B9F">
        <w:rPr>
          <w:color w:val="000000"/>
          <w:sz w:val="28"/>
          <w:szCs w:val="28"/>
          <w:shd w:val="clear" w:color="auto" w:fill="FFFFFF"/>
        </w:rPr>
        <w:t>.</w:t>
      </w:r>
    </w:p>
    <w:p w:rsidR="00596042" w:rsidRPr="005A3B9F" w:rsidRDefault="005A3B9F" w:rsidP="005A3B9F">
      <w:pPr>
        <w:pStyle w:val="a5"/>
        <w:numPr>
          <w:ilvl w:val="0"/>
          <w:numId w:val="13"/>
        </w:num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6042" w:rsidRPr="005A3B9F">
        <w:rPr>
          <w:sz w:val="28"/>
          <w:szCs w:val="28"/>
        </w:rPr>
        <w:t>О воспитательных мероприятиях, проводимых в 2020 году учреждениями культуры муниципального образования «Глинковский район» Смоленской области, направленных на профилактику асоциальных явлений среди несовершеннолетних, формирование  гражданско-патриотических, духовно-нравственных ценностей, развитию  гармоничной личности  детей и подростков</w:t>
      </w:r>
      <w:r>
        <w:rPr>
          <w:sz w:val="28"/>
          <w:szCs w:val="28"/>
        </w:rPr>
        <w:t>»</w:t>
      </w:r>
      <w:r w:rsidR="00596042" w:rsidRPr="005A3B9F">
        <w:rPr>
          <w:sz w:val="28"/>
          <w:szCs w:val="28"/>
        </w:rPr>
        <w:t>.</w:t>
      </w:r>
    </w:p>
    <w:p w:rsidR="00596042" w:rsidRDefault="005A3B9F" w:rsidP="005A3B9F">
      <w:pPr>
        <w:pStyle w:val="a5"/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596042" w:rsidRPr="005A3B9F">
        <w:rPr>
          <w:color w:val="000000"/>
          <w:sz w:val="28"/>
          <w:szCs w:val="28"/>
          <w:shd w:val="clear" w:color="auto" w:fill="FFFFFF"/>
        </w:rPr>
        <w:t>Утверж</w:t>
      </w:r>
      <w:r w:rsidR="00362DD3">
        <w:rPr>
          <w:color w:val="000000"/>
          <w:sz w:val="28"/>
          <w:szCs w:val="28"/>
          <w:shd w:val="clear" w:color="auto" w:fill="FFFFFF"/>
        </w:rPr>
        <w:t>дение плана работы коми</w:t>
      </w:r>
      <w:r w:rsidR="00596042" w:rsidRPr="005A3B9F">
        <w:rPr>
          <w:color w:val="000000"/>
          <w:sz w:val="28"/>
          <w:szCs w:val="28"/>
          <w:shd w:val="clear" w:color="auto" w:fill="FFFFFF"/>
        </w:rPr>
        <w:t>ссии на 2021 год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596042" w:rsidRPr="005A3B9F">
        <w:rPr>
          <w:color w:val="000000"/>
          <w:sz w:val="28"/>
          <w:szCs w:val="28"/>
          <w:shd w:val="clear" w:color="auto" w:fill="FFFFFF"/>
        </w:rPr>
        <w:t>.</w:t>
      </w:r>
    </w:p>
    <w:p w:rsidR="005A3B9F" w:rsidRPr="005A3B9F" w:rsidRDefault="005A3B9F" w:rsidP="005A3B9F">
      <w:pPr>
        <w:pStyle w:val="a5"/>
        <w:ind w:left="1068"/>
        <w:jc w:val="both"/>
        <w:rPr>
          <w:color w:val="000000"/>
          <w:sz w:val="28"/>
          <w:szCs w:val="28"/>
          <w:shd w:val="clear" w:color="auto" w:fill="FFFFFF"/>
        </w:rPr>
      </w:pPr>
    </w:p>
    <w:p w:rsidR="008E0AD5" w:rsidRPr="0038413F" w:rsidRDefault="00B65A07" w:rsidP="00D52799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D52799">
        <w:rPr>
          <w:sz w:val="28"/>
          <w:szCs w:val="28"/>
        </w:rPr>
        <w:lastRenderedPageBreak/>
        <w:t xml:space="preserve">Кроме того, на заседаниях комиссии  были </w:t>
      </w:r>
      <w:r w:rsidR="00EF67F6" w:rsidRPr="00D52799">
        <w:rPr>
          <w:sz w:val="28"/>
          <w:szCs w:val="28"/>
        </w:rPr>
        <w:t>рассмотрены</w:t>
      </w:r>
      <w:r w:rsidR="00D52799">
        <w:rPr>
          <w:sz w:val="28"/>
          <w:szCs w:val="28"/>
        </w:rPr>
        <w:t xml:space="preserve"> Постановления  к</w:t>
      </w:r>
      <w:r w:rsidR="008E0AD5" w:rsidRPr="0038413F">
        <w:rPr>
          <w:sz w:val="28"/>
          <w:szCs w:val="28"/>
        </w:rPr>
        <w:t>омиссии по делам несовершеннолетних и защите их прав Смоленской области от 2</w:t>
      </w:r>
      <w:r w:rsidR="006A0A6C">
        <w:rPr>
          <w:sz w:val="28"/>
          <w:szCs w:val="28"/>
        </w:rPr>
        <w:t>0</w:t>
      </w:r>
      <w:r w:rsidR="008E0AD5" w:rsidRPr="0038413F">
        <w:rPr>
          <w:sz w:val="28"/>
          <w:szCs w:val="28"/>
        </w:rPr>
        <w:t>.0</w:t>
      </w:r>
      <w:r w:rsidR="008D465E" w:rsidRPr="0038413F">
        <w:rPr>
          <w:sz w:val="28"/>
          <w:szCs w:val="28"/>
        </w:rPr>
        <w:t>2</w:t>
      </w:r>
      <w:r w:rsidR="006A0A6C">
        <w:rPr>
          <w:sz w:val="28"/>
          <w:szCs w:val="28"/>
        </w:rPr>
        <w:t>.2020 № 1, от 07</w:t>
      </w:r>
      <w:r w:rsidR="008E0AD5" w:rsidRPr="0038413F">
        <w:rPr>
          <w:sz w:val="28"/>
          <w:szCs w:val="28"/>
        </w:rPr>
        <w:t>.0</w:t>
      </w:r>
      <w:r w:rsidR="006A0A6C">
        <w:rPr>
          <w:sz w:val="28"/>
          <w:szCs w:val="28"/>
        </w:rPr>
        <w:t>4.2020 № 2, от 17</w:t>
      </w:r>
      <w:r w:rsidR="008E0AD5" w:rsidRPr="0038413F">
        <w:rPr>
          <w:sz w:val="28"/>
          <w:szCs w:val="28"/>
        </w:rPr>
        <w:t>.0</w:t>
      </w:r>
      <w:r w:rsidR="006A0A6C">
        <w:rPr>
          <w:sz w:val="28"/>
          <w:szCs w:val="28"/>
        </w:rPr>
        <w:t>6.2020 № 3, от 30</w:t>
      </w:r>
      <w:r w:rsidR="008E0AD5" w:rsidRPr="0038413F">
        <w:rPr>
          <w:sz w:val="28"/>
          <w:szCs w:val="28"/>
        </w:rPr>
        <w:t>.0</w:t>
      </w:r>
      <w:r w:rsidR="006A0A6C">
        <w:rPr>
          <w:sz w:val="28"/>
          <w:szCs w:val="28"/>
        </w:rPr>
        <w:t>7.2020 № 4, от 29.10.2020 № 5, от 17</w:t>
      </w:r>
      <w:r w:rsidR="008D465E" w:rsidRPr="0038413F">
        <w:rPr>
          <w:sz w:val="28"/>
          <w:szCs w:val="28"/>
        </w:rPr>
        <w:t>.1</w:t>
      </w:r>
      <w:r w:rsidR="006A0A6C">
        <w:rPr>
          <w:sz w:val="28"/>
          <w:szCs w:val="28"/>
        </w:rPr>
        <w:t>2.2020 № 6.</w:t>
      </w:r>
    </w:p>
    <w:p w:rsidR="00F21C01" w:rsidRPr="0038413F" w:rsidRDefault="00F21C01" w:rsidP="003E75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3F">
        <w:rPr>
          <w:rFonts w:ascii="Times New Roman" w:hAnsi="Times New Roman" w:cs="Times New Roman"/>
          <w:bCs/>
          <w:sz w:val="28"/>
          <w:szCs w:val="28"/>
        </w:rPr>
        <w:t xml:space="preserve">         По каждому заседанию комиссии оформлялся протокол и постановление об утверждении пр</w:t>
      </w:r>
      <w:r w:rsidR="004E219F">
        <w:rPr>
          <w:rFonts w:ascii="Times New Roman" w:hAnsi="Times New Roman" w:cs="Times New Roman"/>
          <w:bCs/>
          <w:sz w:val="28"/>
          <w:szCs w:val="28"/>
        </w:rPr>
        <w:t>инятых комиссией решений. За 2020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 год оформлено 1</w:t>
      </w:r>
      <w:r w:rsidR="004E219F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 протоколов и постановлений комиссии.</w:t>
      </w:r>
      <w:r w:rsidR="007D0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вопросов органам системы профилактики безнадзорности и правонарушений несовершеннолетних </w:t>
      </w:r>
      <w:r w:rsidR="00B002E3" w:rsidRPr="0038413F">
        <w:rPr>
          <w:rFonts w:ascii="Times New Roman" w:hAnsi="Times New Roman" w:cs="Times New Roman"/>
          <w:bCs/>
          <w:sz w:val="28"/>
          <w:szCs w:val="28"/>
        </w:rPr>
        <w:t>к</w:t>
      </w:r>
      <w:r w:rsidR="00B56BE5" w:rsidRPr="0038413F">
        <w:rPr>
          <w:rFonts w:ascii="Times New Roman" w:hAnsi="Times New Roman" w:cs="Times New Roman"/>
          <w:bCs/>
          <w:sz w:val="28"/>
          <w:szCs w:val="28"/>
        </w:rPr>
        <w:t>омиссией вы</w:t>
      </w:r>
      <w:r w:rsidR="007C1AF1">
        <w:rPr>
          <w:rFonts w:ascii="Times New Roman" w:hAnsi="Times New Roman" w:cs="Times New Roman"/>
          <w:bCs/>
          <w:sz w:val="28"/>
          <w:szCs w:val="28"/>
        </w:rPr>
        <w:t>несено 68 поручений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38413F" w:rsidRDefault="006A0A6C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2020</w:t>
      </w:r>
      <w:r w:rsidR="00B002E3" w:rsidRPr="0038413F">
        <w:rPr>
          <w:rFonts w:ascii="Times New Roman" w:hAnsi="Times New Roman" w:cs="Times New Roman"/>
          <w:bCs/>
          <w:sz w:val="28"/>
          <w:szCs w:val="28"/>
        </w:rPr>
        <w:t xml:space="preserve"> года к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>омиссией было рассмотрено</w:t>
      </w:r>
      <w:r w:rsidR="00F21C01"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D829EA">
        <w:rPr>
          <w:rFonts w:ascii="Times New Roman" w:hAnsi="Times New Roman" w:cs="Times New Roman"/>
          <w:bCs/>
          <w:sz w:val="28"/>
          <w:szCs w:val="28"/>
        </w:rPr>
        <w:t>1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 (АППГ</w:t>
      </w:r>
      <w:r w:rsidR="004E219F">
        <w:rPr>
          <w:rFonts w:ascii="Times New Roman" w:hAnsi="Times New Roman" w:cs="Times New Roman"/>
          <w:bCs/>
          <w:sz w:val="28"/>
          <w:szCs w:val="28"/>
        </w:rPr>
        <w:t>-26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)</w:t>
      </w:r>
      <w:r w:rsidR="00F21C01"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C350A7">
        <w:rPr>
          <w:rFonts w:ascii="Times New Roman" w:hAnsi="Times New Roman" w:cs="Times New Roman"/>
          <w:bCs/>
          <w:sz w:val="28"/>
          <w:szCs w:val="28"/>
        </w:rPr>
        <w:t>л</w:t>
      </w:r>
      <w:r w:rsidR="00BC3F04">
        <w:rPr>
          <w:rFonts w:ascii="Times New Roman" w:hAnsi="Times New Roman" w:cs="Times New Roman"/>
          <w:bCs/>
          <w:sz w:val="28"/>
          <w:szCs w:val="28"/>
        </w:rPr>
        <w:t>о</w:t>
      </w:r>
      <w:r w:rsidR="00F21C01" w:rsidRPr="0038413F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 xml:space="preserve"> отношении  родителей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>в отноше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>нии несовершеннолетних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FAC">
        <w:rPr>
          <w:rFonts w:ascii="Times New Roman" w:hAnsi="Times New Roman" w:cs="Times New Roman"/>
          <w:bCs/>
          <w:sz w:val="28"/>
          <w:szCs w:val="28"/>
        </w:rPr>
        <w:t>1</w:t>
      </w:r>
      <w:r w:rsidR="00CC4323">
        <w:rPr>
          <w:rFonts w:ascii="Times New Roman" w:hAnsi="Times New Roman" w:cs="Times New Roman"/>
          <w:bCs/>
          <w:sz w:val="28"/>
          <w:szCs w:val="28"/>
        </w:rPr>
        <w:t xml:space="preserve"> (АППГ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-</w:t>
      </w:r>
      <w:r w:rsidR="007C1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323">
        <w:rPr>
          <w:rFonts w:ascii="Times New Roman" w:hAnsi="Times New Roman" w:cs="Times New Roman"/>
          <w:bCs/>
          <w:sz w:val="28"/>
          <w:szCs w:val="28"/>
        </w:rPr>
        <w:t>0)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.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Все  протоколы об административных правонарушениях поступили в комиссию из МО МВД РФ «Дорогобужский» ПП по Глинковскому району. </w:t>
      </w:r>
      <w:r w:rsidR="00BC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2FC" w:rsidRPr="00BC3F04">
        <w:rPr>
          <w:rFonts w:ascii="Times New Roman" w:hAnsi="Times New Roman" w:cs="Times New Roman"/>
          <w:bCs/>
          <w:sz w:val="28"/>
          <w:szCs w:val="28"/>
        </w:rPr>
        <w:t>В числе рассмотренных дел об административных правонарушениях  в отношении родителей</w:t>
      </w:r>
      <w:r w:rsidR="00BC3F04" w:rsidRPr="00BC3F0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745">
        <w:rPr>
          <w:rFonts w:ascii="Times New Roman" w:hAnsi="Times New Roman" w:cs="Times New Roman"/>
          <w:bCs/>
          <w:sz w:val="28"/>
          <w:szCs w:val="28"/>
        </w:rPr>
        <w:t>2</w:t>
      </w:r>
      <w:r w:rsidR="006661E3">
        <w:rPr>
          <w:rFonts w:ascii="Times New Roman" w:hAnsi="Times New Roman" w:cs="Times New Roman"/>
          <w:bCs/>
          <w:sz w:val="28"/>
          <w:szCs w:val="28"/>
        </w:rPr>
        <w:t xml:space="preserve">0  </w:t>
      </w:r>
      <w:r w:rsidR="00CB215E">
        <w:rPr>
          <w:rFonts w:ascii="Times New Roman" w:hAnsi="Times New Roman" w:cs="Times New Roman"/>
          <w:bCs/>
          <w:sz w:val="28"/>
          <w:szCs w:val="28"/>
        </w:rPr>
        <w:t>(АППГ -26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)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дел по 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>ч.1 ст. 5.35 КоАП РФ</w:t>
      </w:r>
      <w:r w:rsidR="00BC3F04">
        <w:rPr>
          <w:rFonts w:ascii="Times New Roman" w:hAnsi="Times New Roman" w:cs="Times New Roman"/>
          <w:bCs/>
          <w:sz w:val="28"/>
          <w:szCs w:val="28"/>
        </w:rPr>
        <w:t>; 1 дело по ст.6.10 КоАП РФ</w:t>
      </w:r>
      <w:r w:rsidR="006661E3">
        <w:rPr>
          <w:rFonts w:ascii="Times New Roman" w:hAnsi="Times New Roman" w:cs="Times New Roman"/>
          <w:bCs/>
          <w:sz w:val="28"/>
          <w:szCs w:val="28"/>
        </w:rPr>
        <w:t>; в отношении несовершеннолетнего 1 дело по ст.6.1.1 КоАП РФ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.</w:t>
      </w:r>
      <w:r w:rsidR="00C90CA8"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6251" w:rsidRPr="0038413F" w:rsidRDefault="00C90CA8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>По итогам рассмотрения материалов об административных правона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 xml:space="preserve">рушениях в отношении родителей  вынесено </w:t>
      </w:r>
      <w:r w:rsidR="00BC3F04">
        <w:rPr>
          <w:rFonts w:ascii="Times New Roman" w:hAnsi="Times New Roman" w:cs="Times New Roman"/>
          <w:bCs/>
          <w:sz w:val="28"/>
          <w:szCs w:val="28"/>
        </w:rPr>
        <w:t>4 предупреждения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>,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F04">
        <w:rPr>
          <w:rFonts w:ascii="Times New Roman" w:hAnsi="Times New Roman" w:cs="Times New Roman"/>
          <w:bCs/>
          <w:sz w:val="28"/>
          <w:szCs w:val="28"/>
        </w:rPr>
        <w:t xml:space="preserve"> наложено 16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 xml:space="preserve"> штрафов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на общую 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 xml:space="preserve">сумму  </w:t>
      </w:r>
      <w:r w:rsidR="00BC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B71">
        <w:rPr>
          <w:rFonts w:ascii="Times New Roman" w:hAnsi="Times New Roman" w:cs="Times New Roman"/>
          <w:bCs/>
          <w:sz w:val="28"/>
          <w:szCs w:val="28"/>
        </w:rPr>
        <w:t xml:space="preserve">13600 </w:t>
      </w:r>
      <w:r w:rsidR="00A56251" w:rsidRPr="0038413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A35761">
        <w:rPr>
          <w:rFonts w:ascii="Times New Roman" w:hAnsi="Times New Roman" w:cs="Times New Roman"/>
          <w:bCs/>
          <w:sz w:val="28"/>
          <w:szCs w:val="28"/>
        </w:rPr>
        <w:t xml:space="preserve"> (АППГ -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>1</w:t>
      </w:r>
      <w:r w:rsidR="00BC3F04">
        <w:rPr>
          <w:rFonts w:ascii="Times New Roman" w:hAnsi="Times New Roman" w:cs="Times New Roman"/>
          <w:bCs/>
          <w:sz w:val="28"/>
          <w:szCs w:val="28"/>
        </w:rPr>
        <w:t>09</w:t>
      </w:r>
      <w:r w:rsidR="009B0233" w:rsidRPr="0038413F">
        <w:rPr>
          <w:rFonts w:ascii="Times New Roman" w:hAnsi="Times New Roman" w:cs="Times New Roman"/>
          <w:bCs/>
          <w:sz w:val="28"/>
          <w:szCs w:val="28"/>
        </w:rPr>
        <w:t>00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рублей).</w:t>
      </w:r>
    </w:p>
    <w:p w:rsidR="005612FC" w:rsidRPr="0038413F" w:rsidRDefault="00A56251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3F">
        <w:rPr>
          <w:rFonts w:ascii="Times New Roman" w:hAnsi="Times New Roman" w:cs="Times New Roman"/>
          <w:bCs/>
          <w:sz w:val="28"/>
          <w:szCs w:val="28"/>
        </w:rPr>
        <w:t>В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тьей 24.5 КоАП РФ </w:t>
      </w:r>
      <w:r w:rsidR="00B720E2">
        <w:rPr>
          <w:rFonts w:ascii="Times New Roman" w:hAnsi="Times New Roman" w:cs="Times New Roman"/>
          <w:bCs/>
          <w:sz w:val="28"/>
          <w:szCs w:val="28"/>
        </w:rPr>
        <w:t>в 2020</w:t>
      </w:r>
      <w:r w:rsidR="007E3372" w:rsidRPr="0038413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384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761">
        <w:rPr>
          <w:rFonts w:ascii="Times New Roman" w:hAnsi="Times New Roman" w:cs="Times New Roman"/>
          <w:bCs/>
          <w:sz w:val="28"/>
          <w:szCs w:val="28"/>
        </w:rPr>
        <w:t xml:space="preserve"> комиссией вынесено  1  (АППГ-</w:t>
      </w:r>
      <w:r w:rsidR="00B720E2">
        <w:rPr>
          <w:rFonts w:ascii="Times New Roman" w:hAnsi="Times New Roman" w:cs="Times New Roman"/>
          <w:bCs/>
          <w:sz w:val="28"/>
          <w:szCs w:val="28"/>
        </w:rPr>
        <w:t>1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8413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е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 о прекращении  производства по делу  об административном  право</w:t>
      </w:r>
      <w:r w:rsidRPr="0038413F">
        <w:rPr>
          <w:rFonts w:ascii="Times New Roman" w:hAnsi="Times New Roman" w:cs="Times New Roman"/>
          <w:bCs/>
          <w:sz w:val="28"/>
          <w:szCs w:val="28"/>
        </w:rPr>
        <w:t>нарушении в отношени</w:t>
      </w:r>
      <w:r w:rsidR="00D215AB" w:rsidRPr="0038413F">
        <w:rPr>
          <w:rFonts w:ascii="Times New Roman" w:hAnsi="Times New Roman" w:cs="Times New Roman"/>
          <w:bCs/>
          <w:sz w:val="28"/>
          <w:szCs w:val="28"/>
        </w:rPr>
        <w:t>и родителей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612FC" w:rsidRPr="002A10B3" w:rsidRDefault="00BB3F16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13F">
        <w:rPr>
          <w:rFonts w:ascii="Times New Roman" w:hAnsi="Times New Roman" w:cs="Times New Roman"/>
          <w:bCs/>
          <w:sz w:val="28"/>
          <w:szCs w:val="28"/>
        </w:rPr>
        <w:t>Решения к</w:t>
      </w:r>
      <w:r w:rsidR="00B720E2">
        <w:rPr>
          <w:rFonts w:ascii="Times New Roman" w:hAnsi="Times New Roman" w:cs="Times New Roman"/>
          <w:bCs/>
          <w:sz w:val="28"/>
          <w:szCs w:val="28"/>
        </w:rPr>
        <w:t>омиссии в 2020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году прокуратурой Глинковского района не опротестовывались</w:t>
      </w:r>
      <w:r w:rsidR="007E3372" w:rsidRPr="002A10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544">
        <w:rPr>
          <w:rFonts w:ascii="Times New Roman" w:hAnsi="Times New Roman" w:cs="Times New Roman"/>
          <w:bCs/>
          <w:sz w:val="28"/>
          <w:szCs w:val="28"/>
        </w:rPr>
        <w:t>(АППГ-</w:t>
      </w:r>
      <w:r w:rsidR="007E3372" w:rsidRPr="001E1F70">
        <w:rPr>
          <w:rFonts w:ascii="Times New Roman" w:hAnsi="Times New Roman" w:cs="Times New Roman"/>
          <w:bCs/>
          <w:sz w:val="28"/>
          <w:szCs w:val="28"/>
        </w:rPr>
        <w:t xml:space="preserve"> 0)</w:t>
      </w:r>
      <w:r w:rsidR="005612FC" w:rsidRPr="001E1F70">
        <w:rPr>
          <w:rFonts w:ascii="Times New Roman" w:hAnsi="Times New Roman" w:cs="Times New Roman"/>
          <w:bCs/>
          <w:sz w:val="28"/>
          <w:szCs w:val="28"/>
        </w:rPr>
        <w:t>.</w:t>
      </w:r>
      <w:r w:rsidR="005612FC" w:rsidRPr="002A10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12FC" w:rsidRPr="0038413F" w:rsidRDefault="005612FC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13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службу судебных п</w:t>
      </w:r>
      <w:r w:rsidR="00E20BC8" w:rsidRPr="00384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риставов </w:t>
      </w:r>
      <w:r w:rsidR="00B720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направлено 4</w:t>
      </w:r>
      <w:r w:rsidR="000D6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(АППГ -</w:t>
      </w:r>
      <w:r w:rsidR="00BB3F16" w:rsidRPr="00384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20E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B3F16" w:rsidRPr="0038413F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постановления</w:t>
      </w:r>
      <w:r w:rsidRPr="00384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назначении административного  наказания в виде административного штрафа с отметкой о неуплате.</w:t>
      </w:r>
    </w:p>
    <w:p w:rsidR="005612FC" w:rsidRPr="0038413F" w:rsidRDefault="00BB3F16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13F">
        <w:rPr>
          <w:rFonts w:ascii="Times New Roman" w:hAnsi="Times New Roman" w:cs="Times New Roman"/>
          <w:bCs/>
          <w:sz w:val="28"/>
          <w:szCs w:val="28"/>
        </w:rPr>
        <w:t>На заседаниях к</w:t>
      </w:r>
      <w:r w:rsidR="00B720E2">
        <w:rPr>
          <w:rFonts w:ascii="Times New Roman" w:hAnsi="Times New Roman" w:cs="Times New Roman"/>
          <w:bCs/>
          <w:sz w:val="28"/>
          <w:szCs w:val="28"/>
        </w:rPr>
        <w:t>омиссии  в течение 2020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 xml:space="preserve"> года не  рассматривались материалы об отчислении несовершеннолетних из образовательных учреждений, не получивших общего образования</w:t>
      </w:r>
      <w:r w:rsidR="000D6544">
        <w:rPr>
          <w:rFonts w:ascii="Times New Roman" w:hAnsi="Times New Roman" w:cs="Times New Roman"/>
          <w:bCs/>
          <w:sz w:val="28"/>
          <w:szCs w:val="28"/>
        </w:rPr>
        <w:t xml:space="preserve"> (АППГ-</w:t>
      </w:r>
      <w:r w:rsidR="007E3372" w:rsidRPr="0038413F">
        <w:rPr>
          <w:rFonts w:ascii="Times New Roman" w:hAnsi="Times New Roman" w:cs="Times New Roman"/>
          <w:bCs/>
          <w:sz w:val="28"/>
          <w:szCs w:val="28"/>
        </w:rPr>
        <w:t xml:space="preserve"> 0)</w:t>
      </w:r>
      <w:r w:rsidR="005612FC" w:rsidRPr="0038413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41F6" w:rsidRPr="002A10B3" w:rsidRDefault="002441F6" w:rsidP="003E75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977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B0363C" w:rsidRPr="002A10B3" w:rsidTr="00B0363C">
        <w:trPr>
          <w:trHeight w:val="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Показатели</w:t>
            </w: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B0363C" w:rsidRPr="002A10B3" w:rsidTr="00B0363C">
        <w:trPr>
          <w:trHeight w:val="4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материалов в отношении </w:t>
            </w:r>
            <w:r w:rsidRPr="002A1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 статье 5.35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 статье 6.10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 статье 6.23 КоАП 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 статье 20.22 КоАП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 статье  31 Областного закона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Наложено предупреждений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Наложено административных штрафов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Принято решений о подготовке материалов в суд  о лишении (ограничении) родительских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FA7D44" w:rsidRDefault="00B0363C" w:rsidP="00FA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Рассмотрено административных материалов в отношении несовершеннолетних.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177EB9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0363C" w:rsidRPr="00FA7D44" w:rsidRDefault="00B0363C" w:rsidP="00FA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Наложено предупреждений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Наложено административных штрафов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Освобождено несовершеннолетних от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16883" w:rsidRPr="002A10B3" w:rsidRDefault="00E16883" w:rsidP="003E7547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1052" w:rsidRPr="0038413F" w:rsidRDefault="00E16883" w:rsidP="003E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413F">
        <w:rPr>
          <w:rFonts w:ascii="Times New Roman" w:hAnsi="Times New Roman" w:cs="Times New Roman"/>
          <w:sz w:val="28"/>
          <w:szCs w:val="28"/>
        </w:rPr>
        <w:t>На профилак</w:t>
      </w:r>
      <w:r w:rsidR="00B002E3" w:rsidRPr="0038413F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2B7F42" w:rsidRPr="0038413F">
        <w:rPr>
          <w:rFonts w:ascii="Times New Roman" w:hAnsi="Times New Roman" w:cs="Times New Roman"/>
          <w:sz w:val="28"/>
          <w:szCs w:val="28"/>
        </w:rPr>
        <w:t>омиссии на 01.01.202</w:t>
      </w:r>
      <w:r w:rsidR="00FA7D44">
        <w:rPr>
          <w:rFonts w:ascii="Times New Roman" w:hAnsi="Times New Roman" w:cs="Times New Roman"/>
          <w:sz w:val="28"/>
          <w:szCs w:val="28"/>
        </w:rPr>
        <w:t>1</w:t>
      </w:r>
      <w:r w:rsidR="002B7F42" w:rsidRPr="0038413F">
        <w:rPr>
          <w:rFonts w:ascii="Times New Roman" w:hAnsi="Times New Roman" w:cs="Times New Roman"/>
          <w:sz w:val="28"/>
          <w:szCs w:val="28"/>
        </w:rPr>
        <w:t xml:space="preserve">г. </w:t>
      </w:r>
      <w:r w:rsidR="0038413F">
        <w:rPr>
          <w:rFonts w:ascii="Times New Roman" w:hAnsi="Times New Roman" w:cs="Times New Roman"/>
          <w:sz w:val="28"/>
          <w:szCs w:val="28"/>
        </w:rPr>
        <w:t xml:space="preserve"> несовершеннолетние не состоят</w:t>
      </w:r>
      <w:r w:rsidRPr="0038413F">
        <w:rPr>
          <w:rFonts w:ascii="Times New Roman" w:hAnsi="Times New Roman" w:cs="Times New Roman"/>
          <w:sz w:val="28"/>
          <w:szCs w:val="28"/>
        </w:rPr>
        <w:t xml:space="preserve"> (</w:t>
      </w:r>
      <w:r w:rsidR="000D6544">
        <w:rPr>
          <w:rFonts w:ascii="Times New Roman" w:hAnsi="Times New Roman" w:cs="Times New Roman"/>
          <w:sz w:val="28"/>
          <w:szCs w:val="28"/>
        </w:rPr>
        <w:t>АППГ-</w:t>
      </w:r>
      <w:r w:rsidR="00FA7D44">
        <w:rPr>
          <w:rFonts w:ascii="Times New Roman" w:hAnsi="Times New Roman" w:cs="Times New Roman"/>
          <w:sz w:val="28"/>
          <w:szCs w:val="28"/>
        </w:rPr>
        <w:t>0</w:t>
      </w:r>
      <w:r w:rsidR="00B002E3" w:rsidRPr="0038413F">
        <w:rPr>
          <w:rFonts w:ascii="Times New Roman" w:hAnsi="Times New Roman" w:cs="Times New Roman"/>
          <w:sz w:val="28"/>
          <w:szCs w:val="28"/>
        </w:rPr>
        <w:t>). В течение 20</w:t>
      </w:r>
      <w:r w:rsidR="00FA7D44">
        <w:rPr>
          <w:rFonts w:ascii="Times New Roman" w:hAnsi="Times New Roman" w:cs="Times New Roman"/>
          <w:sz w:val="28"/>
          <w:szCs w:val="28"/>
        </w:rPr>
        <w:t>20</w:t>
      </w:r>
      <w:r w:rsidR="00B002E3" w:rsidRPr="0038413F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2B7F42" w:rsidRPr="0038413F">
        <w:rPr>
          <w:rFonts w:ascii="Times New Roman" w:hAnsi="Times New Roman" w:cs="Times New Roman"/>
          <w:sz w:val="28"/>
          <w:szCs w:val="28"/>
        </w:rPr>
        <w:t>омиссией был поставлен</w:t>
      </w:r>
      <w:r w:rsidRPr="0038413F">
        <w:rPr>
          <w:rFonts w:ascii="Times New Roman" w:hAnsi="Times New Roman" w:cs="Times New Roman"/>
          <w:sz w:val="28"/>
          <w:szCs w:val="28"/>
        </w:rPr>
        <w:t xml:space="preserve"> на профилактический учёт </w:t>
      </w:r>
      <w:r w:rsidR="002B7F42" w:rsidRPr="0038413F">
        <w:rPr>
          <w:rFonts w:ascii="Times New Roman" w:hAnsi="Times New Roman" w:cs="Times New Roman"/>
          <w:sz w:val="28"/>
          <w:szCs w:val="28"/>
        </w:rPr>
        <w:t>1 несовершеннолетний</w:t>
      </w:r>
      <w:r w:rsidR="00D0666F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 по ст. 6.1.1 (побои) КоАП РФ.</w:t>
      </w:r>
      <w:r w:rsidR="000D6544">
        <w:rPr>
          <w:rFonts w:ascii="Times New Roman" w:hAnsi="Times New Roman" w:cs="Times New Roman"/>
          <w:sz w:val="28"/>
          <w:szCs w:val="28"/>
        </w:rPr>
        <w:t xml:space="preserve"> (АППГ -</w:t>
      </w:r>
      <w:r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FA7D44">
        <w:rPr>
          <w:rFonts w:ascii="Times New Roman" w:hAnsi="Times New Roman" w:cs="Times New Roman"/>
          <w:sz w:val="28"/>
          <w:szCs w:val="28"/>
        </w:rPr>
        <w:t>1</w:t>
      </w:r>
      <w:r w:rsidR="000E4918">
        <w:rPr>
          <w:rFonts w:ascii="Times New Roman" w:hAnsi="Times New Roman" w:cs="Times New Roman"/>
          <w:sz w:val="28"/>
          <w:szCs w:val="28"/>
        </w:rPr>
        <w:t>)</w:t>
      </w:r>
      <w:r w:rsidR="00A717D6">
        <w:rPr>
          <w:rFonts w:ascii="Times New Roman" w:hAnsi="Times New Roman" w:cs="Times New Roman"/>
          <w:sz w:val="28"/>
          <w:szCs w:val="28"/>
        </w:rPr>
        <w:t>.</w:t>
      </w:r>
      <w:r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Pr="003841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16883" w:rsidRPr="0038413F" w:rsidRDefault="00E16883" w:rsidP="003E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1C64AB" w:rsidRPr="003841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13F">
        <w:rPr>
          <w:rFonts w:ascii="Times New Roman" w:hAnsi="Times New Roman" w:cs="Times New Roman"/>
          <w:sz w:val="28"/>
          <w:szCs w:val="28"/>
        </w:rPr>
        <w:t>Условно осужденных несовершеннолетних на учете</w:t>
      </w:r>
      <w:r w:rsidR="00B002E3" w:rsidRPr="0038413F">
        <w:rPr>
          <w:rFonts w:ascii="Times New Roman" w:hAnsi="Times New Roman" w:cs="Times New Roman"/>
          <w:sz w:val="28"/>
          <w:szCs w:val="28"/>
        </w:rPr>
        <w:t xml:space="preserve"> в к</w:t>
      </w:r>
      <w:r w:rsidRPr="0038413F">
        <w:rPr>
          <w:rFonts w:ascii="Times New Roman" w:hAnsi="Times New Roman" w:cs="Times New Roman"/>
          <w:sz w:val="28"/>
          <w:szCs w:val="28"/>
        </w:rPr>
        <w:t>омиссии не состояло</w:t>
      </w:r>
      <w:r w:rsidR="000D6544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66140F" w:rsidRPr="0038413F">
        <w:rPr>
          <w:rFonts w:ascii="Times New Roman" w:hAnsi="Times New Roman" w:cs="Times New Roman"/>
          <w:sz w:val="28"/>
          <w:szCs w:val="28"/>
        </w:rPr>
        <w:t>0)</w:t>
      </w:r>
      <w:r w:rsidRPr="0038413F">
        <w:rPr>
          <w:rFonts w:ascii="Times New Roman" w:hAnsi="Times New Roman" w:cs="Times New Roman"/>
          <w:sz w:val="28"/>
          <w:szCs w:val="28"/>
        </w:rPr>
        <w:t xml:space="preserve">. Самовольных уходов несовершеннолетних из образовательных учреждений и </w:t>
      </w:r>
      <w:r w:rsidR="00B002E3" w:rsidRPr="0038413F">
        <w:rPr>
          <w:rFonts w:ascii="Times New Roman" w:hAnsi="Times New Roman" w:cs="Times New Roman"/>
          <w:sz w:val="28"/>
          <w:szCs w:val="28"/>
        </w:rPr>
        <w:t xml:space="preserve"> из  </w:t>
      </w:r>
      <w:r w:rsidRPr="0038413F">
        <w:rPr>
          <w:rFonts w:ascii="Times New Roman" w:hAnsi="Times New Roman" w:cs="Times New Roman"/>
          <w:sz w:val="28"/>
          <w:szCs w:val="28"/>
        </w:rPr>
        <w:t>семей допущено не было</w:t>
      </w:r>
      <w:r w:rsidR="000D6544">
        <w:rPr>
          <w:rFonts w:ascii="Times New Roman" w:hAnsi="Times New Roman" w:cs="Times New Roman"/>
          <w:sz w:val="28"/>
          <w:szCs w:val="28"/>
        </w:rPr>
        <w:t xml:space="preserve"> (АППГ -</w:t>
      </w:r>
      <w:r w:rsidR="0066140F" w:rsidRPr="0038413F">
        <w:rPr>
          <w:rFonts w:ascii="Times New Roman" w:hAnsi="Times New Roman" w:cs="Times New Roman"/>
          <w:sz w:val="28"/>
          <w:szCs w:val="28"/>
        </w:rPr>
        <w:t xml:space="preserve"> 0)</w:t>
      </w:r>
      <w:r w:rsidRPr="0038413F">
        <w:rPr>
          <w:rFonts w:ascii="Times New Roman" w:hAnsi="Times New Roman" w:cs="Times New Roman"/>
          <w:sz w:val="28"/>
          <w:szCs w:val="28"/>
        </w:rPr>
        <w:t>.</w:t>
      </w:r>
    </w:p>
    <w:p w:rsidR="00E16883" w:rsidRPr="0038413F" w:rsidRDefault="001C64AB" w:rsidP="003E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3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На профилак</w:t>
      </w:r>
      <w:r w:rsidR="00B002E3" w:rsidRPr="0038413F">
        <w:rPr>
          <w:rFonts w:ascii="Times New Roman" w:hAnsi="Times New Roman" w:cs="Times New Roman"/>
          <w:sz w:val="28"/>
          <w:szCs w:val="28"/>
        </w:rPr>
        <w:t>тическом учёте в к</w:t>
      </w:r>
      <w:r w:rsidR="003649E1" w:rsidRPr="0038413F">
        <w:rPr>
          <w:rFonts w:ascii="Times New Roman" w:hAnsi="Times New Roman" w:cs="Times New Roman"/>
          <w:sz w:val="28"/>
          <w:szCs w:val="28"/>
        </w:rPr>
        <w:t>омиссии на 01.01.202</w:t>
      </w:r>
      <w:r w:rsidR="003F49EA">
        <w:rPr>
          <w:rFonts w:ascii="Times New Roman" w:hAnsi="Times New Roman" w:cs="Times New Roman"/>
          <w:sz w:val="28"/>
          <w:szCs w:val="28"/>
        </w:rPr>
        <w:t>1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г.  состоят    </w:t>
      </w:r>
      <w:r w:rsidR="003F49EA">
        <w:rPr>
          <w:rFonts w:ascii="Times New Roman" w:hAnsi="Times New Roman" w:cs="Times New Roman"/>
          <w:sz w:val="28"/>
          <w:szCs w:val="28"/>
        </w:rPr>
        <w:t>3</w:t>
      </w:r>
      <w:r w:rsidR="000D6544">
        <w:rPr>
          <w:rFonts w:ascii="Times New Roman" w:hAnsi="Times New Roman" w:cs="Times New Roman"/>
          <w:sz w:val="28"/>
          <w:szCs w:val="28"/>
        </w:rPr>
        <w:t xml:space="preserve"> семьи (АППГ -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3649E1" w:rsidRPr="0038413F">
        <w:rPr>
          <w:rFonts w:ascii="Times New Roman" w:hAnsi="Times New Roman" w:cs="Times New Roman"/>
          <w:sz w:val="28"/>
          <w:szCs w:val="28"/>
        </w:rPr>
        <w:t>2</w:t>
      </w:r>
      <w:r w:rsidR="003F49EA">
        <w:rPr>
          <w:rFonts w:ascii="Times New Roman" w:hAnsi="Times New Roman" w:cs="Times New Roman"/>
          <w:sz w:val="28"/>
          <w:szCs w:val="28"/>
        </w:rPr>
        <w:t>).   За 2020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B002E3" w:rsidRPr="0038413F">
        <w:rPr>
          <w:rFonts w:ascii="Times New Roman" w:hAnsi="Times New Roman" w:cs="Times New Roman"/>
          <w:sz w:val="28"/>
          <w:szCs w:val="28"/>
        </w:rPr>
        <w:t xml:space="preserve"> учет в к</w:t>
      </w:r>
      <w:r w:rsidR="00CD5A35" w:rsidRPr="0038413F">
        <w:rPr>
          <w:rFonts w:ascii="Times New Roman" w:hAnsi="Times New Roman" w:cs="Times New Roman"/>
          <w:sz w:val="28"/>
          <w:szCs w:val="28"/>
        </w:rPr>
        <w:t>омиссию</w:t>
      </w:r>
      <w:r w:rsidR="003649E1" w:rsidRPr="0038413F">
        <w:rPr>
          <w:rFonts w:ascii="Times New Roman" w:hAnsi="Times New Roman" w:cs="Times New Roman"/>
          <w:sz w:val="28"/>
          <w:szCs w:val="28"/>
        </w:rPr>
        <w:t xml:space="preserve"> поставлено </w:t>
      </w:r>
      <w:r w:rsidR="00FC57F4">
        <w:rPr>
          <w:rFonts w:ascii="Times New Roman" w:hAnsi="Times New Roman" w:cs="Times New Roman"/>
          <w:sz w:val="28"/>
          <w:szCs w:val="28"/>
        </w:rPr>
        <w:t>2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семь</w:t>
      </w:r>
      <w:r w:rsidR="000D6544">
        <w:rPr>
          <w:rFonts w:ascii="Times New Roman" w:hAnsi="Times New Roman" w:cs="Times New Roman"/>
          <w:sz w:val="28"/>
          <w:szCs w:val="28"/>
        </w:rPr>
        <w:t>и (АППГ -</w:t>
      </w:r>
      <w:r w:rsidR="004A214F"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FC57F4">
        <w:rPr>
          <w:rFonts w:ascii="Times New Roman" w:hAnsi="Times New Roman" w:cs="Times New Roman"/>
          <w:sz w:val="28"/>
          <w:szCs w:val="28"/>
        </w:rPr>
        <w:t>3</w:t>
      </w:r>
      <w:r w:rsidR="000D6544">
        <w:rPr>
          <w:rFonts w:ascii="Times New Roman" w:hAnsi="Times New Roman" w:cs="Times New Roman"/>
          <w:sz w:val="28"/>
          <w:szCs w:val="28"/>
        </w:rPr>
        <w:t>),  с</w:t>
      </w:r>
      <w:r w:rsidR="004A214F" w:rsidRPr="0038413F">
        <w:rPr>
          <w:rFonts w:ascii="Times New Roman" w:hAnsi="Times New Roman" w:cs="Times New Roman"/>
          <w:sz w:val="28"/>
          <w:szCs w:val="28"/>
        </w:rPr>
        <w:t>нят</w:t>
      </w:r>
      <w:r w:rsidR="000D6544">
        <w:rPr>
          <w:rFonts w:ascii="Times New Roman" w:hAnsi="Times New Roman" w:cs="Times New Roman"/>
          <w:sz w:val="28"/>
          <w:szCs w:val="28"/>
        </w:rPr>
        <w:t>а</w:t>
      </w:r>
      <w:r w:rsidR="004A214F"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FC57F4">
        <w:rPr>
          <w:rFonts w:ascii="Times New Roman" w:hAnsi="Times New Roman" w:cs="Times New Roman"/>
          <w:sz w:val="28"/>
          <w:szCs w:val="28"/>
        </w:rPr>
        <w:t>1</w:t>
      </w:r>
      <w:r w:rsidR="000D6544">
        <w:rPr>
          <w:rFonts w:ascii="Times New Roman" w:hAnsi="Times New Roman" w:cs="Times New Roman"/>
          <w:sz w:val="28"/>
          <w:szCs w:val="28"/>
        </w:rPr>
        <w:t xml:space="preserve"> семья  (АППГ -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</w:t>
      </w:r>
      <w:r w:rsidR="003649E1" w:rsidRPr="0038413F">
        <w:rPr>
          <w:rFonts w:ascii="Times New Roman" w:hAnsi="Times New Roman" w:cs="Times New Roman"/>
          <w:sz w:val="28"/>
          <w:szCs w:val="28"/>
        </w:rPr>
        <w:t>3</w:t>
      </w:r>
      <w:r w:rsidR="004A214F" w:rsidRPr="0038413F">
        <w:rPr>
          <w:rFonts w:ascii="Times New Roman" w:hAnsi="Times New Roman" w:cs="Times New Roman"/>
          <w:sz w:val="28"/>
          <w:szCs w:val="28"/>
        </w:rPr>
        <w:t>)</w:t>
      </w:r>
      <w:r w:rsidR="00E16883" w:rsidRPr="0038413F">
        <w:rPr>
          <w:rFonts w:ascii="Times New Roman" w:hAnsi="Times New Roman" w:cs="Times New Roman"/>
          <w:sz w:val="28"/>
          <w:szCs w:val="28"/>
        </w:rPr>
        <w:t xml:space="preserve"> в связи с исправлением поведения.</w:t>
      </w:r>
    </w:p>
    <w:p w:rsidR="005B1F35" w:rsidRPr="002A10B3" w:rsidRDefault="005B1F35" w:rsidP="003E7547">
      <w:pPr>
        <w:tabs>
          <w:tab w:val="left" w:pos="315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977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B0363C" w:rsidRPr="002A10B3" w:rsidTr="00B0363C">
        <w:trPr>
          <w:trHeight w:val="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Показатели</w:t>
            </w: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комиссию: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Состоят на учете в комиссии: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Семьи: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В них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B0363C" w:rsidRPr="002A10B3" w:rsidTr="00B036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B0363C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10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Pr="002A10B3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3C" w:rsidRDefault="00B0363C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</w:tbl>
    <w:p w:rsidR="0040659B" w:rsidRPr="002A10B3" w:rsidRDefault="0040659B" w:rsidP="003E7547">
      <w:pPr>
        <w:pStyle w:val="a3"/>
        <w:spacing w:after="0" w:line="276" w:lineRule="auto"/>
        <w:ind w:firstLine="709"/>
        <w:jc w:val="both"/>
        <w:rPr>
          <w:b/>
        </w:rPr>
      </w:pPr>
    </w:p>
    <w:p w:rsidR="00A8543D" w:rsidRPr="005213B9" w:rsidRDefault="003F49EA" w:rsidP="003E75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</w:t>
      </w:r>
      <w:r w:rsidR="00A8543D" w:rsidRPr="005213B9">
        <w:rPr>
          <w:rFonts w:ascii="Times New Roman" w:hAnsi="Times New Roman"/>
          <w:sz w:val="28"/>
          <w:szCs w:val="28"/>
        </w:rPr>
        <w:t xml:space="preserve"> года </w:t>
      </w:r>
      <w:r w:rsidR="00B002E3" w:rsidRPr="005213B9">
        <w:rPr>
          <w:rFonts w:ascii="Times New Roman" w:hAnsi="Times New Roman"/>
          <w:sz w:val="28"/>
          <w:szCs w:val="28"/>
        </w:rPr>
        <w:t xml:space="preserve"> на заседаниях к</w:t>
      </w:r>
      <w:r w:rsidR="00A8543D" w:rsidRPr="005213B9">
        <w:rPr>
          <w:rFonts w:ascii="Times New Roman" w:hAnsi="Times New Roman"/>
          <w:sz w:val="28"/>
          <w:szCs w:val="28"/>
        </w:rPr>
        <w:t>омиссии осуществлялся мониторинг формирования сектором опеки и попечительства единого учета, учетных материалов по несовершеннолетним и семьям, находящимся в социально опасном положении, на территории муниципального образования «Глинковский район» Смоленской области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543D" w:rsidRPr="005213B9" w:rsidRDefault="00C27212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9">
        <w:rPr>
          <w:rFonts w:ascii="Times New Roman" w:eastAsia="Times New Roman" w:hAnsi="Times New Roman" w:cs="Times New Roman"/>
          <w:sz w:val="28"/>
          <w:szCs w:val="28"/>
        </w:rPr>
        <w:t>На  01.01.202</w:t>
      </w:r>
      <w:r w:rsidR="003F49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г.  в  едином </w:t>
      </w:r>
      <w:r w:rsidRPr="005213B9">
        <w:rPr>
          <w:rFonts w:ascii="Times New Roman" w:eastAsia="Times New Roman" w:hAnsi="Times New Roman" w:cs="Times New Roman"/>
          <w:sz w:val="28"/>
          <w:szCs w:val="28"/>
        </w:rPr>
        <w:t xml:space="preserve"> учете   состоят 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6544">
        <w:rPr>
          <w:rFonts w:ascii="Times New Roman" w:eastAsia="Times New Roman" w:hAnsi="Times New Roman" w:cs="Times New Roman"/>
          <w:sz w:val="28"/>
          <w:szCs w:val="28"/>
        </w:rPr>
        <w:t xml:space="preserve"> семей (АППГ-</w:t>
      </w:r>
      <w:r w:rsidR="003F49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>), находящихся в социально опасном полож</w:t>
      </w:r>
      <w:r w:rsidR="006D7CB2" w:rsidRPr="005213B9">
        <w:rPr>
          <w:rFonts w:ascii="Times New Roman" w:eastAsia="Times New Roman" w:hAnsi="Times New Roman" w:cs="Times New Roman"/>
          <w:sz w:val="28"/>
          <w:szCs w:val="28"/>
        </w:rPr>
        <w:t>ении, в которых воспитываются 1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544">
        <w:rPr>
          <w:rFonts w:ascii="Times New Roman" w:eastAsia="Times New Roman" w:hAnsi="Times New Roman" w:cs="Times New Roman"/>
          <w:sz w:val="28"/>
          <w:szCs w:val="28"/>
        </w:rPr>
        <w:t xml:space="preserve"> (АППГ-</w:t>
      </w:r>
      <w:r w:rsidRPr="005213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) несовершеннолетних. </w:t>
      </w:r>
    </w:p>
    <w:p w:rsidR="00A8543D" w:rsidRPr="005213B9" w:rsidRDefault="003F49EA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B2" w:rsidRPr="005213B9">
        <w:rPr>
          <w:rFonts w:ascii="Times New Roman" w:eastAsia="Times New Roman" w:hAnsi="Times New Roman" w:cs="Times New Roman"/>
          <w:sz w:val="28"/>
          <w:szCs w:val="28"/>
        </w:rPr>
        <w:t xml:space="preserve">год решением </w:t>
      </w:r>
      <w:r w:rsidR="00B002E3" w:rsidRPr="005213B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27212" w:rsidRPr="005213B9">
        <w:rPr>
          <w:rFonts w:ascii="Times New Roman" w:eastAsia="Times New Roman" w:hAnsi="Times New Roman" w:cs="Times New Roman"/>
          <w:sz w:val="28"/>
          <w:szCs w:val="28"/>
        </w:rPr>
        <w:t>омиссии поставлено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 в едины</w:t>
      </w:r>
      <w:r w:rsidR="00C27212" w:rsidRPr="005213B9">
        <w:rPr>
          <w:rFonts w:ascii="Times New Roman" w:eastAsia="Times New Roman" w:hAnsi="Times New Roman" w:cs="Times New Roman"/>
          <w:sz w:val="28"/>
          <w:szCs w:val="28"/>
        </w:rPr>
        <w:t>й учет и закреплено</w:t>
      </w:r>
      <w:r w:rsidR="006D7CB2" w:rsidRPr="005213B9">
        <w:rPr>
          <w:rFonts w:ascii="Times New Roman" w:eastAsia="Times New Roman" w:hAnsi="Times New Roman" w:cs="Times New Roman"/>
          <w:sz w:val="28"/>
          <w:szCs w:val="28"/>
        </w:rPr>
        <w:t xml:space="preserve">  за органом, организующим  реабилитационную работу 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544">
        <w:rPr>
          <w:rFonts w:ascii="Times New Roman" w:eastAsia="Times New Roman" w:hAnsi="Times New Roman" w:cs="Times New Roman"/>
          <w:sz w:val="28"/>
          <w:szCs w:val="28"/>
        </w:rPr>
        <w:t xml:space="preserve">  (АППГ -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12" w:rsidRPr="005213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CB2" w:rsidRPr="005213B9">
        <w:rPr>
          <w:rFonts w:ascii="Times New Roman" w:eastAsia="Times New Roman" w:hAnsi="Times New Roman" w:cs="Times New Roman"/>
          <w:sz w:val="28"/>
          <w:szCs w:val="28"/>
        </w:rPr>
        <w:t>) семь</w:t>
      </w:r>
      <w:r w:rsidR="00C27212" w:rsidRPr="005213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543D" w:rsidRDefault="00923C65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9">
        <w:rPr>
          <w:rFonts w:ascii="Times New Roman" w:eastAsia="Times New Roman" w:hAnsi="Times New Roman" w:cs="Times New Roman"/>
          <w:sz w:val="28"/>
          <w:szCs w:val="28"/>
        </w:rPr>
        <w:t>В течение года  были сняты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002E3" w:rsidRPr="005213B9">
        <w:rPr>
          <w:rFonts w:ascii="Times New Roman" w:eastAsia="Times New Roman" w:hAnsi="Times New Roman" w:cs="Times New Roman"/>
          <w:sz w:val="28"/>
          <w:szCs w:val="28"/>
        </w:rPr>
        <w:t xml:space="preserve"> единого 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3 семьи</w:t>
      </w:r>
      <w:r w:rsidR="00015239">
        <w:rPr>
          <w:rFonts w:ascii="Times New Roman" w:eastAsia="Times New Roman" w:hAnsi="Times New Roman" w:cs="Times New Roman"/>
          <w:sz w:val="28"/>
          <w:szCs w:val="28"/>
        </w:rPr>
        <w:t xml:space="preserve"> (АППГ </w:t>
      </w:r>
      <w:r w:rsidR="000D65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8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13B9">
        <w:rPr>
          <w:rFonts w:ascii="Times New Roman" w:eastAsia="Times New Roman" w:hAnsi="Times New Roman" w:cs="Times New Roman"/>
          <w:sz w:val="28"/>
          <w:szCs w:val="28"/>
        </w:rPr>
        <w:t>) в связи с улучшением поведения</w:t>
      </w:r>
      <w:r w:rsidR="00A8543D" w:rsidRPr="005213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583" w:rsidRPr="002A10B3" w:rsidRDefault="00FC2583" w:rsidP="00FC2583">
      <w:pPr>
        <w:pStyle w:val="a5"/>
        <w:tabs>
          <w:tab w:val="left" w:pos="426"/>
        </w:tabs>
        <w:spacing w:line="276" w:lineRule="auto"/>
        <w:ind w:left="0"/>
        <w:jc w:val="both"/>
        <w:rPr>
          <w:rStyle w:val="s1"/>
          <w:color w:val="000000"/>
        </w:rPr>
      </w:pPr>
      <w:r>
        <w:rPr>
          <w:sz w:val="28"/>
          <w:szCs w:val="28"/>
        </w:rPr>
        <w:tab/>
      </w:r>
      <w:r w:rsidRPr="002A10B3">
        <w:rPr>
          <w:rStyle w:val="s1"/>
          <w:color w:val="000000"/>
        </w:rPr>
        <w:t xml:space="preserve"> </w:t>
      </w:r>
    </w:p>
    <w:p w:rsidR="00163231" w:rsidRPr="002A10B3" w:rsidRDefault="00163231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017DA" w:rsidRPr="002A10B3" w:rsidTr="00141AD4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tabs>
                <w:tab w:val="center" w:pos="1663"/>
                <w:tab w:val="right" w:pos="3327"/>
              </w:tabs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1017DA" w:rsidRPr="002A10B3" w:rsidTr="00141A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семей, состоящих на едином учете, в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1017DA" w:rsidRPr="002A10B3" w:rsidTr="00141A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DA" w:rsidRPr="002A10B3" w:rsidRDefault="001017DA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D0666F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воспитывается </w:t>
            </w:r>
            <w:r w:rsidR="001017DA"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Pr="002A10B3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DA" w:rsidRDefault="001017DA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</w:tbl>
    <w:p w:rsidR="00012363" w:rsidRDefault="008E435F" w:rsidP="00EE7F82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left="60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56B">
        <w:rPr>
          <w:sz w:val="28"/>
          <w:szCs w:val="28"/>
        </w:rPr>
        <w:t xml:space="preserve">  Органы и учреждения системы профилактики осуществляли свою деятельность на основании индивидуально-профилактических планов, разработанных с учетом особенности семьи, места ее проживания. Каждый план утверждался  на заседании комиссии по делам несовершеннолетних и защите их прав.</w:t>
      </w:r>
      <w:r w:rsidR="00EE7F82">
        <w:rPr>
          <w:sz w:val="28"/>
          <w:szCs w:val="28"/>
        </w:rPr>
        <w:t xml:space="preserve">  Р</w:t>
      </w:r>
      <w:r w:rsidR="00C8651E">
        <w:rPr>
          <w:sz w:val="28"/>
          <w:szCs w:val="28"/>
        </w:rPr>
        <w:t>егулярно</w:t>
      </w:r>
      <w:r w:rsidR="008A456B">
        <w:rPr>
          <w:color w:val="000000"/>
          <w:sz w:val="28"/>
          <w:szCs w:val="28"/>
        </w:rPr>
        <w:t xml:space="preserve"> </w:t>
      </w:r>
      <w:r w:rsidR="008A456B" w:rsidRPr="00E22AB7">
        <w:rPr>
          <w:sz w:val="28"/>
          <w:szCs w:val="28"/>
        </w:rPr>
        <w:t>обследовались жилищно-бытовые условия проживания семей, с родителями велись беседы о недопустимости уклонения их от выполнения родительских обязанностей, разъяснялись их права, законодательство об ответственности за уклонение от их выполнения родительских обя</w:t>
      </w:r>
      <w:r w:rsidR="008A456B">
        <w:rPr>
          <w:sz w:val="28"/>
          <w:szCs w:val="28"/>
        </w:rPr>
        <w:t>занностей;</w:t>
      </w:r>
      <w:r w:rsidR="008A456B" w:rsidRPr="00E22AB7">
        <w:rPr>
          <w:sz w:val="28"/>
          <w:szCs w:val="28"/>
        </w:rPr>
        <w:t xml:space="preserve">  </w:t>
      </w:r>
      <w:r w:rsidR="008A456B">
        <w:rPr>
          <w:sz w:val="28"/>
          <w:szCs w:val="28"/>
        </w:rPr>
        <w:t>п</w:t>
      </w:r>
      <w:r w:rsidR="008A456B" w:rsidRPr="00E22AB7">
        <w:rPr>
          <w:sz w:val="28"/>
          <w:szCs w:val="28"/>
        </w:rPr>
        <w:t>редставителями отдела социальной защиты давались консультации по вопросам предоставления мер социальной поддержки  и материальной помощи семьям, находящихся в трудной жизненной ситуации,  по вопросам реабилитации детей, находящихся в социально-опасном положении, проживающих в сельских поселениях;</w:t>
      </w:r>
      <w:r w:rsidR="00EE7F82">
        <w:rPr>
          <w:sz w:val="28"/>
          <w:szCs w:val="28"/>
        </w:rPr>
        <w:t xml:space="preserve"> </w:t>
      </w:r>
      <w:r w:rsidR="008A456B">
        <w:rPr>
          <w:sz w:val="28"/>
          <w:szCs w:val="28"/>
        </w:rPr>
        <w:t xml:space="preserve"> проведены профилактические беседы о безопасности на транспорте,  на водных объектах, о правилах поведения в лесу в случае обнаружения снарядов времен ВОВ, о правилах сети Интернет; были вручены</w:t>
      </w:r>
      <w:r w:rsidR="008A456B" w:rsidRPr="00E22AB7">
        <w:rPr>
          <w:sz w:val="28"/>
          <w:szCs w:val="28"/>
        </w:rPr>
        <w:t xml:space="preserve"> </w:t>
      </w:r>
      <w:r w:rsidR="008A456B">
        <w:rPr>
          <w:color w:val="000000"/>
          <w:sz w:val="28"/>
          <w:szCs w:val="28"/>
        </w:rPr>
        <w:t>информационные листки</w:t>
      </w:r>
      <w:r w:rsidR="008A456B" w:rsidRPr="00E22AB7">
        <w:rPr>
          <w:color w:val="000000"/>
          <w:sz w:val="28"/>
          <w:szCs w:val="28"/>
        </w:rPr>
        <w:t xml:space="preserve"> </w:t>
      </w:r>
      <w:r w:rsidR="008A456B" w:rsidRPr="004E5C42">
        <w:rPr>
          <w:b/>
          <w:i/>
          <w:color w:val="000000"/>
          <w:sz w:val="28"/>
          <w:szCs w:val="28"/>
        </w:rPr>
        <w:t>«Телефон «Доверия», «Берегите детей!»</w:t>
      </w:r>
      <w:r w:rsidR="008A456B" w:rsidRPr="00E22AB7">
        <w:rPr>
          <w:color w:val="000000"/>
          <w:sz w:val="28"/>
          <w:szCs w:val="28"/>
        </w:rPr>
        <w:t xml:space="preserve"> (с указанием номеров телефонов </w:t>
      </w:r>
      <w:r w:rsidR="008A456B" w:rsidRPr="00E22AB7">
        <w:rPr>
          <w:sz w:val="28"/>
          <w:szCs w:val="28"/>
        </w:rPr>
        <w:t>дежурной части ПП  по Глинковскому  району,  КДН и ЗП,  ОГБУЗ «Глинковская ЦРБ», органа опеки и попечительства, отдела социальной защиты населения</w:t>
      </w:r>
      <w:r w:rsidR="00012363">
        <w:rPr>
          <w:sz w:val="28"/>
          <w:szCs w:val="28"/>
        </w:rPr>
        <w:t>).</w:t>
      </w:r>
    </w:p>
    <w:p w:rsidR="008A456B" w:rsidRPr="000F52CF" w:rsidRDefault="00821FCB" w:rsidP="00994CED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left="60"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363">
        <w:rPr>
          <w:sz w:val="28"/>
          <w:szCs w:val="28"/>
        </w:rPr>
        <w:t>В</w:t>
      </w:r>
      <w:r w:rsidR="008A456B">
        <w:rPr>
          <w:sz w:val="28"/>
          <w:szCs w:val="28"/>
        </w:rPr>
        <w:t xml:space="preserve"> период самоизоляции  родители и дети посредством телефонной </w:t>
      </w:r>
      <w:r w:rsidR="00EE7F82">
        <w:rPr>
          <w:sz w:val="28"/>
          <w:szCs w:val="28"/>
        </w:rPr>
        <w:t xml:space="preserve">связи </w:t>
      </w:r>
      <w:r w:rsidR="008A456B">
        <w:rPr>
          <w:sz w:val="28"/>
          <w:szCs w:val="28"/>
        </w:rPr>
        <w:t>информировались о профилактике распространения</w:t>
      </w:r>
      <w:r w:rsidR="00A21A30">
        <w:rPr>
          <w:sz w:val="28"/>
          <w:szCs w:val="28"/>
        </w:rPr>
        <w:t xml:space="preserve"> коронавирусной инфекции</w:t>
      </w:r>
      <w:r w:rsidR="008A456B">
        <w:rPr>
          <w:sz w:val="28"/>
          <w:szCs w:val="28"/>
        </w:rPr>
        <w:t xml:space="preserve"> </w:t>
      </w:r>
      <w:r w:rsidR="008A456B">
        <w:rPr>
          <w:sz w:val="28"/>
          <w:szCs w:val="28"/>
          <w:lang w:val="en-US"/>
        </w:rPr>
        <w:t>COVID</w:t>
      </w:r>
      <w:r w:rsidR="008A456B">
        <w:rPr>
          <w:sz w:val="28"/>
          <w:szCs w:val="28"/>
        </w:rPr>
        <w:t>-19</w:t>
      </w:r>
      <w:r w:rsidR="00A21A30">
        <w:rPr>
          <w:sz w:val="28"/>
          <w:szCs w:val="28"/>
        </w:rPr>
        <w:t xml:space="preserve"> (далее-</w:t>
      </w:r>
      <w:r w:rsidR="00A21A30" w:rsidRPr="00A21A30">
        <w:rPr>
          <w:sz w:val="28"/>
          <w:szCs w:val="28"/>
        </w:rPr>
        <w:t xml:space="preserve"> </w:t>
      </w:r>
      <w:r w:rsidR="00A21A30">
        <w:rPr>
          <w:sz w:val="28"/>
          <w:szCs w:val="28"/>
          <w:lang w:val="en-US"/>
        </w:rPr>
        <w:t>COVID</w:t>
      </w:r>
      <w:r w:rsidR="00A21A30">
        <w:rPr>
          <w:sz w:val="28"/>
          <w:szCs w:val="28"/>
        </w:rPr>
        <w:t>-19)</w:t>
      </w:r>
      <w:r w:rsidR="008A456B">
        <w:rPr>
          <w:sz w:val="28"/>
          <w:szCs w:val="28"/>
        </w:rPr>
        <w:t>, о мерах предосторожности  во избежание заражения, о необходимости находиться дома,  о незамедлительности обращения в  Глинковское отделение ОГБУЗ «Ельнинская МБ»  в случаях  обнаружения у себя  признаков респираторной инфекц</w:t>
      </w:r>
      <w:r w:rsidR="00EE7F82">
        <w:rPr>
          <w:sz w:val="28"/>
          <w:szCs w:val="28"/>
        </w:rPr>
        <w:t>ии.</w:t>
      </w:r>
    </w:p>
    <w:p w:rsidR="005D59B5" w:rsidRPr="00A70D1B" w:rsidRDefault="003772D1" w:rsidP="005D59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AD4">
        <w:rPr>
          <w:rFonts w:ascii="Times New Roman" w:hAnsi="Times New Roman" w:cs="Times New Roman"/>
          <w:sz w:val="28"/>
          <w:szCs w:val="28"/>
        </w:rPr>
        <w:t>В 2020</w:t>
      </w:r>
      <w:r w:rsidR="0059225E" w:rsidRPr="002F08F2">
        <w:rPr>
          <w:rFonts w:ascii="Times New Roman" w:hAnsi="Times New Roman" w:cs="Times New Roman"/>
          <w:sz w:val="28"/>
          <w:szCs w:val="28"/>
        </w:rPr>
        <w:t xml:space="preserve"> год</w:t>
      </w:r>
      <w:r w:rsidR="00141AD4">
        <w:rPr>
          <w:rFonts w:ascii="Times New Roman" w:hAnsi="Times New Roman" w:cs="Times New Roman"/>
          <w:sz w:val="28"/>
          <w:szCs w:val="28"/>
        </w:rPr>
        <w:t>у детей, оставшихся без попечения род</w:t>
      </w:r>
      <w:r w:rsidR="00172536">
        <w:rPr>
          <w:rFonts w:ascii="Times New Roman" w:hAnsi="Times New Roman" w:cs="Times New Roman"/>
          <w:sz w:val="28"/>
          <w:szCs w:val="28"/>
        </w:rPr>
        <w:t>ителей, выявлено не было (</w:t>
      </w:r>
      <w:r w:rsidR="00783E73">
        <w:rPr>
          <w:rFonts w:ascii="Times New Roman" w:hAnsi="Times New Roman" w:cs="Times New Roman"/>
          <w:sz w:val="28"/>
          <w:szCs w:val="28"/>
        </w:rPr>
        <w:t>АП</w:t>
      </w:r>
      <w:r w:rsidR="00172536">
        <w:rPr>
          <w:rFonts w:ascii="Times New Roman" w:hAnsi="Times New Roman" w:cs="Times New Roman"/>
          <w:sz w:val="28"/>
          <w:szCs w:val="28"/>
        </w:rPr>
        <w:t>ПГ-</w:t>
      </w:r>
      <w:r w:rsidR="00141AD4">
        <w:rPr>
          <w:rFonts w:ascii="Times New Roman" w:hAnsi="Times New Roman" w:cs="Times New Roman"/>
          <w:sz w:val="28"/>
          <w:szCs w:val="28"/>
        </w:rPr>
        <w:t>2)</w:t>
      </w:r>
      <w:r w:rsidR="005D59B5">
        <w:rPr>
          <w:rFonts w:ascii="Times New Roman" w:eastAsia="Times New Roman" w:hAnsi="Times New Roman" w:cs="Times New Roman"/>
          <w:sz w:val="28"/>
          <w:szCs w:val="28"/>
          <w:lang w:eastAsia="ar-SA"/>
        </w:rPr>
        <w:t>; так же</w:t>
      </w:r>
      <w:r w:rsidR="005D59B5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</w:t>
      </w:r>
      <w:r w:rsidR="005D59B5" w:rsidRPr="00A70D1B">
        <w:rPr>
          <w:rFonts w:ascii="Times New Roman" w:hAnsi="Times New Roman" w:cs="Times New Roman"/>
          <w:sz w:val="28"/>
          <w:szCs w:val="28"/>
        </w:rPr>
        <w:t xml:space="preserve"> выявлено ни одного случая жестокого  обращения с несовершеннолетними со стороны родителей. </w:t>
      </w:r>
    </w:p>
    <w:p w:rsidR="001470B4" w:rsidRPr="002F08F2" w:rsidRDefault="00141AD4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</w:t>
      </w:r>
      <w:r w:rsidR="001470B4" w:rsidRPr="002F08F2">
        <w:rPr>
          <w:rFonts w:ascii="Times New Roman" w:hAnsi="Times New Roman" w:cs="Times New Roman"/>
          <w:sz w:val="28"/>
          <w:szCs w:val="28"/>
        </w:rPr>
        <w:t xml:space="preserve"> го</w:t>
      </w:r>
      <w:r w:rsidR="002441F6" w:rsidRPr="002F08F2">
        <w:rPr>
          <w:rFonts w:ascii="Times New Roman" w:hAnsi="Times New Roman" w:cs="Times New Roman"/>
          <w:sz w:val="28"/>
          <w:szCs w:val="28"/>
        </w:rPr>
        <w:t>д было предложена помощь в лечении</w:t>
      </w:r>
      <w:r w:rsidR="001470B4" w:rsidRPr="002F08F2">
        <w:rPr>
          <w:rFonts w:ascii="Times New Roman" w:hAnsi="Times New Roman" w:cs="Times New Roman"/>
          <w:sz w:val="28"/>
          <w:szCs w:val="28"/>
        </w:rPr>
        <w:t xml:space="preserve"> от а</w:t>
      </w:r>
      <w:r w:rsidR="002441F6" w:rsidRPr="002F08F2">
        <w:rPr>
          <w:rFonts w:ascii="Times New Roman" w:hAnsi="Times New Roman" w:cs="Times New Roman"/>
          <w:sz w:val="28"/>
          <w:szCs w:val="28"/>
        </w:rPr>
        <w:t xml:space="preserve">лкоголизма </w:t>
      </w:r>
      <w:r w:rsidR="00761EE7" w:rsidRPr="002F08F2">
        <w:rPr>
          <w:rFonts w:ascii="Times New Roman" w:hAnsi="Times New Roman" w:cs="Times New Roman"/>
          <w:sz w:val="28"/>
          <w:szCs w:val="28"/>
        </w:rPr>
        <w:t xml:space="preserve"> </w:t>
      </w:r>
      <w:r w:rsidR="00FB0385" w:rsidRPr="002F08F2">
        <w:rPr>
          <w:rFonts w:ascii="Times New Roman" w:hAnsi="Times New Roman" w:cs="Times New Roman"/>
          <w:sz w:val="28"/>
          <w:szCs w:val="28"/>
        </w:rPr>
        <w:t>8</w:t>
      </w:r>
      <w:r w:rsidR="00172536">
        <w:rPr>
          <w:rFonts w:ascii="Times New Roman" w:hAnsi="Times New Roman" w:cs="Times New Roman"/>
          <w:sz w:val="28"/>
          <w:szCs w:val="28"/>
        </w:rPr>
        <w:t xml:space="preserve"> (АППГ-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2115" w:rsidRPr="002F08F2">
        <w:rPr>
          <w:rFonts w:ascii="Times New Roman" w:hAnsi="Times New Roman" w:cs="Times New Roman"/>
          <w:sz w:val="28"/>
          <w:szCs w:val="28"/>
        </w:rPr>
        <w:t>)</w:t>
      </w:r>
      <w:r w:rsidR="00761EE7" w:rsidRPr="002F08F2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C14580" w:rsidRPr="002F08F2">
        <w:rPr>
          <w:rFonts w:ascii="Times New Roman" w:hAnsi="Times New Roman" w:cs="Times New Roman"/>
          <w:sz w:val="28"/>
          <w:szCs w:val="28"/>
        </w:rPr>
        <w:t>.</w:t>
      </w:r>
      <w:r w:rsidR="003D3D00">
        <w:rPr>
          <w:rFonts w:ascii="Times New Roman" w:hAnsi="Times New Roman" w:cs="Times New Roman"/>
          <w:sz w:val="28"/>
          <w:szCs w:val="28"/>
        </w:rPr>
        <w:t xml:space="preserve"> </w:t>
      </w:r>
      <w:r w:rsidR="00802115" w:rsidRPr="002F08F2">
        <w:rPr>
          <w:rFonts w:ascii="Times New Roman" w:hAnsi="Times New Roman" w:cs="Times New Roman"/>
          <w:sz w:val="28"/>
          <w:szCs w:val="28"/>
        </w:rPr>
        <w:t xml:space="preserve"> </w:t>
      </w:r>
      <w:r w:rsidR="00FB0385" w:rsidRPr="002F08F2">
        <w:rPr>
          <w:rFonts w:ascii="Times New Roman" w:hAnsi="Times New Roman" w:cs="Times New Roman"/>
          <w:sz w:val="28"/>
          <w:szCs w:val="28"/>
        </w:rPr>
        <w:t>3</w:t>
      </w:r>
      <w:r w:rsidR="00A06D74" w:rsidRPr="002F08F2">
        <w:rPr>
          <w:rFonts w:ascii="Times New Roman" w:hAnsi="Times New Roman" w:cs="Times New Roman"/>
          <w:sz w:val="28"/>
          <w:szCs w:val="28"/>
        </w:rPr>
        <w:t xml:space="preserve"> </w:t>
      </w:r>
      <w:r w:rsidR="00172536">
        <w:rPr>
          <w:rFonts w:ascii="Times New Roman" w:hAnsi="Times New Roman" w:cs="Times New Roman"/>
          <w:sz w:val="28"/>
          <w:szCs w:val="28"/>
        </w:rPr>
        <w:t xml:space="preserve">(АППГ - </w:t>
      </w:r>
      <w:r w:rsidR="00FB0385" w:rsidRPr="002F08F2">
        <w:rPr>
          <w:rFonts w:ascii="Times New Roman" w:hAnsi="Times New Roman" w:cs="Times New Roman"/>
          <w:sz w:val="28"/>
          <w:szCs w:val="28"/>
        </w:rPr>
        <w:t>5</w:t>
      </w:r>
      <w:r w:rsidR="00761EE7" w:rsidRPr="002F08F2">
        <w:rPr>
          <w:rFonts w:ascii="Times New Roman" w:hAnsi="Times New Roman" w:cs="Times New Roman"/>
          <w:sz w:val="28"/>
          <w:szCs w:val="28"/>
        </w:rPr>
        <w:t>)</w:t>
      </w:r>
      <w:r w:rsidR="008E6124" w:rsidRPr="002F08F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6519E" w:rsidRPr="002F08F2">
        <w:rPr>
          <w:rFonts w:ascii="Times New Roman" w:hAnsi="Times New Roman" w:cs="Times New Roman"/>
          <w:sz w:val="28"/>
          <w:szCs w:val="28"/>
        </w:rPr>
        <w:t xml:space="preserve"> воспользовались моментальным курсом, пройдя кодирование в платных кабинетах г</w:t>
      </w:r>
      <w:r w:rsidR="00ED4D00" w:rsidRPr="002F08F2">
        <w:rPr>
          <w:rFonts w:ascii="Times New Roman" w:hAnsi="Times New Roman" w:cs="Times New Roman"/>
          <w:sz w:val="28"/>
          <w:szCs w:val="28"/>
        </w:rPr>
        <w:t>.</w:t>
      </w:r>
      <w:r w:rsidR="0006519E" w:rsidRPr="002F08F2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="009C65CA">
        <w:rPr>
          <w:rFonts w:ascii="Times New Roman" w:hAnsi="Times New Roman" w:cs="Times New Roman"/>
          <w:sz w:val="28"/>
          <w:szCs w:val="28"/>
        </w:rPr>
        <w:t>, 2 родителей прошли лечение у врача-нарколога в Глинковском отделении ОГБУЗ «Ельнинская МБ»;</w:t>
      </w:r>
      <w:r w:rsidR="001470B4" w:rsidRPr="002F08F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B71EB" w:rsidRPr="002F08F2" w:rsidRDefault="00983F4A" w:rsidP="003E7547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Cs w:val="28"/>
        </w:rPr>
      </w:pPr>
      <w:r w:rsidRPr="002F08F2">
        <w:rPr>
          <w:szCs w:val="28"/>
        </w:rPr>
        <w:tab/>
      </w:r>
      <w:r w:rsidR="000440EF" w:rsidRPr="002F08F2">
        <w:rPr>
          <w:szCs w:val="28"/>
        </w:rPr>
        <w:t xml:space="preserve">Особую значимость в работе комиссии играют профилактические рейды. </w:t>
      </w:r>
      <w:r w:rsidR="00E10BF3" w:rsidRPr="002F08F2">
        <w:rPr>
          <w:szCs w:val="28"/>
        </w:rPr>
        <w:t xml:space="preserve"> </w:t>
      </w:r>
      <w:r w:rsidR="000440EF" w:rsidRPr="002F08F2">
        <w:rPr>
          <w:szCs w:val="28"/>
        </w:rPr>
        <w:t xml:space="preserve"> </w:t>
      </w:r>
      <w:r w:rsidR="001C64AB" w:rsidRPr="002F08F2">
        <w:rPr>
          <w:rFonts w:eastAsia="Times New Roman"/>
          <w:szCs w:val="28"/>
        </w:rPr>
        <w:t xml:space="preserve">Специалистами органов и учреждений системы профилактики безнадзорности </w:t>
      </w:r>
      <w:r w:rsidR="005909B4" w:rsidRPr="002F08F2">
        <w:rPr>
          <w:rFonts w:eastAsia="Times New Roman"/>
          <w:szCs w:val="28"/>
        </w:rPr>
        <w:t>и правонарушений  осуществлялось</w:t>
      </w:r>
      <w:r w:rsidR="001C64AB" w:rsidRPr="002F08F2">
        <w:rPr>
          <w:rFonts w:eastAsia="Times New Roman"/>
          <w:szCs w:val="28"/>
        </w:rPr>
        <w:t xml:space="preserve"> посещение семей и несовершеннолетних, находящихся в социально опасном положении, с целью  наблюдения за динамикой. </w:t>
      </w:r>
      <w:r w:rsidR="009C65CA">
        <w:rPr>
          <w:szCs w:val="28"/>
        </w:rPr>
        <w:t>За 2020</w:t>
      </w:r>
      <w:r w:rsidR="009B71EB" w:rsidRPr="002F08F2">
        <w:rPr>
          <w:szCs w:val="28"/>
        </w:rPr>
        <w:t xml:space="preserve"> год проведено</w:t>
      </w:r>
      <w:r w:rsidR="009C65CA">
        <w:rPr>
          <w:szCs w:val="28"/>
        </w:rPr>
        <w:t xml:space="preserve"> 18</w:t>
      </w:r>
      <w:r w:rsidR="006A0C1D" w:rsidRPr="002F08F2">
        <w:rPr>
          <w:szCs w:val="28"/>
        </w:rPr>
        <w:t xml:space="preserve"> </w:t>
      </w:r>
      <w:r w:rsidR="00172536">
        <w:rPr>
          <w:szCs w:val="28"/>
        </w:rPr>
        <w:t>(АППГ-</w:t>
      </w:r>
      <w:r w:rsidR="009C65CA">
        <w:rPr>
          <w:szCs w:val="28"/>
        </w:rPr>
        <w:t>23</w:t>
      </w:r>
      <w:r w:rsidR="007D5ECB" w:rsidRPr="002F08F2">
        <w:rPr>
          <w:szCs w:val="28"/>
        </w:rPr>
        <w:t xml:space="preserve">) </w:t>
      </w:r>
      <w:r w:rsidR="009F42E7" w:rsidRPr="002F08F2">
        <w:rPr>
          <w:szCs w:val="28"/>
        </w:rPr>
        <w:t>межведомственных рейдов</w:t>
      </w:r>
      <w:r w:rsidR="009B71EB" w:rsidRPr="002F08F2">
        <w:rPr>
          <w:szCs w:val="28"/>
        </w:rPr>
        <w:t xml:space="preserve"> в семьи,</w:t>
      </w:r>
      <w:r w:rsidR="009B71EB" w:rsidRPr="002F08F2">
        <w:rPr>
          <w:rFonts w:eastAsia="Times New Roman"/>
          <w:kern w:val="0"/>
          <w:szCs w:val="28"/>
          <w:lang w:eastAsia="ar-SA"/>
        </w:rPr>
        <w:t xml:space="preserve"> в  результате  которых </w:t>
      </w:r>
      <w:r w:rsidR="00FB0385" w:rsidRPr="002F08F2">
        <w:rPr>
          <w:szCs w:val="28"/>
        </w:rPr>
        <w:t xml:space="preserve">  обследовано </w:t>
      </w:r>
      <w:r w:rsidR="009C65CA">
        <w:rPr>
          <w:szCs w:val="28"/>
        </w:rPr>
        <w:t>63</w:t>
      </w:r>
      <w:r w:rsidR="009B71EB" w:rsidRPr="002F08F2">
        <w:rPr>
          <w:szCs w:val="28"/>
        </w:rPr>
        <w:t xml:space="preserve"> </w:t>
      </w:r>
      <w:r w:rsidR="00D25C91" w:rsidRPr="002F08F2">
        <w:rPr>
          <w:szCs w:val="28"/>
        </w:rPr>
        <w:t>сем</w:t>
      </w:r>
      <w:r w:rsidR="00754D9B" w:rsidRPr="002F08F2">
        <w:rPr>
          <w:szCs w:val="28"/>
        </w:rPr>
        <w:t>ей</w:t>
      </w:r>
      <w:r w:rsidR="00172536">
        <w:rPr>
          <w:szCs w:val="28"/>
        </w:rPr>
        <w:t xml:space="preserve"> (АППГ -</w:t>
      </w:r>
      <w:r w:rsidR="00C34935" w:rsidRPr="002F08F2">
        <w:rPr>
          <w:szCs w:val="28"/>
        </w:rPr>
        <w:t xml:space="preserve"> </w:t>
      </w:r>
      <w:r w:rsidR="009C65CA">
        <w:rPr>
          <w:szCs w:val="28"/>
        </w:rPr>
        <w:t>90</w:t>
      </w:r>
      <w:r w:rsidR="00762830" w:rsidRPr="002F08F2">
        <w:rPr>
          <w:szCs w:val="28"/>
        </w:rPr>
        <w:t>)</w:t>
      </w:r>
      <w:r w:rsidR="009B71EB" w:rsidRPr="002F08F2">
        <w:rPr>
          <w:szCs w:val="28"/>
        </w:rPr>
        <w:t xml:space="preserve">. </w:t>
      </w:r>
      <w:r w:rsidR="006A0C1D" w:rsidRPr="002F08F2">
        <w:rPr>
          <w:szCs w:val="28"/>
        </w:rPr>
        <w:t>Обследовались жилищно-</w:t>
      </w:r>
      <w:r w:rsidR="006A0C1D" w:rsidRPr="002F08F2">
        <w:rPr>
          <w:szCs w:val="28"/>
        </w:rPr>
        <w:lastRenderedPageBreak/>
        <w:t>б</w:t>
      </w:r>
      <w:r w:rsidR="004B2E23" w:rsidRPr="002F08F2">
        <w:rPr>
          <w:szCs w:val="28"/>
        </w:rPr>
        <w:t>ытовые условия проживания семей</w:t>
      </w:r>
      <w:r w:rsidR="006A0C1D" w:rsidRPr="002F08F2">
        <w:rPr>
          <w:szCs w:val="28"/>
        </w:rPr>
        <w:t>, с родителями велись</w:t>
      </w:r>
      <w:r w:rsidR="009B71EB" w:rsidRPr="002F08F2">
        <w:rPr>
          <w:szCs w:val="28"/>
        </w:rPr>
        <w:t xml:space="preserve"> беседы о недопустимости уклонения их от выполнения родител</w:t>
      </w:r>
      <w:r w:rsidR="006A0C1D" w:rsidRPr="002F08F2">
        <w:rPr>
          <w:szCs w:val="28"/>
        </w:rPr>
        <w:t>ьских обязанностей, разъяснялись</w:t>
      </w:r>
      <w:r w:rsidR="009B71EB" w:rsidRPr="002F08F2">
        <w:rPr>
          <w:szCs w:val="28"/>
        </w:rPr>
        <w:t xml:space="preserve"> их права, законодательство об ответственности за уклонение от их выполнения родительских обязанностей</w:t>
      </w:r>
      <w:r w:rsidR="006A0C1D" w:rsidRPr="002F08F2">
        <w:rPr>
          <w:szCs w:val="28"/>
        </w:rPr>
        <w:t>, давались консультации</w:t>
      </w:r>
      <w:r w:rsidR="0042199E" w:rsidRPr="002F08F2">
        <w:rPr>
          <w:szCs w:val="28"/>
        </w:rPr>
        <w:t>, памятки</w:t>
      </w:r>
      <w:r w:rsidR="006A0C1D" w:rsidRPr="002F08F2">
        <w:rPr>
          <w:szCs w:val="28"/>
        </w:rPr>
        <w:t>. Так же данные семьи посещались в ходе проведения рейдов по профилактике безнадзорности и правонарушений в праздничные дни.</w:t>
      </w:r>
      <w:r w:rsidR="00561A9D" w:rsidRPr="002F08F2">
        <w:rPr>
          <w:szCs w:val="28"/>
        </w:rPr>
        <w:t xml:space="preserve"> </w:t>
      </w:r>
      <w:r w:rsidR="009B71EB" w:rsidRPr="002F08F2">
        <w:rPr>
          <w:szCs w:val="28"/>
        </w:rPr>
        <w:t xml:space="preserve"> </w:t>
      </w:r>
    </w:p>
    <w:p w:rsidR="00B41F37" w:rsidRPr="002A10B3" w:rsidRDefault="00B41F37" w:rsidP="003E7547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6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12363" w:rsidRPr="002A10B3" w:rsidTr="00012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2A10B3" w:rsidRDefault="00012363" w:rsidP="003E75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2A10B3" w:rsidRDefault="00012363" w:rsidP="003E754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Показатели</w:t>
            </w: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2014</w:t>
            </w:r>
          </w:p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Default="00012363" w:rsidP="003E7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012363" w:rsidRPr="002A10B3" w:rsidTr="000123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2A10B3" w:rsidRDefault="00012363" w:rsidP="003E754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2A10B3" w:rsidRDefault="00012363" w:rsidP="003E754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Проведено обследование условий   жизни и воспитания несовершеннолетних в семьях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2A10B3" w:rsidRDefault="00012363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Default="00012363" w:rsidP="003E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B41F37" w:rsidRPr="002A10B3" w:rsidRDefault="00B41F37" w:rsidP="003E7547">
      <w:pPr>
        <w:pStyle w:val="21"/>
        <w:tabs>
          <w:tab w:val="clear" w:pos="1260"/>
          <w:tab w:val="left" w:pos="880"/>
        </w:tabs>
        <w:spacing w:line="276" w:lineRule="auto"/>
        <w:ind w:left="-20" w:firstLine="0"/>
        <w:rPr>
          <w:sz w:val="24"/>
        </w:rPr>
      </w:pPr>
    </w:p>
    <w:p w:rsidR="00E33E20" w:rsidRPr="002F08F2" w:rsidRDefault="00E33E20" w:rsidP="003E7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8F2">
        <w:rPr>
          <w:rFonts w:ascii="Times New Roman" w:hAnsi="Times New Roman" w:cs="Times New Roman"/>
          <w:sz w:val="28"/>
          <w:szCs w:val="28"/>
        </w:rPr>
        <w:t xml:space="preserve">По выявлению несовершеннолетних, употребляющих пиво и спиртные напитки, по выявлению фактов продажи несовершеннолетним сигарет, пива и спиртных напитков;  по отработке мест концентрации несовершеннолетних в целях предупреждения и выявления административных правонарушений представителями органов и ведомств </w:t>
      </w:r>
      <w:r w:rsidR="00E31503">
        <w:rPr>
          <w:rFonts w:ascii="Times New Roman" w:hAnsi="Times New Roman" w:cs="Times New Roman"/>
          <w:sz w:val="28"/>
          <w:szCs w:val="28"/>
        </w:rPr>
        <w:t xml:space="preserve">системы профилактики проведено </w:t>
      </w:r>
      <w:r w:rsidRPr="002F08F2">
        <w:rPr>
          <w:rFonts w:ascii="Times New Roman" w:hAnsi="Times New Roman" w:cs="Times New Roman"/>
          <w:sz w:val="28"/>
          <w:szCs w:val="28"/>
        </w:rPr>
        <w:t xml:space="preserve"> </w:t>
      </w:r>
      <w:r w:rsidR="00F54888">
        <w:rPr>
          <w:rFonts w:ascii="Times New Roman" w:hAnsi="Times New Roman" w:cs="Times New Roman"/>
          <w:sz w:val="28"/>
          <w:szCs w:val="28"/>
        </w:rPr>
        <w:t>9</w:t>
      </w:r>
      <w:r w:rsidR="00E31503">
        <w:rPr>
          <w:rFonts w:ascii="Times New Roman" w:hAnsi="Times New Roman" w:cs="Times New Roman"/>
          <w:sz w:val="28"/>
          <w:szCs w:val="28"/>
        </w:rPr>
        <w:t xml:space="preserve"> рейдов (АППГ -</w:t>
      </w:r>
      <w:r w:rsidRPr="002F08F2">
        <w:rPr>
          <w:rFonts w:ascii="Times New Roman" w:hAnsi="Times New Roman" w:cs="Times New Roman"/>
          <w:sz w:val="28"/>
          <w:szCs w:val="28"/>
        </w:rPr>
        <w:t>1</w:t>
      </w:r>
      <w:r w:rsidR="00F54888">
        <w:rPr>
          <w:rFonts w:ascii="Times New Roman" w:hAnsi="Times New Roman" w:cs="Times New Roman"/>
          <w:sz w:val="28"/>
          <w:szCs w:val="28"/>
        </w:rPr>
        <w:t>5</w:t>
      </w:r>
      <w:r w:rsidRPr="002F08F2">
        <w:rPr>
          <w:rFonts w:ascii="Times New Roman" w:hAnsi="Times New Roman" w:cs="Times New Roman"/>
          <w:sz w:val="28"/>
          <w:szCs w:val="28"/>
        </w:rPr>
        <w:t>).</w:t>
      </w:r>
    </w:p>
    <w:p w:rsidR="00E33E20" w:rsidRPr="002F08F2" w:rsidRDefault="00E33E20" w:rsidP="003E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8F2">
        <w:rPr>
          <w:rFonts w:ascii="Times New Roman" w:hAnsi="Times New Roman" w:cs="Times New Roman"/>
          <w:sz w:val="28"/>
          <w:szCs w:val="28"/>
        </w:rPr>
        <w:t xml:space="preserve">        При  проведении рейдов в обязательном порядке   обследовались детские площадки, торговые точки, кафе, заправка, автобусные остановки, территория железнодорожного вокзал</w:t>
      </w:r>
      <w:r w:rsidR="00791C6D" w:rsidRPr="002F08F2">
        <w:rPr>
          <w:rFonts w:ascii="Times New Roman" w:hAnsi="Times New Roman" w:cs="Times New Roman"/>
          <w:sz w:val="28"/>
          <w:szCs w:val="28"/>
        </w:rPr>
        <w:t>, железнодорожной станции д.Добромино</w:t>
      </w:r>
      <w:r w:rsidRPr="002F08F2">
        <w:rPr>
          <w:rFonts w:ascii="Times New Roman" w:hAnsi="Times New Roman" w:cs="Times New Roman"/>
          <w:sz w:val="28"/>
          <w:szCs w:val="28"/>
        </w:rPr>
        <w:t>. Фактов продажи спиртного и табачных изделий несовершеннолетним не выявлено.</w:t>
      </w:r>
    </w:p>
    <w:p w:rsidR="005D1A8E" w:rsidRDefault="00297F44" w:rsidP="009208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08F2">
        <w:rPr>
          <w:szCs w:val="28"/>
        </w:rPr>
        <w:tab/>
      </w:r>
      <w:r w:rsidR="001A7A75">
        <w:rPr>
          <w:rFonts w:ascii="Times New Roman" w:hAnsi="Times New Roman"/>
          <w:color w:val="000000"/>
          <w:sz w:val="28"/>
          <w:szCs w:val="28"/>
        </w:rPr>
        <w:t>В планы работы к</w:t>
      </w:r>
      <w:r w:rsidR="005D1A8E">
        <w:rPr>
          <w:rFonts w:ascii="Times New Roman" w:hAnsi="Times New Roman"/>
          <w:color w:val="000000"/>
          <w:sz w:val="28"/>
          <w:szCs w:val="28"/>
        </w:rPr>
        <w:t>омиссии по делам несовершеннолетних  и защите их прав в муниципальном образовании «Глинковский район» Смо</w:t>
      </w:r>
      <w:r w:rsidR="001A7A75">
        <w:rPr>
          <w:rFonts w:ascii="Times New Roman" w:hAnsi="Times New Roman"/>
          <w:color w:val="000000"/>
          <w:sz w:val="28"/>
          <w:szCs w:val="28"/>
        </w:rPr>
        <w:t xml:space="preserve">ленской области </w:t>
      </w:r>
      <w:r w:rsidR="005D1A8E">
        <w:rPr>
          <w:rFonts w:ascii="Times New Roman" w:hAnsi="Times New Roman"/>
          <w:color w:val="000000"/>
          <w:sz w:val="28"/>
          <w:szCs w:val="28"/>
        </w:rPr>
        <w:t xml:space="preserve"> ежегодно вносятся вопросы  по профилактике нарушения прав и защите  интересов  несовершеннолетних  </w:t>
      </w:r>
      <w:r w:rsidR="005D1A8E">
        <w:rPr>
          <w:rFonts w:ascii="Times New Roman" w:hAnsi="Times New Roman" w:cs="Times New Roman"/>
          <w:sz w:val="28"/>
          <w:szCs w:val="28"/>
        </w:rPr>
        <w:t xml:space="preserve">в  информационно - телекоммуникационной сети «Интернет».  Комиссией  организовано размещение  на официальном сайте муниципального образования «Глинковский район» Смоленской области следующих  презентаций: </w:t>
      </w:r>
      <w:r w:rsidR="005D1A8E" w:rsidRPr="002D3DB3">
        <w:rPr>
          <w:rFonts w:ascii="Times New Roman" w:hAnsi="Times New Roman" w:cs="Times New Roman"/>
          <w:b/>
          <w:i/>
          <w:sz w:val="28"/>
          <w:szCs w:val="28"/>
        </w:rPr>
        <w:t>«Безопасность в сети «Интернет»</w:t>
      </w:r>
      <w:r w:rsidR="005D1A8E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="005D1A8E" w:rsidRPr="002D3DB3"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  <w:t>«Безопасность подростков в Интернете: риски, проблемы, возможности координации действий»</w:t>
      </w:r>
      <w:r w:rsidR="005D1A8E">
        <w:rPr>
          <w:rFonts w:ascii="Times New Roman CYR" w:eastAsia="Times New Roman" w:hAnsi="Times New Roman CYR" w:cs="Times New Roman CYR"/>
          <w:b/>
          <w:bCs/>
          <w:i/>
          <w:sz w:val="28"/>
          <w:szCs w:val="28"/>
        </w:rPr>
        <w:t xml:space="preserve">, «Урок безопасности для школьников начальных классов» </w:t>
      </w:r>
      <w:r w:rsidR="005D1A8E" w:rsidRPr="00C05BC3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(автор Пестов С.В. «</w:t>
      </w:r>
      <w:r w:rsidR="005D1A8E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Интернациональный</w:t>
      </w:r>
      <w:r w:rsidR="005D1A8E" w:rsidRPr="00C05BC3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 Центр Спасения Детей от Киберпреступлений</w:t>
      </w:r>
      <w:r w:rsidR="005D1A8E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»</w:t>
      </w:r>
      <w:r w:rsidR="005D1A8E" w:rsidRPr="00C05BC3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).</w:t>
      </w:r>
      <w:r w:rsidR="00BA6906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 xml:space="preserve">  </w:t>
      </w:r>
      <w:r w:rsidR="005D1A8E" w:rsidRPr="00064087">
        <w:rPr>
          <w:rFonts w:ascii="Times New Roman" w:hAnsi="Times New Roman" w:cs="Times New Roman"/>
          <w:sz w:val="28"/>
        </w:rPr>
        <w:t>До сведения р</w:t>
      </w:r>
      <w:r w:rsidR="005D1A8E">
        <w:rPr>
          <w:rFonts w:ascii="Times New Roman" w:hAnsi="Times New Roman" w:cs="Times New Roman"/>
          <w:sz w:val="28"/>
        </w:rPr>
        <w:t>уководителей ОУ доведены:</w:t>
      </w:r>
      <w:r w:rsidR="00BA6906">
        <w:rPr>
          <w:rFonts w:ascii="Times New Roman" w:hAnsi="Times New Roman" w:cs="Times New Roman"/>
          <w:sz w:val="28"/>
        </w:rPr>
        <w:t xml:space="preserve">  </w:t>
      </w:r>
      <w:r w:rsidR="005D1A8E">
        <w:rPr>
          <w:rFonts w:ascii="Times New Roman" w:hAnsi="Times New Roman" w:cs="Times New Roman"/>
          <w:sz w:val="28"/>
        </w:rPr>
        <w:t xml:space="preserve"> </w:t>
      </w:r>
      <w:r w:rsidR="005D1A8E" w:rsidRPr="00064087">
        <w:rPr>
          <w:rFonts w:ascii="Times New Roman" w:hAnsi="Times New Roman" w:cs="Times New Roman"/>
          <w:sz w:val="28"/>
        </w:rPr>
        <w:t xml:space="preserve"> «Методические рекомендации о порядке использования личных устройств мобильной связи в общеобразовательных организациях</w:t>
      </w:r>
      <w:r w:rsidR="005D1A8E">
        <w:rPr>
          <w:rFonts w:ascii="Times New Roman" w:hAnsi="Times New Roman" w:cs="Times New Roman"/>
          <w:sz w:val="28"/>
        </w:rPr>
        <w:t xml:space="preserve">» </w:t>
      </w:r>
      <w:r w:rsidR="005D1A8E" w:rsidRPr="00F953B2">
        <w:rPr>
          <w:rFonts w:ascii="Times New Roman" w:hAnsi="Times New Roman" w:cs="Times New Roman"/>
          <w:i/>
          <w:sz w:val="28"/>
        </w:rPr>
        <w:t xml:space="preserve">(подготовленные Федеральной службой по надзору в сфере защиты прав потребителей и благополучия человека, Министерством просвещения Российской Федерации, Федеральной службой по надзору в сфере образования и науки, </w:t>
      </w:r>
      <w:hyperlink r:id="rId8" w:tgtFrame="_blank" w:history="1">
        <w:r w:rsidR="005D1A8E" w:rsidRPr="00F953B2">
          <w:rPr>
            <w:rFonts w:ascii="Times New Roman" w:hAnsi="Times New Roman" w:cs="Times New Roman"/>
            <w:i/>
            <w:sz w:val="28"/>
          </w:rPr>
          <w:t xml:space="preserve">ФГБУ </w:t>
        </w:r>
        <w:r w:rsidR="005D1A8E" w:rsidRPr="00F953B2">
          <w:rPr>
            <w:rFonts w:ascii="Times New Roman" w:hAnsi="Times New Roman" w:cs="Times New Roman"/>
            <w:i/>
            <w:sz w:val="28"/>
          </w:rPr>
          <w:lastRenderedPageBreak/>
          <w:t>«Российская академия образования»</w:t>
        </w:r>
      </w:hyperlink>
      <w:r w:rsidR="005D1A8E" w:rsidRPr="00F953B2">
        <w:rPr>
          <w:rFonts w:ascii="Times New Roman" w:hAnsi="Times New Roman" w:cs="Times New Roman"/>
          <w:i/>
          <w:sz w:val="28"/>
        </w:rPr>
        <w:t>, утвержденные 14.08.2019 Роспотребнадзором и Рособрнадзором</w:t>
      </w:r>
      <w:r w:rsidR="005D1A8E">
        <w:rPr>
          <w:rFonts w:ascii="Times New Roman" w:hAnsi="Times New Roman" w:cs="Times New Roman"/>
          <w:i/>
          <w:sz w:val="28"/>
        </w:rPr>
        <w:t>);</w:t>
      </w:r>
      <w:r w:rsidR="00BA6906">
        <w:rPr>
          <w:rFonts w:ascii="Times New Roman" w:hAnsi="Times New Roman" w:cs="Times New Roman"/>
          <w:i/>
          <w:sz w:val="28"/>
        </w:rPr>
        <w:t xml:space="preserve">  </w:t>
      </w:r>
      <w:r w:rsidR="005D1A8E">
        <w:rPr>
          <w:rFonts w:ascii="Times New Roman" w:hAnsi="Times New Roman" w:cs="Times New Roman"/>
          <w:sz w:val="28"/>
          <w:szCs w:val="28"/>
        </w:rPr>
        <w:t>Сборник  методических материалов по вопросам деятельности органов и учреждений системы профилактики безнадзорности и правонарушений несовершеннолетних;</w:t>
      </w:r>
      <w:r w:rsidR="00BA6906">
        <w:rPr>
          <w:rFonts w:ascii="Times New Roman" w:hAnsi="Times New Roman" w:cs="Times New Roman"/>
          <w:sz w:val="28"/>
          <w:szCs w:val="28"/>
        </w:rPr>
        <w:t xml:space="preserve">  </w:t>
      </w:r>
      <w:r w:rsidR="005D1A8E">
        <w:rPr>
          <w:rFonts w:ascii="Calibri" w:eastAsia="Times New Roman" w:hAnsi="Calibri" w:cs="Times New Roman"/>
          <w:sz w:val="28"/>
        </w:rPr>
        <w:t xml:space="preserve"> </w:t>
      </w:r>
      <w:r w:rsidR="005D1A8E" w:rsidRPr="00F953B2">
        <w:rPr>
          <w:rFonts w:ascii="Times New Roman" w:eastAsia="Times New Roman" w:hAnsi="Times New Roman" w:cs="Times New Roman"/>
          <w:sz w:val="28"/>
        </w:rPr>
        <w:t xml:space="preserve">«Методические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 </w:t>
      </w:r>
      <w:r w:rsidR="005D1A8E" w:rsidRPr="00FC324F">
        <w:rPr>
          <w:rFonts w:ascii="Times New Roman" w:eastAsia="Times New Roman" w:hAnsi="Times New Roman" w:cs="Times New Roman"/>
          <w:i/>
          <w:sz w:val="28"/>
          <w:szCs w:val="28"/>
        </w:rPr>
        <w:t>(разработанные  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Федерации, Федеральной службой по надзору в сфере связи, информационных технологий и массовых коммуникаций (утверждены 16 мая 2019 года).</w:t>
      </w:r>
      <w:r w:rsidR="00D351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35180" w:rsidRPr="002C07AE" w:rsidRDefault="00D35180" w:rsidP="00D35180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F671F5">
        <w:rPr>
          <w:sz w:val="28"/>
          <w:szCs w:val="28"/>
        </w:rPr>
        <w:t xml:space="preserve"> В</w:t>
      </w:r>
      <w:r w:rsidR="00E31503">
        <w:rPr>
          <w:sz w:val="28"/>
          <w:szCs w:val="28"/>
        </w:rPr>
        <w:t>о время самоизоляции</w:t>
      </w:r>
      <w:r w:rsidR="004C1A45">
        <w:rPr>
          <w:sz w:val="28"/>
          <w:szCs w:val="28"/>
        </w:rPr>
        <w:t xml:space="preserve">, связанной с </w:t>
      </w:r>
      <w:r w:rsidR="004C1A45">
        <w:rPr>
          <w:sz w:val="28"/>
          <w:szCs w:val="28"/>
          <w:lang w:val="en-US"/>
        </w:rPr>
        <w:t>COVID</w:t>
      </w:r>
      <w:r w:rsidR="004C1A45">
        <w:rPr>
          <w:sz w:val="28"/>
          <w:szCs w:val="28"/>
        </w:rPr>
        <w:t>-19,</w:t>
      </w:r>
      <w:r w:rsidRPr="002C07AE">
        <w:rPr>
          <w:sz w:val="28"/>
          <w:szCs w:val="28"/>
        </w:rPr>
        <w:t xml:space="preserve"> образовательные учреждения муниципального образования «Глинковский ра</w:t>
      </w:r>
      <w:r w:rsidR="00E31503">
        <w:rPr>
          <w:sz w:val="28"/>
          <w:szCs w:val="28"/>
        </w:rPr>
        <w:t>йон»  Смоленской области  осуществляли</w:t>
      </w:r>
      <w:r w:rsidRPr="002C07AE">
        <w:rPr>
          <w:sz w:val="28"/>
          <w:szCs w:val="28"/>
        </w:rPr>
        <w:t xml:space="preserve"> свою работу в онлайн</w:t>
      </w:r>
      <w:r w:rsidR="00E31503">
        <w:rPr>
          <w:sz w:val="28"/>
          <w:szCs w:val="28"/>
        </w:rPr>
        <w:t xml:space="preserve"> режиме</w:t>
      </w:r>
      <w:r w:rsidRPr="002C07AE">
        <w:rPr>
          <w:sz w:val="28"/>
          <w:szCs w:val="28"/>
        </w:rPr>
        <w:t xml:space="preserve"> в соответствии с Федеральным законом  от 29.12.2010 № 436-ФЗ «О защите детей от информации, причиняюще</w:t>
      </w:r>
      <w:r w:rsidR="001A7A75">
        <w:rPr>
          <w:sz w:val="28"/>
          <w:szCs w:val="28"/>
        </w:rPr>
        <w:t xml:space="preserve">й  вред их здоровью и развитию», и в </w:t>
      </w:r>
      <w:r w:rsidRPr="002C07AE">
        <w:rPr>
          <w:sz w:val="28"/>
          <w:szCs w:val="28"/>
        </w:rPr>
        <w:t xml:space="preserve"> соответствии с правилами  подключения образовательных учреждений к единой системе контент-фильтрации доступа сети «Интернет», реализованной  Минобрнауки от 11.05.2011  № АФ-12/07</w:t>
      </w:r>
      <w:r>
        <w:rPr>
          <w:sz w:val="28"/>
          <w:szCs w:val="28"/>
        </w:rPr>
        <w:t xml:space="preserve">вн., </w:t>
      </w:r>
      <w:r w:rsidR="00E31503">
        <w:rPr>
          <w:sz w:val="28"/>
          <w:szCs w:val="28"/>
        </w:rPr>
        <w:t xml:space="preserve"> все школы</w:t>
      </w:r>
      <w:r w:rsidRPr="002C07AE">
        <w:rPr>
          <w:sz w:val="28"/>
          <w:szCs w:val="28"/>
        </w:rPr>
        <w:t xml:space="preserve">  оснащены  контент-фильтрами. </w:t>
      </w:r>
    </w:p>
    <w:p w:rsidR="00D35180" w:rsidRPr="002C07AE" w:rsidRDefault="00D35180" w:rsidP="00D35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7AE">
        <w:rPr>
          <w:rFonts w:ascii="Times New Roman" w:hAnsi="Times New Roman" w:cs="Times New Roman"/>
          <w:sz w:val="28"/>
          <w:szCs w:val="28"/>
        </w:rPr>
        <w:t xml:space="preserve">   Во всех образовательных учреждениях   педагогами  </w:t>
      </w:r>
      <w:r w:rsidRPr="002C07AE">
        <w:rPr>
          <w:rFonts w:ascii="Times New Roman" w:hAnsi="Times New Roman" w:cs="Times New Roman"/>
          <w:szCs w:val="28"/>
        </w:rPr>
        <w:t xml:space="preserve"> </w:t>
      </w:r>
      <w:r w:rsidRPr="002C07AE">
        <w:rPr>
          <w:rFonts w:ascii="Times New Roman" w:hAnsi="Times New Roman" w:cs="Times New Roman"/>
          <w:sz w:val="28"/>
          <w:szCs w:val="28"/>
        </w:rPr>
        <w:t>проводится регулярный мониторинг социальных сетей в целях выявления признаков асоциального и деструктивного поведения  обучающихся;   родителям  доведены  до сведения реквизиты интернет-сайта Роскомнадзора, куда каждый может обратиться при случае выявления в сети интернет запрещенной законодательством  РФ информации;  организована работа по размещению на сайтах образовательных учреждений советов и рекомендаций социальных педагогов и психологов для обучающихся и их родителей по безопасному поведению в сети «Интернет».</w:t>
      </w:r>
    </w:p>
    <w:p w:rsidR="00D35180" w:rsidRPr="002C07AE" w:rsidRDefault="00D35180" w:rsidP="00D35180">
      <w:pPr>
        <w:tabs>
          <w:tab w:val="left" w:pos="237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7AE">
        <w:rPr>
          <w:rFonts w:ascii="Times New Roman" w:hAnsi="Times New Roman" w:cs="Times New Roman"/>
          <w:sz w:val="28"/>
          <w:szCs w:val="28"/>
        </w:rPr>
        <w:t xml:space="preserve">          С началом нового 2020 учебного года МБОУ «Глинковская СШ» проведен  общешкольный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«Единый урок безопасности в сети Интернет»</w:t>
      </w:r>
      <w:r w:rsidRPr="002C07AE">
        <w:rPr>
          <w:rFonts w:ascii="Times New Roman" w:hAnsi="Times New Roman" w:cs="Times New Roman"/>
          <w:sz w:val="28"/>
          <w:szCs w:val="28"/>
        </w:rPr>
        <w:t xml:space="preserve">,  МБОУ Доброминская СШ» проведено общешкольное родительское собрание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«Безопасность несовершеннолетних в сети Интернет. На что обратить внимание»</w:t>
      </w:r>
      <w:r w:rsidRPr="002C07AE">
        <w:rPr>
          <w:rFonts w:ascii="Times New Roman" w:hAnsi="Times New Roman" w:cs="Times New Roman"/>
          <w:sz w:val="28"/>
          <w:szCs w:val="28"/>
        </w:rPr>
        <w:t xml:space="preserve">,   МБОУ «Дубосищенская  ОШ»  проведен  общешкольный классный час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«Я и Интернет»</w:t>
      </w:r>
      <w:r w:rsidRPr="002C07AE">
        <w:rPr>
          <w:rFonts w:ascii="Times New Roman" w:hAnsi="Times New Roman" w:cs="Times New Roman"/>
          <w:sz w:val="28"/>
          <w:szCs w:val="28"/>
        </w:rPr>
        <w:t xml:space="preserve">,  МБОУ «Болтутинская  СШ»  проведен единый классный час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«Правила поведения в сети Интернет»,</w:t>
      </w:r>
      <w:r w:rsidRPr="002C07AE">
        <w:rPr>
          <w:rFonts w:ascii="Times New Roman" w:hAnsi="Times New Roman" w:cs="Times New Roman"/>
          <w:sz w:val="28"/>
          <w:szCs w:val="28"/>
        </w:rPr>
        <w:t xml:space="preserve"> среди родителей 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«Тест на детскую интернет зависимость»</w:t>
      </w:r>
      <w:r w:rsidRPr="002C07AE">
        <w:rPr>
          <w:rFonts w:ascii="Times New Roman" w:hAnsi="Times New Roman" w:cs="Times New Roman"/>
          <w:sz w:val="28"/>
          <w:szCs w:val="28"/>
        </w:rPr>
        <w:t xml:space="preserve"> (С.А. Кулаков),  МБОУ «Белохолмская ОШ» проведен родительский всеобуч </w:t>
      </w:r>
      <w:r w:rsidRPr="002C07AE">
        <w:rPr>
          <w:rFonts w:ascii="Times New Roman" w:hAnsi="Times New Roman" w:cs="Times New Roman"/>
          <w:b/>
          <w:i/>
          <w:sz w:val="28"/>
          <w:szCs w:val="28"/>
        </w:rPr>
        <w:t>«Как защитить ребенка от негативного влияния СМИ и Интернет»</w:t>
      </w:r>
      <w:r w:rsidRPr="002C0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180" w:rsidRDefault="00BA6906" w:rsidP="00CB5FA7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69074D">
        <w:rPr>
          <w:szCs w:val="28"/>
        </w:rPr>
        <w:t>В течение 2020</w:t>
      </w:r>
      <w:r w:rsidR="00AE244F" w:rsidRPr="00021E37">
        <w:rPr>
          <w:szCs w:val="28"/>
        </w:rPr>
        <w:t xml:space="preserve"> года осуществлялись мероприятия по  социальной поддержке семей, воспитывающих несовершеннолетних детей по линии сектора социальной </w:t>
      </w:r>
      <w:r w:rsidR="00BC12CF" w:rsidRPr="00021E37">
        <w:rPr>
          <w:szCs w:val="28"/>
        </w:rPr>
        <w:t xml:space="preserve"> </w:t>
      </w:r>
      <w:r w:rsidR="00AE244F" w:rsidRPr="00021E37">
        <w:rPr>
          <w:szCs w:val="28"/>
        </w:rPr>
        <w:t>защиты населения  в Глинковском районе.</w:t>
      </w:r>
      <w:r w:rsidR="00BC12CF" w:rsidRPr="00021E37">
        <w:rPr>
          <w:szCs w:val="28"/>
        </w:rPr>
        <w:t xml:space="preserve">  </w:t>
      </w:r>
      <w:r w:rsidR="00D90BEE" w:rsidRPr="00021E37">
        <w:rPr>
          <w:szCs w:val="28"/>
        </w:rPr>
        <w:t>Так, по данным главного специалиста в Глинковском районе отдела социально</w:t>
      </w:r>
      <w:r w:rsidR="00185C7F" w:rsidRPr="00021E37">
        <w:rPr>
          <w:szCs w:val="28"/>
        </w:rPr>
        <w:t>й защиты населения  на 01.01.2020</w:t>
      </w:r>
      <w:r w:rsidR="00D90BEE" w:rsidRPr="00021E37">
        <w:rPr>
          <w:szCs w:val="28"/>
        </w:rPr>
        <w:t>г. социальную выплату в виде материальн</w:t>
      </w:r>
      <w:r w:rsidR="00185C7F" w:rsidRPr="00021E37">
        <w:rPr>
          <w:szCs w:val="28"/>
        </w:rPr>
        <w:t>ой помощи получили</w:t>
      </w:r>
      <w:r w:rsidR="003D6E38">
        <w:rPr>
          <w:szCs w:val="28"/>
        </w:rPr>
        <w:t xml:space="preserve"> 81  (АППГ–77</w:t>
      </w:r>
      <w:r w:rsidR="00D90BEE" w:rsidRPr="00021E37">
        <w:rPr>
          <w:szCs w:val="28"/>
        </w:rPr>
        <w:t>) се</w:t>
      </w:r>
      <w:r w:rsidR="00185C7F" w:rsidRPr="00021E37">
        <w:rPr>
          <w:szCs w:val="28"/>
        </w:rPr>
        <w:t xml:space="preserve">мей, ее размер составляет  </w:t>
      </w:r>
      <w:r w:rsidR="003D6E38">
        <w:rPr>
          <w:szCs w:val="28"/>
        </w:rPr>
        <w:t>297,0</w:t>
      </w:r>
      <w:r w:rsidR="009128D3" w:rsidRPr="00021E37">
        <w:rPr>
          <w:szCs w:val="28"/>
        </w:rPr>
        <w:t xml:space="preserve"> </w:t>
      </w:r>
      <w:r w:rsidR="003D6E38">
        <w:rPr>
          <w:szCs w:val="28"/>
        </w:rPr>
        <w:t xml:space="preserve"> тыс. рублей  (АППГ–294,5</w:t>
      </w:r>
      <w:r w:rsidR="00D90BEE" w:rsidRPr="00021E37">
        <w:rPr>
          <w:szCs w:val="28"/>
        </w:rPr>
        <w:t xml:space="preserve"> тыс. рублей).  </w:t>
      </w:r>
      <w:r w:rsidR="00CB5FA7">
        <w:rPr>
          <w:szCs w:val="28"/>
        </w:rPr>
        <w:t xml:space="preserve">   </w:t>
      </w:r>
    </w:p>
    <w:p w:rsidR="00CB5FA7" w:rsidRDefault="00D35180" w:rsidP="00CB5FA7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 </w:t>
      </w:r>
      <w:r w:rsidR="00CB5FA7">
        <w:rPr>
          <w:szCs w:val="28"/>
        </w:rPr>
        <w:t>П</w:t>
      </w:r>
      <w:r w:rsidR="00CB5FA7" w:rsidRPr="00021E37">
        <w:rPr>
          <w:szCs w:val="28"/>
        </w:rPr>
        <w:t>о личн</w:t>
      </w:r>
      <w:r w:rsidR="00CB5FA7">
        <w:rPr>
          <w:szCs w:val="28"/>
        </w:rPr>
        <w:t xml:space="preserve">ому заявлению матери </w:t>
      </w:r>
      <w:r w:rsidR="00CB5FA7" w:rsidRPr="00021E37">
        <w:rPr>
          <w:szCs w:val="28"/>
        </w:rPr>
        <w:t xml:space="preserve"> 2 несовершеннолетних, воспитывающиеся в семье, находящейся в социально опасном положении, нуждающиеся в социальн</w:t>
      </w:r>
      <w:r w:rsidR="001A7A75">
        <w:rPr>
          <w:szCs w:val="28"/>
        </w:rPr>
        <w:t>ой реабилитации были  помещены</w:t>
      </w:r>
      <w:r w:rsidR="00CB5FA7">
        <w:rPr>
          <w:szCs w:val="28"/>
        </w:rPr>
        <w:t xml:space="preserve">  </w:t>
      </w:r>
      <w:r w:rsidR="00CB5FA7" w:rsidRPr="00021E37">
        <w:rPr>
          <w:szCs w:val="28"/>
        </w:rPr>
        <w:t xml:space="preserve">в </w:t>
      </w:r>
      <w:r w:rsidR="00CB5FA7">
        <w:rPr>
          <w:szCs w:val="28"/>
        </w:rPr>
        <w:t xml:space="preserve">  </w:t>
      </w:r>
      <w:r w:rsidR="00CB5FA7" w:rsidRPr="00021E37">
        <w:rPr>
          <w:szCs w:val="28"/>
        </w:rPr>
        <w:t>СОГУ</w:t>
      </w:r>
      <w:r w:rsidR="00CB5FA7">
        <w:rPr>
          <w:szCs w:val="28"/>
        </w:rPr>
        <w:t xml:space="preserve"> СРЦН  «Теремок»  г. Рославль.</w:t>
      </w:r>
    </w:p>
    <w:p w:rsidR="00BA6906" w:rsidRPr="00021E37" w:rsidRDefault="00BA6906" w:rsidP="00BA69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021E37">
        <w:rPr>
          <w:rFonts w:ascii="Times New Roman" w:hAnsi="Times New Roman" w:cs="Times New Roman"/>
          <w:sz w:val="28"/>
          <w:szCs w:val="28"/>
        </w:rPr>
        <w:t>Комиссия сотрудничает  с Приходом храма Святителя Николая с.Глинка, который  регулярно оказывает посильную  помощь  одеждой  и  продуктами питания семьям, оказавшимся в трудной жизненной ситуации.  Ежеквартально комиссией были организованы поставки одежды и обуви, продуктов питания канцелярских принадлежностей из «Смоленского дома для мамы».</w:t>
      </w:r>
      <w:r>
        <w:rPr>
          <w:rFonts w:ascii="Times New Roman" w:hAnsi="Times New Roman" w:cs="Times New Roman"/>
          <w:sz w:val="28"/>
          <w:szCs w:val="28"/>
        </w:rPr>
        <w:t xml:space="preserve">  Продуктовые наборы получили  45 семей.</w:t>
      </w:r>
    </w:p>
    <w:p w:rsidR="0042055E" w:rsidRPr="008018E8" w:rsidRDefault="001F406F" w:rsidP="0042055E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55E">
        <w:rPr>
          <w:rFonts w:ascii="Times New Roman" w:hAnsi="Times New Roman" w:cs="Times New Roman"/>
          <w:sz w:val="28"/>
          <w:szCs w:val="28"/>
        </w:rPr>
        <w:t xml:space="preserve">     </w:t>
      </w:r>
      <w:r w:rsidR="00532ABF" w:rsidRPr="0042055E">
        <w:rPr>
          <w:rFonts w:ascii="Times New Roman" w:hAnsi="Times New Roman" w:cs="Times New Roman"/>
          <w:sz w:val="28"/>
          <w:szCs w:val="28"/>
        </w:rPr>
        <w:t xml:space="preserve">  Одним из </w:t>
      </w:r>
      <w:r w:rsidR="005E063C" w:rsidRPr="0042055E">
        <w:rPr>
          <w:rFonts w:ascii="Times New Roman" w:hAnsi="Times New Roman" w:cs="Times New Roman"/>
          <w:sz w:val="28"/>
          <w:szCs w:val="28"/>
        </w:rPr>
        <w:t>важнейших направлений</w:t>
      </w:r>
      <w:r w:rsidR="0092089A" w:rsidRPr="0042055E">
        <w:rPr>
          <w:rFonts w:ascii="Times New Roman" w:hAnsi="Times New Roman" w:cs="Times New Roman"/>
          <w:sz w:val="28"/>
          <w:szCs w:val="28"/>
        </w:rPr>
        <w:t xml:space="preserve"> в работе является профилактика дорожно-транспортных происшествий с несовершеннолетними.</w:t>
      </w:r>
      <w:r w:rsidR="00B30B8B" w:rsidRPr="0042055E">
        <w:rPr>
          <w:rFonts w:ascii="Times New Roman" w:hAnsi="Times New Roman" w:cs="Times New Roman"/>
          <w:sz w:val="28"/>
          <w:szCs w:val="28"/>
        </w:rPr>
        <w:t xml:space="preserve">  </w:t>
      </w:r>
      <w:r w:rsidR="00532ABF" w:rsidRPr="0042055E">
        <w:rPr>
          <w:rFonts w:ascii="Times New Roman" w:hAnsi="Times New Roman" w:cs="Times New Roman"/>
          <w:sz w:val="28"/>
          <w:szCs w:val="28"/>
        </w:rPr>
        <w:t xml:space="preserve">    </w:t>
      </w:r>
      <w:r w:rsidR="00A74CA1" w:rsidRPr="0042055E">
        <w:rPr>
          <w:rFonts w:ascii="Times New Roman" w:hAnsi="Times New Roman" w:cs="Times New Roman"/>
          <w:sz w:val="28"/>
          <w:szCs w:val="28"/>
        </w:rPr>
        <w:tab/>
      </w:r>
      <w:r w:rsidR="00A21A30">
        <w:rPr>
          <w:rFonts w:ascii="Times New Roman" w:hAnsi="Times New Roman" w:cs="Times New Roman"/>
          <w:sz w:val="28"/>
          <w:szCs w:val="28"/>
        </w:rPr>
        <w:t xml:space="preserve">В </w:t>
      </w:r>
      <w:r w:rsidR="00532ABF" w:rsidRPr="0042055E">
        <w:rPr>
          <w:rFonts w:ascii="Times New Roman" w:hAnsi="Times New Roman" w:cs="Times New Roman"/>
          <w:sz w:val="28"/>
          <w:szCs w:val="28"/>
        </w:rPr>
        <w:t>каждом образоват</w:t>
      </w:r>
      <w:r w:rsidR="00D003FF" w:rsidRPr="0042055E">
        <w:rPr>
          <w:rFonts w:ascii="Times New Roman" w:hAnsi="Times New Roman" w:cs="Times New Roman"/>
          <w:sz w:val="28"/>
          <w:szCs w:val="28"/>
        </w:rPr>
        <w:t>ельном учреждении имеются</w:t>
      </w:r>
      <w:r w:rsidR="00532ABF" w:rsidRPr="0042055E">
        <w:rPr>
          <w:rFonts w:ascii="Times New Roman" w:hAnsi="Times New Roman" w:cs="Times New Roman"/>
          <w:sz w:val="28"/>
          <w:szCs w:val="28"/>
        </w:rPr>
        <w:t xml:space="preserve"> информационные стенды по безопасности дорожного движения,  созданы трехмерные макеты безопасных маршрутов передвижения детей к школе «дом-школа-дом», которые применяются в процессе обучения</w:t>
      </w:r>
      <w:r w:rsidR="007168BD" w:rsidRPr="0042055E">
        <w:rPr>
          <w:rFonts w:ascii="Times New Roman" w:hAnsi="Times New Roman" w:cs="Times New Roman"/>
          <w:sz w:val="28"/>
          <w:szCs w:val="28"/>
        </w:rPr>
        <w:t>;</w:t>
      </w:r>
      <w:r w:rsidR="0084635E" w:rsidRPr="0042055E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7168BD" w:rsidRPr="0042055E">
        <w:rPr>
          <w:rFonts w:ascii="Times New Roman" w:hAnsi="Times New Roman" w:cs="Times New Roman"/>
          <w:sz w:val="28"/>
          <w:szCs w:val="28"/>
        </w:rPr>
        <w:t>ы</w:t>
      </w:r>
      <w:r w:rsidR="0084635E" w:rsidRPr="0042055E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66990" w:rsidRPr="0042055E">
        <w:rPr>
          <w:rFonts w:ascii="Times New Roman" w:hAnsi="Times New Roman" w:cs="Times New Roman"/>
          <w:sz w:val="28"/>
          <w:szCs w:val="28"/>
        </w:rPr>
        <w:t>а</w:t>
      </w:r>
      <w:r w:rsidR="0084635E" w:rsidRPr="0042055E">
        <w:rPr>
          <w:rFonts w:ascii="Times New Roman" w:hAnsi="Times New Roman" w:cs="Times New Roman"/>
          <w:sz w:val="28"/>
          <w:szCs w:val="28"/>
        </w:rPr>
        <w:t xml:space="preserve"> безопасн</w:t>
      </w:r>
      <w:r w:rsidR="007168BD" w:rsidRPr="0042055E">
        <w:rPr>
          <w:rFonts w:ascii="Times New Roman" w:hAnsi="Times New Roman" w:cs="Times New Roman"/>
          <w:sz w:val="28"/>
          <w:szCs w:val="28"/>
        </w:rPr>
        <w:t xml:space="preserve">ости дорожного движения, которые </w:t>
      </w:r>
      <w:r w:rsidR="0084635E" w:rsidRPr="0042055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7168BD" w:rsidRPr="0042055E">
        <w:rPr>
          <w:rFonts w:ascii="Times New Roman" w:hAnsi="Times New Roman" w:cs="Times New Roman"/>
          <w:sz w:val="28"/>
          <w:szCs w:val="28"/>
        </w:rPr>
        <w:t xml:space="preserve">ы </w:t>
      </w:r>
      <w:r w:rsidR="0084635E" w:rsidRPr="0042055E">
        <w:rPr>
          <w:rFonts w:ascii="Times New Roman" w:hAnsi="Times New Roman" w:cs="Times New Roman"/>
          <w:sz w:val="28"/>
          <w:szCs w:val="28"/>
        </w:rPr>
        <w:t xml:space="preserve"> на сайтах ОУ</w:t>
      </w:r>
      <w:r w:rsidR="0042055E">
        <w:rPr>
          <w:rFonts w:ascii="Times New Roman" w:hAnsi="Times New Roman" w:cs="Times New Roman"/>
          <w:sz w:val="28"/>
          <w:szCs w:val="28"/>
        </w:rPr>
        <w:t>.</w:t>
      </w:r>
      <w:r w:rsidR="0042055E" w:rsidRPr="0080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55E" w:rsidRPr="008018E8" w:rsidRDefault="0042055E" w:rsidP="00420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E8">
        <w:rPr>
          <w:rFonts w:ascii="Times New Roman" w:hAnsi="Times New Roman" w:cs="Times New Roman"/>
          <w:sz w:val="28"/>
          <w:szCs w:val="28"/>
        </w:rPr>
        <w:t>В целях профилактики,  учителям  использовалось эффективное средство, апробированное многолетней практикой – «Минутка безопасности», с учащимися  проведены  беседы на темы: «</w:t>
      </w:r>
      <w:r w:rsidRPr="008018E8">
        <w:rPr>
          <w:rFonts w:ascii="Times New Roman" w:hAnsi="Times New Roman" w:cs="Times New Roman"/>
          <w:b/>
          <w:i/>
          <w:sz w:val="28"/>
          <w:szCs w:val="28"/>
        </w:rPr>
        <w:t>Соблюдай правила дорожного движения», «О правилах поведения вблизи железнодорожного полотна», «Переходи улицу правильно», «Берегись автомобиля», «Велосипедист – участник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906">
        <w:rPr>
          <w:rFonts w:ascii="Times New Roman" w:hAnsi="Times New Roman" w:cs="Times New Roman"/>
          <w:sz w:val="28"/>
          <w:szCs w:val="28"/>
        </w:rPr>
        <w:t xml:space="preserve">  </w:t>
      </w:r>
      <w:r w:rsidRPr="008018E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«Глинковский район» Смоленской области Комиссией размещена следующая информация: </w:t>
      </w:r>
      <w:r w:rsidRPr="008018E8">
        <w:rPr>
          <w:rFonts w:ascii="Times New Roman" w:hAnsi="Times New Roman" w:cs="Times New Roman"/>
          <w:b/>
          <w:i/>
          <w:sz w:val="28"/>
          <w:szCs w:val="28"/>
        </w:rPr>
        <w:t>«Почему нельзя оставлять ребенка в машине»; «Правила поведения на железной дороге»; «Правила езды на велосипеде».</w:t>
      </w:r>
      <w:r w:rsidRPr="008018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7B0" w:rsidRPr="00D003FF" w:rsidRDefault="005D57B0" w:rsidP="003E75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3FF">
        <w:rPr>
          <w:rFonts w:ascii="Times New Roman" w:hAnsi="Times New Roman" w:cs="Times New Roman"/>
          <w:sz w:val="28"/>
          <w:szCs w:val="28"/>
        </w:rPr>
        <w:t>Постановлением Администрации МО «Глинковский район» Смоленской области от 17.08.2017 № 311 утверждено Положение об организации специальных (школьных) перевозок обучающихся образовательных организаций, расположенных на территории МО «Глинковский район».</w:t>
      </w:r>
      <w:r w:rsidR="00D003FF" w:rsidRPr="00D003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3FF" w:rsidRPr="00D003FF" w:rsidRDefault="00027D5C" w:rsidP="00D351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3FF"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532ABF" w:rsidRPr="00D003FF">
        <w:rPr>
          <w:rFonts w:ascii="Times New Roman" w:hAnsi="Times New Roman" w:cs="Times New Roman"/>
          <w:sz w:val="28"/>
          <w:szCs w:val="28"/>
        </w:rPr>
        <w:t>одвоз обучающихся образовательных о</w:t>
      </w:r>
      <w:r w:rsidR="00BA302F" w:rsidRPr="00D003FF">
        <w:rPr>
          <w:rFonts w:ascii="Times New Roman" w:hAnsi="Times New Roman" w:cs="Times New Roman"/>
          <w:sz w:val="28"/>
          <w:szCs w:val="28"/>
        </w:rPr>
        <w:t>рганизаций</w:t>
      </w:r>
      <w:r w:rsidR="00532ABF" w:rsidRPr="00D003FF">
        <w:rPr>
          <w:rFonts w:ascii="Times New Roman" w:hAnsi="Times New Roman" w:cs="Times New Roman"/>
          <w:sz w:val="28"/>
          <w:szCs w:val="28"/>
        </w:rPr>
        <w:t xml:space="preserve"> Глинковского р</w:t>
      </w:r>
      <w:r w:rsidR="007168BD" w:rsidRPr="00D003FF">
        <w:rPr>
          <w:rFonts w:ascii="Times New Roman" w:hAnsi="Times New Roman" w:cs="Times New Roman"/>
          <w:sz w:val="28"/>
          <w:szCs w:val="28"/>
        </w:rPr>
        <w:t>айона осуществляется в двух обра</w:t>
      </w:r>
      <w:r w:rsidR="00532ABF" w:rsidRPr="00D003FF">
        <w:rPr>
          <w:rFonts w:ascii="Times New Roman" w:hAnsi="Times New Roman" w:cs="Times New Roman"/>
          <w:sz w:val="28"/>
          <w:szCs w:val="28"/>
        </w:rPr>
        <w:t xml:space="preserve">зовательных учреждениях: МБОУ «Глинковская СШ» и МБОУ «Болтутинская СШ» четырьмя видами транспорта. Постановлением Администрации МО «Глинковский район» Смоленской области от 17.05.2017 № 201 </w:t>
      </w:r>
      <w:r w:rsidR="00532ABF" w:rsidRPr="00D003FF">
        <w:rPr>
          <w:rFonts w:ascii="Times New Roman" w:hAnsi="Times New Roman" w:cs="Times New Roman"/>
          <w:sz w:val="28"/>
          <w:szCs w:val="28"/>
        </w:rPr>
        <w:lastRenderedPageBreak/>
        <w:t>открыто по МБОУ «Болтутинская СШ» два школьных маршрута и по МБОУ «Глинковская СШ» три школьных маршрута</w:t>
      </w:r>
      <w:r w:rsidR="005530C3" w:rsidRPr="00D003FF">
        <w:rPr>
          <w:rFonts w:ascii="Times New Roman" w:hAnsi="Times New Roman" w:cs="Times New Roman"/>
          <w:sz w:val="28"/>
          <w:szCs w:val="28"/>
        </w:rPr>
        <w:t xml:space="preserve">. </w:t>
      </w:r>
      <w:r w:rsidR="00D35180">
        <w:rPr>
          <w:rFonts w:ascii="Times New Roman" w:hAnsi="Times New Roman" w:cs="Times New Roman"/>
          <w:sz w:val="28"/>
          <w:szCs w:val="28"/>
        </w:rPr>
        <w:t xml:space="preserve"> </w:t>
      </w:r>
      <w:r w:rsidR="00D003FF" w:rsidRPr="00D003FF">
        <w:rPr>
          <w:rFonts w:ascii="Times New Roman" w:hAnsi="Times New Roman" w:cs="Times New Roman"/>
          <w:sz w:val="28"/>
          <w:szCs w:val="28"/>
        </w:rPr>
        <w:t xml:space="preserve">Все три транспортные единицы (100%) оснащены контрольным устройством «тахографом) (имеют карту водителя) и системной аппаратурой спутниковой навигации ГЛОНАСС в соответствии с требованиями правил организованной перевозки детей автобусами, утвержденной постановлением Правительства РФ.  </w:t>
      </w:r>
      <w:r w:rsidR="00D003FF" w:rsidRPr="00D003FF">
        <w:rPr>
          <w:rFonts w:ascii="Times New Roman" w:hAnsi="Times New Roman" w:cs="Times New Roman"/>
          <w:color w:val="000000"/>
          <w:sz w:val="28"/>
          <w:szCs w:val="28"/>
        </w:rPr>
        <w:t>Школьные автобусы укомплектованы аптечками, огнетушителями. На всех автобусах установлены проблесковые маячки желтого (оранжевого) цвета.</w:t>
      </w:r>
    </w:p>
    <w:p w:rsidR="00D003FF" w:rsidRPr="00D003FF" w:rsidRDefault="00D003FF" w:rsidP="003E75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3FF">
        <w:rPr>
          <w:rFonts w:ascii="Times New Roman" w:hAnsi="Times New Roman" w:cs="Times New Roman"/>
          <w:sz w:val="28"/>
          <w:szCs w:val="28"/>
        </w:rPr>
        <w:t xml:space="preserve"> </w:t>
      </w:r>
      <w:r w:rsidR="0092089A">
        <w:rPr>
          <w:rFonts w:ascii="Times New Roman" w:hAnsi="Times New Roman" w:cs="Times New Roman"/>
          <w:color w:val="000000"/>
          <w:sz w:val="28"/>
          <w:szCs w:val="28"/>
        </w:rPr>
        <w:t>В преддверии 2020</w:t>
      </w:r>
      <w:r w:rsidRPr="00D003F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208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03F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проведено обследование школьных маршрутов, созданы паспорта маршрутов, оценено техническое состояние транспорта, определены сопровождающие лица, утвержден список подвозимых детей.</w:t>
      </w:r>
      <w:r w:rsidR="00B30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FF">
        <w:rPr>
          <w:rFonts w:ascii="Times New Roman" w:hAnsi="Times New Roman" w:cs="Times New Roman"/>
          <w:color w:val="000000"/>
          <w:sz w:val="28"/>
          <w:szCs w:val="28"/>
        </w:rPr>
        <w:t>Водители, осуществляющие перевозку обучающихся, прошли проверку на наличие (отсутствие) судимости или фактов уголовного преследования, имеют большой опыт работы, постоянно проходят медицинское обследование, проводят предрейсовый контроль технического состояния школьных автобусов.</w:t>
      </w:r>
    </w:p>
    <w:p w:rsidR="000F37CD" w:rsidRPr="002F7853" w:rsidRDefault="003F6171" w:rsidP="000F3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8B">
        <w:rPr>
          <w:rFonts w:ascii="Times New Roman" w:hAnsi="Times New Roman" w:cs="Times New Roman"/>
          <w:sz w:val="28"/>
          <w:szCs w:val="28"/>
        </w:rPr>
        <w:t>Так же в 2</w:t>
      </w:r>
      <w:r w:rsidR="00A32BAB" w:rsidRPr="00B30B8B">
        <w:rPr>
          <w:rFonts w:ascii="Times New Roman" w:hAnsi="Times New Roman" w:cs="Times New Roman"/>
          <w:sz w:val="28"/>
          <w:szCs w:val="28"/>
        </w:rPr>
        <w:t>0</w:t>
      </w:r>
      <w:r w:rsidR="0069074D">
        <w:rPr>
          <w:rFonts w:ascii="Times New Roman" w:hAnsi="Times New Roman" w:cs="Times New Roman"/>
          <w:sz w:val="28"/>
          <w:szCs w:val="28"/>
        </w:rPr>
        <w:t>20</w:t>
      </w:r>
      <w:r w:rsidR="00A32BAB" w:rsidRPr="00B30B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59B5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Pr="00B30B8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28637B" w:rsidRPr="00B30B8B">
        <w:rPr>
          <w:rFonts w:ascii="Times New Roman" w:eastAsia="Times New Roman" w:hAnsi="Times New Roman" w:cs="Times New Roman"/>
          <w:sz w:val="28"/>
          <w:szCs w:val="28"/>
        </w:rPr>
        <w:t>азъяснительна</w:t>
      </w:r>
      <w:r w:rsidR="00A32BAB" w:rsidRPr="00B30B8B">
        <w:rPr>
          <w:rFonts w:ascii="Times New Roman" w:eastAsia="Times New Roman" w:hAnsi="Times New Roman" w:cs="Times New Roman"/>
          <w:sz w:val="28"/>
          <w:szCs w:val="28"/>
        </w:rPr>
        <w:t>я работа</w:t>
      </w:r>
      <w:r w:rsidR="0028637B" w:rsidRPr="00B30B8B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образовательных учреждений по предупреждению несчастных случаев с детьми на льду, ознакомление учащихся с правилами поведения на льду, мерами предупреждения чрезвычайных  происшествий с детьми во время ледостава, включая запреты, в том числе о недопустимости катания на лыжах и коньках по тонкому льду, о нахождении несовершеннолетних на льд</w:t>
      </w:r>
      <w:r w:rsidR="00BD4F16" w:rsidRPr="00B30B8B">
        <w:rPr>
          <w:rFonts w:ascii="Times New Roman" w:eastAsia="Times New Roman" w:hAnsi="Times New Roman" w:cs="Times New Roman"/>
          <w:sz w:val="28"/>
          <w:szCs w:val="28"/>
        </w:rPr>
        <w:t>у в тёмное время суток</w:t>
      </w:r>
      <w:r w:rsidRPr="00B30B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3480" w:rsidRPr="00B3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37B" w:rsidRPr="00B30B8B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доведена информация о недопустимости нахождения детей без надзора взр</w:t>
      </w:r>
      <w:r w:rsidRPr="00B30B8B">
        <w:rPr>
          <w:rFonts w:ascii="Times New Roman" w:eastAsia="Times New Roman" w:hAnsi="Times New Roman" w:cs="Times New Roman"/>
          <w:sz w:val="28"/>
          <w:szCs w:val="28"/>
        </w:rPr>
        <w:t xml:space="preserve">ослых на реках, озёрах </w:t>
      </w:r>
      <w:r w:rsidR="00EC3480" w:rsidRPr="00B30B8B">
        <w:rPr>
          <w:rFonts w:ascii="Times New Roman" w:eastAsia="Times New Roman" w:hAnsi="Times New Roman" w:cs="Times New Roman"/>
          <w:sz w:val="28"/>
          <w:szCs w:val="28"/>
        </w:rPr>
        <w:t xml:space="preserve"> во время ледостава.</w:t>
      </w:r>
      <w:r w:rsidR="001237EA" w:rsidRPr="00B30B8B">
        <w:rPr>
          <w:rFonts w:ascii="Times New Roman" w:eastAsia="Times New Roman" w:hAnsi="Times New Roman" w:cs="Times New Roman"/>
          <w:sz w:val="28"/>
          <w:szCs w:val="28"/>
        </w:rPr>
        <w:t xml:space="preserve">  Проведены </w:t>
      </w:r>
      <w:r w:rsidR="0028637B" w:rsidRPr="00B3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39" w:rsidRPr="00B30B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37B" w:rsidRPr="00B30B8B">
        <w:rPr>
          <w:rFonts w:ascii="Times New Roman" w:eastAsia="Times New Roman" w:hAnsi="Times New Roman" w:cs="Times New Roman"/>
          <w:sz w:val="28"/>
          <w:szCs w:val="28"/>
        </w:rPr>
        <w:t>нструктаж</w:t>
      </w:r>
      <w:r w:rsidR="00A95E39" w:rsidRPr="00B30B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3393" w:rsidRPr="00B3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EA" w:rsidRPr="00B30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393" w:rsidRPr="00B30B8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B30B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0C2E" w:rsidRPr="00B30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0F37CD">
        <w:rPr>
          <w:rFonts w:ascii="Times New Roman" w:hAnsi="Times New Roman" w:cs="Times New Roman"/>
          <w:sz w:val="28"/>
          <w:szCs w:val="28"/>
        </w:rPr>
        <w:t>Дополнительно</w:t>
      </w:r>
      <w:r w:rsidR="00A21A30">
        <w:rPr>
          <w:rFonts w:ascii="Times New Roman" w:hAnsi="Times New Roman" w:cs="Times New Roman"/>
          <w:sz w:val="28"/>
          <w:szCs w:val="28"/>
        </w:rPr>
        <w:t xml:space="preserve"> сообщаем, что в связи </w:t>
      </w:r>
      <w:r w:rsidR="000F37CD">
        <w:rPr>
          <w:rFonts w:ascii="Times New Roman" w:hAnsi="Times New Roman" w:cs="Times New Roman"/>
          <w:sz w:val="28"/>
          <w:szCs w:val="28"/>
        </w:rPr>
        <w:t xml:space="preserve"> в Смоленской области, купальный сезон в муниципальном образовании  «Глинковский </w:t>
      </w:r>
      <w:r w:rsidR="00D35180">
        <w:rPr>
          <w:rFonts w:ascii="Times New Roman" w:hAnsi="Times New Roman" w:cs="Times New Roman"/>
          <w:sz w:val="28"/>
          <w:szCs w:val="28"/>
        </w:rPr>
        <w:t>район» Смоленской области  открыт  не был.</w:t>
      </w:r>
    </w:p>
    <w:p w:rsidR="00FA2E43" w:rsidRPr="00A70D1B" w:rsidRDefault="00890367" w:rsidP="000F37CD">
      <w:pPr>
        <w:pStyle w:val="a6"/>
        <w:shd w:val="clear" w:color="auto" w:fill="FFFFFF" w:themeFill="background1"/>
        <w:tabs>
          <w:tab w:val="left" w:pos="825"/>
        </w:tabs>
        <w:spacing w:before="0" w:beforeAutospacing="0" w:after="0" w:afterAutospacing="0" w:line="276" w:lineRule="auto"/>
        <w:ind w:right="360"/>
        <w:jc w:val="both"/>
        <w:rPr>
          <w:sz w:val="28"/>
          <w:szCs w:val="28"/>
        </w:rPr>
      </w:pPr>
      <w:r w:rsidRPr="002A10B3">
        <w:tab/>
      </w:r>
      <w:r w:rsidR="00697E0F" w:rsidRPr="00A70D1B">
        <w:rPr>
          <w:sz w:val="28"/>
          <w:szCs w:val="28"/>
        </w:rPr>
        <w:t>Ежеквартально к</w:t>
      </w:r>
      <w:r w:rsidR="00FA2E43" w:rsidRPr="00A70D1B">
        <w:rPr>
          <w:sz w:val="28"/>
          <w:szCs w:val="28"/>
        </w:rPr>
        <w:t xml:space="preserve">омиссией организовывалось проведение горячей телефонной линии </w:t>
      </w:r>
      <w:r w:rsidR="00FA2E43" w:rsidRPr="00A70D1B">
        <w:rPr>
          <w:b/>
          <w:i/>
          <w:sz w:val="28"/>
          <w:szCs w:val="28"/>
        </w:rPr>
        <w:t>«Дети в беде».</w:t>
      </w:r>
    </w:p>
    <w:p w:rsidR="006750CF" w:rsidRPr="00A70D1B" w:rsidRDefault="009B71EB" w:rsidP="0092089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D1B">
        <w:rPr>
          <w:rFonts w:eastAsia="Times New Roman"/>
          <w:sz w:val="28"/>
          <w:szCs w:val="28"/>
          <w:lang w:eastAsia="ar-SA"/>
        </w:rPr>
        <w:tab/>
      </w:r>
      <w:r w:rsidRPr="00A70D1B">
        <w:rPr>
          <w:rFonts w:eastAsia="Times New Roman"/>
          <w:sz w:val="28"/>
          <w:szCs w:val="28"/>
          <w:lang w:eastAsia="ar-SA"/>
        </w:rPr>
        <w:tab/>
      </w:r>
      <w:r w:rsidR="00A0751F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доске объявлений в</w:t>
      </w:r>
      <w:r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поселениях района </w:t>
      </w:r>
      <w:r w:rsidR="00D82B11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комиссией</w:t>
      </w:r>
      <w:r w:rsidR="00F03224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обновлены</w:t>
      </w:r>
      <w:r w:rsidR="00EC3480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материалы для родителей, контактные телефоны «Доверия»,  дежурной част</w:t>
      </w:r>
      <w:r w:rsidR="00F03224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ПП  по Глинковскому  району, к</w:t>
      </w:r>
      <w:r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</w:t>
      </w:r>
      <w:r w:rsidR="00F03224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>и, органов и учреждений системы профилактики</w:t>
      </w:r>
      <w:r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750CF"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3254A" w:rsidRPr="001452B5" w:rsidRDefault="005F3CA7" w:rsidP="003772D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D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3254A" w:rsidRPr="002C07AE">
        <w:rPr>
          <w:sz w:val="28"/>
          <w:szCs w:val="28"/>
        </w:rPr>
        <w:tab/>
      </w:r>
      <w:r w:rsidR="00AF74D9">
        <w:rPr>
          <w:rFonts w:ascii="Times New Roman" w:hAnsi="Times New Roman" w:cs="Times New Roman"/>
          <w:sz w:val="28"/>
          <w:szCs w:val="28"/>
        </w:rPr>
        <w:t>В</w:t>
      </w:r>
      <w:r w:rsidR="00AF74D9" w:rsidRPr="004C115D">
        <w:rPr>
          <w:rFonts w:ascii="Times New Roman" w:hAnsi="Times New Roman" w:cs="Times New Roman"/>
          <w:sz w:val="28"/>
          <w:szCs w:val="28"/>
        </w:rPr>
        <w:t xml:space="preserve"> соответствии с «Программой подготовки населения в области гражданской обороны и пожарной безопасности на территории муниципального образования «Глинковский район» Смоленской области»</w:t>
      </w:r>
      <w:r w:rsidR="00AF74D9">
        <w:rPr>
          <w:rFonts w:ascii="Times New Roman" w:hAnsi="Times New Roman" w:cs="Times New Roman"/>
          <w:sz w:val="28"/>
          <w:szCs w:val="28"/>
        </w:rPr>
        <w:t>, в</w:t>
      </w:r>
      <w:r w:rsidR="0023254A" w:rsidRPr="001452B5">
        <w:rPr>
          <w:rFonts w:ascii="Times New Roman" w:eastAsia="Calibri" w:hAnsi="Times New Roman" w:cs="Times New Roman"/>
          <w:sz w:val="28"/>
          <w:szCs w:val="28"/>
        </w:rPr>
        <w:t xml:space="preserve"> целях профилактики гибели и травматизма детей в результате пожаров, активизации профилактической и разъяснительной работы по основам безоп</w:t>
      </w:r>
      <w:r w:rsidR="0023254A">
        <w:rPr>
          <w:rFonts w:ascii="Times New Roman" w:eastAsia="Calibri" w:hAnsi="Times New Roman" w:cs="Times New Roman"/>
          <w:sz w:val="28"/>
          <w:szCs w:val="28"/>
        </w:rPr>
        <w:t>асности о</w:t>
      </w:r>
      <w:r w:rsidR="0023254A" w:rsidRPr="001452B5">
        <w:rPr>
          <w:rFonts w:ascii="Times New Roman" w:hAnsi="Times New Roman" w:cs="Times New Roman"/>
          <w:sz w:val="28"/>
          <w:szCs w:val="28"/>
        </w:rPr>
        <w:t>рганизовано 4</w:t>
      </w:r>
      <w:r w:rsidR="0023254A">
        <w:rPr>
          <w:rFonts w:ascii="Times New Roman" w:hAnsi="Times New Roman" w:cs="Times New Roman"/>
          <w:sz w:val="28"/>
          <w:szCs w:val="28"/>
        </w:rPr>
        <w:t xml:space="preserve"> профилактических рейда</w:t>
      </w:r>
      <w:r w:rsidR="0023254A" w:rsidRPr="001452B5">
        <w:rPr>
          <w:rFonts w:ascii="Times New Roman" w:hAnsi="Times New Roman" w:cs="Times New Roman"/>
          <w:sz w:val="28"/>
          <w:szCs w:val="28"/>
        </w:rPr>
        <w:t xml:space="preserve"> в сельские поселения Глинковского района, в результате которых было проведено о</w:t>
      </w:r>
      <w:r w:rsidR="001D0ACE">
        <w:rPr>
          <w:rFonts w:ascii="Times New Roman" w:hAnsi="Times New Roman" w:cs="Times New Roman"/>
          <w:sz w:val="28"/>
          <w:szCs w:val="28"/>
        </w:rPr>
        <w:t xml:space="preserve">бследование печного отопления </w:t>
      </w:r>
      <w:r w:rsidR="00F27326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23254A" w:rsidRPr="001452B5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="0023254A" w:rsidRPr="001452B5">
        <w:rPr>
          <w:rFonts w:ascii="Times New Roman" w:hAnsi="Times New Roman" w:cs="Times New Roman"/>
          <w:sz w:val="28"/>
          <w:szCs w:val="28"/>
        </w:rPr>
        <w:lastRenderedPageBreak/>
        <w:t>домах с низкой пожарной устойчивость</w:t>
      </w:r>
      <w:r w:rsidR="00790888">
        <w:rPr>
          <w:rFonts w:ascii="Times New Roman" w:hAnsi="Times New Roman" w:cs="Times New Roman"/>
          <w:sz w:val="28"/>
          <w:szCs w:val="28"/>
        </w:rPr>
        <w:t xml:space="preserve">ю.  </w:t>
      </w:r>
      <w:r w:rsidR="0023254A" w:rsidRPr="001452B5">
        <w:rPr>
          <w:rFonts w:ascii="Times New Roman" w:hAnsi="Times New Roman" w:cs="Times New Roman"/>
          <w:sz w:val="28"/>
          <w:szCs w:val="28"/>
        </w:rPr>
        <w:t xml:space="preserve"> </w:t>
      </w:r>
      <w:r w:rsidR="00790888" w:rsidRPr="002614F1">
        <w:rPr>
          <w:rFonts w:ascii="Times New Roman" w:hAnsi="Times New Roman" w:cs="Times New Roman"/>
          <w:sz w:val="28"/>
          <w:szCs w:val="28"/>
        </w:rPr>
        <w:t>В ходе проведения  обследова</w:t>
      </w:r>
      <w:r w:rsidR="00F27326">
        <w:rPr>
          <w:rFonts w:ascii="Times New Roman" w:hAnsi="Times New Roman" w:cs="Times New Roman"/>
          <w:sz w:val="28"/>
          <w:szCs w:val="28"/>
        </w:rPr>
        <w:t xml:space="preserve">ний проверены системы отопления, </w:t>
      </w:r>
      <w:r w:rsidR="00F27326" w:rsidRPr="002614F1">
        <w:rPr>
          <w:rFonts w:ascii="Times New Roman" w:hAnsi="Times New Roman" w:cs="Times New Roman"/>
          <w:sz w:val="28"/>
          <w:szCs w:val="28"/>
        </w:rPr>
        <w:t>состояние электрических проводок</w:t>
      </w:r>
      <w:r w:rsidR="00F27326">
        <w:rPr>
          <w:rFonts w:ascii="Times New Roman" w:hAnsi="Times New Roman" w:cs="Times New Roman"/>
          <w:sz w:val="28"/>
          <w:szCs w:val="28"/>
        </w:rPr>
        <w:t>;</w:t>
      </w:r>
      <w:r w:rsidR="001D0ACE">
        <w:rPr>
          <w:rFonts w:ascii="Times New Roman" w:hAnsi="Times New Roman" w:cs="Times New Roman"/>
          <w:sz w:val="28"/>
          <w:szCs w:val="28"/>
        </w:rPr>
        <w:t xml:space="preserve"> </w:t>
      </w:r>
      <w:r w:rsidR="00790888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F27326">
        <w:rPr>
          <w:rFonts w:ascii="Times New Roman" w:hAnsi="Times New Roman" w:cs="Times New Roman"/>
          <w:sz w:val="28"/>
          <w:szCs w:val="28"/>
        </w:rPr>
        <w:t>в  33 ранее установленных в домах автономных пожарных системах</w:t>
      </w:r>
      <w:r w:rsidR="00790888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F27326">
        <w:rPr>
          <w:rFonts w:ascii="Times New Roman" w:hAnsi="Times New Roman" w:cs="Times New Roman"/>
          <w:sz w:val="28"/>
          <w:szCs w:val="28"/>
        </w:rPr>
        <w:t xml:space="preserve"> произведена замена элементов питания;</w:t>
      </w:r>
      <w:r w:rsidR="00790888" w:rsidRPr="002614F1">
        <w:rPr>
          <w:rFonts w:ascii="Times New Roman" w:hAnsi="Times New Roman" w:cs="Times New Roman"/>
          <w:sz w:val="28"/>
          <w:szCs w:val="28"/>
        </w:rPr>
        <w:t xml:space="preserve"> проведены профилактические беседы с несовершеннолетними  на тему пожарной безопасности;  даны практические рекомендации  по эксплуатации  отопительного оборудования,  по соблюдению правил безо</w:t>
      </w:r>
      <w:r w:rsidR="00F27326">
        <w:rPr>
          <w:rFonts w:ascii="Times New Roman" w:hAnsi="Times New Roman" w:cs="Times New Roman"/>
          <w:sz w:val="28"/>
          <w:szCs w:val="28"/>
        </w:rPr>
        <w:t>пасного поведения в быту.</w:t>
      </w:r>
      <w:r w:rsidR="00790888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F27326">
        <w:rPr>
          <w:rFonts w:ascii="Times New Roman" w:hAnsi="Times New Roman" w:cs="Times New Roman"/>
          <w:sz w:val="28"/>
          <w:szCs w:val="28"/>
        </w:rPr>
        <w:t xml:space="preserve"> В 2020</w:t>
      </w:r>
      <w:r w:rsidR="00790888" w:rsidRPr="002614F1">
        <w:rPr>
          <w:rFonts w:ascii="Times New Roman" w:hAnsi="Times New Roman" w:cs="Times New Roman"/>
          <w:sz w:val="28"/>
          <w:szCs w:val="28"/>
        </w:rPr>
        <w:t xml:space="preserve"> </w:t>
      </w:r>
      <w:r w:rsidR="00F27326">
        <w:rPr>
          <w:rFonts w:ascii="Times New Roman" w:hAnsi="Times New Roman" w:cs="Times New Roman"/>
          <w:sz w:val="28"/>
          <w:szCs w:val="28"/>
        </w:rPr>
        <w:t>году с</w:t>
      </w:r>
      <w:r w:rsidR="0023254A">
        <w:rPr>
          <w:rFonts w:ascii="Times New Roman" w:hAnsi="Times New Roman" w:cs="Times New Roman"/>
          <w:sz w:val="28"/>
          <w:szCs w:val="28"/>
        </w:rPr>
        <w:t xml:space="preserve">пециалистами Починковского местного отделения ВДПО </w:t>
      </w:r>
      <w:r w:rsidR="00B72414">
        <w:rPr>
          <w:rFonts w:ascii="Times New Roman" w:hAnsi="Times New Roman" w:cs="Times New Roman"/>
          <w:sz w:val="28"/>
          <w:szCs w:val="28"/>
        </w:rPr>
        <w:t xml:space="preserve"> еще  </w:t>
      </w:r>
      <w:r w:rsidR="0023254A">
        <w:rPr>
          <w:rFonts w:ascii="Times New Roman" w:hAnsi="Times New Roman" w:cs="Times New Roman"/>
          <w:sz w:val="28"/>
          <w:szCs w:val="28"/>
        </w:rPr>
        <w:t xml:space="preserve">в </w:t>
      </w:r>
      <w:r w:rsidR="000F37CD">
        <w:rPr>
          <w:rFonts w:ascii="Times New Roman" w:hAnsi="Times New Roman" w:cs="Times New Roman"/>
          <w:sz w:val="28"/>
          <w:szCs w:val="28"/>
        </w:rPr>
        <w:t>3</w:t>
      </w:r>
      <w:r w:rsidR="00F27326">
        <w:rPr>
          <w:rFonts w:ascii="Times New Roman" w:hAnsi="Times New Roman" w:cs="Times New Roman"/>
          <w:sz w:val="28"/>
          <w:szCs w:val="28"/>
        </w:rPr>
        <w:t>0 семьях</w:t>
      </w:r>
      <w:r w:rsidR="000F37CD">
        <w:rPr>
          <w:rFonts w:ascii="Times New Roman" w:hAnsi="Times New Roman" w:cs="Times New Roman"/>
          <w:sz w:val="28"/>
          <w:szCs w:val="28"/>
        </w:rPr>
        <w:t xml:space="preserve"> </w:t>
      </w:r>
      <w:r w:rsidR="00F27326">
        <w:rPr>
          <w:rFonts w:ascii="Times New Roman" w:hAnsi="Times New Roman" w:cs="Times New Roman"/>
          <w:sz w:val="28"/>
          <w:szCs w:val="28"/>
        </w:rPr>
        <w:t xml:space="preserve"> произведена установка</w:t>
      </w:r>
      <w:r w:rsidR="0023254A">
        <w:rPr>
          <w:rFonts w:ascii="Times New Roman" w:hAnsi="Times New Roman" w:cs="Times New Roman"/>
          <w:sz w:val="28"/>
          <w:szCs w:val="28"/>
        </w:rPr>
        <w:t xml:space="preserve"> пожарных дымовых оптико-электронных  автономных извещателей  ИП 212-142.  </w:t>
      </w:r>
    </w:p>
    <w:p w:rsidR="0023254A" w:rsidRDefault="0023254A" w:rsidP="00BF316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8018E8">
        <w:rPr>
          <w:rFonts w:ascii="Times New Roman" w:hAnsi="Times New Roman" w:cs="Times New Roman"/>
          <w:sz w:val="28"/>
          <w:szCs w:val="28"/>
        </w:rPr>
        <w:t xml:space="preserve">    </w:t>
      </w:r>
      <w:r w:rsidR="003772D1">
        <w:rPr>
          <w:rFonts w:ascii="Times New Roman" w:hAnsi="Times New Roman" w:cs="Times New Roman"/>
          <w:sz w:val="28"/>
          <w:szCs w:val="28"/>
        </w:rPr>
        <w:t>Осуществлялась работа 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буллин</w:t>
      </w:r>
      <w:r w:rsidR="003772D1">
        <w:rPr>
          <w:rFonts w:ascii="Times New Roman" w:hAnsi="Times New Roman" w:cs="Times New Roman"/>
          <w:sz w:val="28"/>
          <w:szCs w:val="28"/>
        </w:rPr>
        <w:t xml:space="preserve">га  в школьной среде. </w:t>
      </w:r>
      <w:r w:rsidR="00836D6B">
        <w:rPr>
          <w:rFonts w:ascii="Times New Roman" w:hAnsi="Times New Roman" w:cs="Times New Roman"/>
          <w:sz w:val="28"/>
          <w:szCs w:val="28"/>
        </w:rPr>
        <w:t xml:space="preserve"> На  01.01.2021 </w:t>
      </w:r>
      <w:r>
        <w:rPr>
          <w:rFonts w:ascii="Times New Roman" w:hAnsi="Times New Roman" w:cs="Times New Roman"/>
          <w:sz w:val="28"/>
          <w:szCs w:val="28"/>
        </w:rPr>
        <w:t xml:space="preserve"> в Глинковском районе число обучающихся составляет 32</w:t>
      </w:r>
      <w:r w:rsidR="00836D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 (2</w:t>
      </w:r>
      <w:r w:rsidR="00836D6B">
        <w:rPr>
          <w:rFonts w:ascii="Times New Roman" w:hAnsi="Times New Roman" w:cs="Times New Roman"/>
          <w:sz w:val="28"/>
          <w:szCs w:val="28"/>
        </w:rPr>
        <w:t>0-выпускники 11 класса; 33</w:t>
      </w:r>
      <w:r>
        <w:rPr>
          <w:rFonts w:ascii="Times New Roman" w:hAnsi="Times New Roman" w:cs="Times New Roman"/>
          <w:sz w:val="28"/>
          <w:szCs w:val="28"/>
        </w:rPr>
        <w:t>-выпускники 9 класса, число обучающихся с 7 до 14 лет включительно – 27</w:t>
      </w:r>
      <w:r w:rsidR="00836D6B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, что несовершеннолетних, в отношении которых происходят элементы травли,  не выявлено.</w:t>
      </w:r>
    </w:p>
    <w:p w:rsidR="0023254A" w:rsidRDefault="0023254A" w:rsidP="00BF3168">
      <w:pPr>
        <w:tabs>
          <w:tab w:val="left" w:pos="5760"/>
          <w:tab w:val="left" w:pos="732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целях внедрения в профилактическую деятельность в отдел по образованию  Администрации  муниципального образования «Глинковский район» Смоленской области и в 5 образовательных учреждений Комиссией были направлены сборники материалов по вопросам применения программ восстановительного разрешения конфликтов, создания  служб примирения и использования восстановительных практик, а именно:</w:t>
      </w:r>
      <w:r w:rsidR="00836D6B">
        <w:rPr>
          <w:rFonts w:ascii="Times New Roman" w:hAnsi="Times New Roman" w:cs="Times New Roman"/>
          <w:sz w:val="28"/>
          <w:szCs w:val="28"/>
        </w:rPr>
        <w:t xml:space="preserve"> 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 xml:space="preserve">Алгоритм межведомственного взаимодействия при выявлении и первичной социализации несовершеннолетних, оказавшихся в условиях непосредственной угрозы их жизни и здоровью </w:t>
      </w:r>
      <w:r w:rsidRPr="00836D6B">
        <w:rPr>
          <w:rFonts w:ascii="Times New Roman" w:hAnsi="Times New Roman" w:cs="Times New Roman"/>
          <w:sz w:val="28"/>
          <w:szCs w:val="28"/>
        </w:rPr>
        <w:t>(утвержден постановление</w:t>
      </w:r>
      <w:r w:rsidR="00836D6B">
        <w:rPr>
          <w:rFonts w:ascii="Times New Roman" w:hAnsi="Times New Roman" w:cs="Times New Roman"/>
          <w:sz w:val="28"/>
          <w:szCs w:val="28"/>
        </w:rPr>
        <w:t xml:space="preserve">м Комиссии  от 22.01.2018 № 01);  </w:t>
      </w:r>
      <w:r>
        <w:rPr>
          <w:rFonts w:ascii="Times New Roman" w:hAnsi="Times New Roman" w:cs="Times New Roman"/>
          <w:sz w:val="28"/>
          <w:szCs w:val="28"/>
        </w:rPr>
        <w:t xml:space="preserve"> Коновалов А.Ю.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>«Школьные службы примирения и восстановительная культура взаимоотношений»</w:t>
      </w:r>
      <w:r w:rsidRPr="00836D6B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36D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Максудов Р.Р. 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 xml:space="preserve">«Программы восстановительного разрешения конфликтов и криминальных ситуаций»;  </w:t>
      </w:r>
      <w:r w:rsidR="00836D6B" w:rsidRPr="00836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 xml:space="preserve">  «Школьные службы примирения и профилактика межэтнических конфликтов»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  Хананашвили  Н.А.; </w:t>
      </w:r>
      <w:r w:rsidR="0083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Порядок работы модератора в восстановительной модели медиации; </w:t>
      </w:r>
      <w:r w:rsidR="0083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Методические рекомендации  по созданию и поддержке школьных служб примирения, а так же адреса сайтов, на которых размешены материалы по вопросам восстановительных технологий</w:t>
      </w:r>
      <w:r w:rsidR="00836D6B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Методические </w:t>
      </w:r>
      <w:r w:rsidRPr="00836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пособия  </w:t>
      </w:r>
      <w:r w:rsidRPr="00836D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«Как не стать жертвой и почему не стоит нападать на других»,  «Что делать, если Ваш ребенок вовлечен?»,  «Руководство по противодействию и профилактике буллинга»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B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254A" w:rsidRPr="00103935" w:rsidRDefault="0023254A" w:rsidP="0023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были проведены   классные часы, беседы 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>«Что такое дружный кла</w:t>
      </w:r>
      <w:r w:rsidR="00836D6B">
        <w:rPr>
          <w:rFonts w:ascii="Times New Roman" w:hAnsi="Times New Roman" w:cs="Times New Roman"/>
          <w:b/>
          <w:i/>
          <w:sz w:val="28"/>
          <w:szCs w:val="28"/>
        </w:rPr>
        <w:t>сс»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t xml:space="preserve">, «Нет безвыходных ситуаций», «Как прекрасен этот мир», «Предупредить, значит спасти», «Учимся понимать переживания родных и близких нам людей»,  «Наши чувства и действия», «Почему трудно </w:t>
      </w:r>
      <w:r w:rsidRPr="00836D6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признать свою вину»,  «Обидчивость, несдержанность, раздражительность…», «Соверше</w:t>
      </w:r>
      <w:r w:rsidR="00836D6B">
        <w:rPr>
          <w:rFonts w:ascii="Times New Roman" w:hAnsi="Times New Roman" w:cs="Times New Roman"/>
          <w:b/>
          <w:i/>
          <w:sz w:val="28"/>
          <w:szCs w:val="28"/>
        </w:rPr>
        <w:t>нно секретно»,</w:t>
      </w:r>
      <w:r w:rsidR="001039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935" w:rsidRPr="00103935">
        <w:rPr>
          <w:rFonts w:ascii="Times New Roman" w:hAnsi="Times New Roman" w:cs="Times New Roman"/>
          <w:sz w:val="28"/>
          <w:szCs w:val="28"/>
        </w:rPr>
        <w:t>и  др.</w:t>
      </w:r>
      <w:r w:rsidRPr="0010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34" w:rsidRPr="00A70D1B" w:rsidRDefault="0023254A" w:rsidP="00103935">
      <w:pPr>
        <w:tabs>
          <w:tab w:val="left" w:pos="1298"/>
          <w:tab w:val="left" w:pos="1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8E8">
        <w:rPr>
          <w:rFonts w:ascii="Times New Roman" w:hAnsi="Times New Roman" w:cs="Times New Roman"/>
          <w:sz w:val="28"/>
          <w:szCs w:val="28"/>
        </w:rPr>
        <w:t xml:space="preserve">   </w:t>
      </w:r>
      <w:r w:rsidR="001D0ACE">
        <w:rPr>
          <w:rFonts w:ascii="Times New Roman" w:hAnsi="Times New Roman" w:cs="Times New Roman"/>
          <w:sz w:val="28"/>
          <w:szCs w:val="28"/>
        </w:rPr>
        <w:t xml:space="preserve">    </w:t>
      </w:r>
      <w:r w:rsidRPr="008018E8">
        <w:rPr>
          <w:rFonts w:ascii="Times New Roman" w:hAnsi="Times New Roman" w:cs="Times New Roman"/>
          <w:sz w:val="28"/>
          <w:szCs w:val="28"/>
        </w:rPr>
        <w:t xml:space="preserve"> </w:t>
      </w:r>
      <w:r w:rsidR="001D0ACE">
        <w:rPr>
          <w:rFonts w:ascii="Times New Roman" w:hAnsi="Times New Roman" w:cs="Times New Roman"/>
          <w:sz w:val="28"/>
          <w:szCs w:val="28"/>
        </w:rPr>
        <w:t>Б</w:t>
      </w:r>
      <w:r w:rsidR="00C87134" w:rsidRPr="00A70D1B">
        <w:rPr>
          <w:rFonts w:ascii="Times New Roman" w:hAnsi="Times New Roman" w:cs="Times New Roman"/>
          <w:sz w:val="28"/>
          <w:szCs w:val="28"/>
          <w:lang w:eastAsia="ar-SA"/>
        </w:rPr>
        <w:t>ольшое внимание</w:t>
      </w:r>
      <w:r w:rsidR="00D82B11" w:rsidRPr="00A70D1B"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</w:t>
      </w:r>
      <w:r w:rsidR="00C87134" w:rsidRPr="00A70D1B">
        <w:rPr>
          <w:rFonts w:ascii="Times New Roman" w:hAnsi="Times New Roman" w:cs="Times New Roman"/>
          <w:sz w:val="28"/>
          <w:szCs w:val="28"/>
          <w:lang w:eastAsia="ar-SA"/>
        </w:rPr>
        <w:t xml:space="preserve"> уделялось</w:t>
      </w:r>
      <w:r w:rsidR="00C87134" w:rsidRPr="00A70D1B">
        <w:rPr>
          <w:rFonts w:ascii="Times New Roman" w:hAnsi="Times New Roman" w:cs="Times New Roman"/>
          <w:sz w:val="28"/>
          <w:szCs w:val="28"/>
        </w:rPr>
        <w:t xml:space="preserve"> профилактике наркомании, противодействию незаконному обороту наркотических   и  психотропных веществ, раннему выявлению наркопотребителей среди подростков и молодежи в муниципальном образовании  «Глинковский район» Смоленской области.</w:t>
      </w:r>
    </w:p>
    <w:p w:rsidR="00A70D1B" w:rsidRPr="00A70D1B" w:rsidRDefault="00C87134" w:rsidP="003E75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1B">
        <w:rPr>
          <w:rFonts w:ascii="Times New Roman" w:hAnsi="Times New Roman" w:cs="Times New Roman"/>
          <w:sz w:val="28"/>
          <w:szCs w:val="28"/>
        </w:rPr>
        <w:t>Члены комиссии совместно с представител</w:t>
      </w:r>
      <w:r w:rsidR="00727630" w:rsidRPr="00A70D1B">
        <w:rPr>
          <w:rFonts w:ascii="Times New Roman" w:hAnsi="Times New Roman" w:cs="Times New Roman"/>
          <w:sz w:val="28"/>
          <w:szCs w:val="28"/>
        </w:rPr>
        <w:t>ями  ПП по Глинковскому району и</w:t>
      </w:r>
      <w:r w:rsidRPr="00A70D1B">
        <w:rPr>
          <w:rFonts w:ascii="Times New Roman" w:hAnsi="Times New Roman" w:cs="Times New Roman"/>
          <w:sz w:val="28"/>
          <w:szCs w:val="28"/>
        </w:rPr>
        <w:t xml:space="preserve"> общественности принимали участие в целевых р</w:t>
      </w:r>
      <w:r w:rsidR="00A13061" w:rsidRPr="00A70D1B">
        <w:rPr>
          <w:rFonts w:ascii="Times New Roman" w:hAnsi="Times New Roman" w:cs="Times New Roman"/>
          <w:sz w:val="28"/>
          <w:szCs w:val="28"/>
        </w:rPr>
        <w:t>ейдах  и операциях, направленны</w:t>
      </w:r>
      <w:r w:rsidRPr="00A70D1B">
        <w:rPr>
          <w:rFonts w:ascii="Times New Roman" w:hAnsi="Times New Roman" w:cs="Times New Roman"/>
          <w:sz w:val="28"/>
          <w:szCs w:val="28"/>
        </w:rPr>
        <w:t>х на выявление лиц, незаконно культивирующих запрещенные</w:t>
      </w:r>
      <w:r w:rsidR="00A13061" w:rsidRPr="00A70D1B">
        <w:rPr>
          <w:rFonts w:ascii="Times New Roman" w:hAnsi="Times New Roman" w:cs="Times New Roman"/>
          <w:sz w:val="28"/>
          <w:szCs w:val="28"/>
        </w:rPr>
        <w:t xml:space="preserve"> к возделыванию  наркосодержащих растений</w:t>
      </w:r>
      <w:r w:rsidRPr="00A70D1B">
        <w:rPr>
          <w:rFonts w:ascii="Times New Roman" w:hAnsi="Times New Roman" w:cs="Times New Roman"/>
          <w:sz w:val="28"/>
          <w:szCs w:val="28"/>
        </w:rPr>
        <w:t>, а так же распространяющих и потребляющи</w:t>
      </w:r>
      <w:r w:rsidR="00A13061" w:rsidRPr="00A70D1B">
        <w:rPr>
          <w:rFonts w:ascii="Times New Roman" w:hAnsi="Times New Roman" w:cs="Times New Roman"/>
          <w:sz w:val="28"/>
          <w:szCs w:val="28"/>
        </w:rPr>
        <w:t xml:space="preserve">х наркотические вещества; в </w:t>
      </w:r>
      <w:r w:rsidR="00D82B11" w:rsidRPr="00A70D1B">
        <w:rPr>
          <w:rFonts w:ascii="Times New Roman" w:hAnsi="Times New Roman" w:cs="Times New Roman"/>
          <w:sz w:val="28"/>
          <w:szCs w:val="28"/>
        </w:rPr>
        <w:t xml:space="preserve">ежеквартальной </w:t>
      </w:r>
      <w:r w:rsidR="00A13061" w:rsidRPr="00A70D1B">
        <w:rPr>
          <w:rFonts w:ascii="Times New Roman" w:hAnsi="Times New Roman" w:cs="Times New Roman"/>
          <w:sz w:val="28"/>
          <w:szCs w:val="28"/>
        </w:rPr>
        <w:t>горячей телефонной линии</w:t>
      </w:r>
      <w:r w:rsidRPr="00A70D1B">
        <w:rPr>
          <w:rFonts w:ascii="Times New Roman" w:hAnsi="Times New Roman" w:cs="Times New Roman"/>
          <w:sz w:val="28"/>
          <w:szCs w:val="28"/>
        </w:rPr>
        <w:t xml:space="preserve"> </w:t>
      </w:r>
      <w:r w:rsidRPr="00A70D1B">
        <w:rPr>
          <w:rFonts w:ascii="Times New Roman" w:hAnsi="Times New Roman" w:cs="Times New Roman"/>
          <w:b/>
          <w:i/>
          <w:sz w:val="28"/>
          <w:szCs w:val="28"/>
        </w:rPr>
        <w:t>«Сообщи, где торгуют смертью»</w:t>
      </w:r>
      <w:r w:rsidR="003B46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1662B" w:rsidRPr="00A7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34" w:rsidRPr="00A70D1B" w:rsidRDefault="00C87134" w:rsidP="00103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D1B">
        <w:rPr>
          <w:rFonts w:ascii="Times New Roman" w:hAnsi="Times New Roman" w:cs="Times New Roman"/>
          <w:sz w:val="28"/>
          <w:szCs w:val="28"/>
        </w:rPr>
        <w:t>Следует отметить, что в х</w:t>
      </w:r>
      <w:r w:rsidR="00015239">
        <w:rPr>
          <w:rFonts w:ascii="Times New Roman" w:hAnsi="Times New Roman" w:cs="Times New Roman"/>
          <w:sz w:val="28"/>
          <w:szCs w:val="28"/>
        </w:rPr>
        <w:t>оде проводимых мероприятий в 2020</w:t>
      </w:r>
      <w:r w:rsidR="00D54BBF" w:rsidRPr="00A70D1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70D1B">
        <w:rPr>
          <w:rFonts w:ascii="Times New Roman" w:hAnsi="Times New Roman" w:cs="Times New Roman"/>
          <w:sz w:val="28"/>
          <w:szCs w:val="28"/>
        </w:rPr>
        <w:t xml:space="preserve"> несовершеннолетние, употребляющие  наркотические и психотропные вещества выявлены не были.</w:t>
      </w:r>
    </w:p>
    <w:p w:rsidR="00C45A8C" w:rsidRPr="001452B5" w:rsidRDefault="00E249E2" w:rsidP="003E7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2B5">
        <w:rPr>
          <w:rFonts w:ascii="Times New Roman" w:hAnsi="Times New Roman" w:cs="Times New Roman"/>
          <w:sz w:val="28"/>
          <w:szCs w:val="28"/>
        </w:rPr>
        <w:t>Органами и учрежде</w:t>
      </w:r>
      <w:r w:rsidR="00103935">
        <w:rPr>
          <w:rFonts w:ascii="Times New Roman" w:hAnsi="Times New Roman" w:cs="Times New Roman"/>
          <w:sz w:val="28"/>
          <w:szCs w:val="28"/>
        </w:rPr>
        <w:t>ниями системы профилактики в 2020</w:t>
      </w:r>
      <w:r w:rsidRPr="001452B5">
        <w:rPr>
          <w:rFonts w:ascii="Times New Roman" w:hAnsi="Times New Roman" w:cs="Times New Roman"/>
          <w:sz w:val="28"/>
          <w:szCs w:val="28"/>
        </w:rPr>
        <w:t xml:space="preserve"> году  особое внимание уделялось  организации работы по недопущению суицидальных проявлений среди несов</w:t>
      </w:r>
      <w:r w:rsidR="004A54CC" w:rsidRPr="001452B5">
        <w:rPr>
          <w:rFonts w:ascii="Times New Roman" w:hAnsi="Times New Roman" w:cs="Times New Roman"/>
          <w:sz w:val="28"/>
          <w:szCs w:val="28"/>
        </w:rPr>
        <w:t xml:space="preserve">ершеннолетних. </w:t>
      </w:r>
      <w:r w:rsidRPr="001452B5"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 района разработали планы мероприятий на 201</w:t>
      </w:r>
      <w:r w:rsidR="00103935">
        <w:rPr>
          <w:rFonts w:ascii="Times New Roman" w:hAnsi="Times New Roman" w:cs="Times New Roman"/>
          <w:sz w:val="28"/>
          <w:szCs w:val="28"/>
        </w:rPr>
        <w:t>20-</w:t>
      </w:r>
      <w:r w:rsidR="007255C8" w:rsidRPr="001452B5">
        <w:rPr>
          <w:rFonts w:ascii="Times New Roman" w:hAnsi="Times New Roman" w:cs="Times New Roman"/>
          <w:sz w:val="28"/>
          <w:szCs w:val="28"/>
        </w:rPr>
        <w:t>202</w:t>
      </w:r>
      <w:r w:rsidR="00103935">
        <w:rPr>
          <w:rFonts w:ascii="Times New Roman" w:hAnsi="Times New Roman" w:cs="Times New Roman"/>
          <w:sz w:val="28"/>
          <w:szCs w:val="28"/>
        </w:rPr>
        <w:t>1</w:t>
      </w:r>
      <w:r w:rsidRPr="001452B5">
        <w:rPr>
          <w:rFonts w:ascii="Times New Roman" w:hAnsi="Times New Roman" w:cs="Times New Roman"/>
          <w:sz w:val="28"/>
          <w:szCs w:val="28"/>
        </w:rPr>
        <w:t xml:space="preserve"> учебный год по профилактике </w:t>
      </w:r>
      <w:r w:rsidR="004A54CC" w:rsidRPr="001452B5">
        <w:rPr>
          <w:rFonts w:ascii="Times New Roman" w:hAnsi="Times New Roman" w:cs="Times New Roman"/>
          <w:sz w:val="28"/>
          <w:szCs w:val="28"/>
        </w:rPr>
        <w:t xml:space="preserve"> детского и подросткового суицида. </w:t>
      </w:r>
      <w:r w:rsidR="00FC2583">
        <w:rPr>
          <w:rFonts w:ascii="Times New Roman" w:hAnsi="Times New Roman" w:cs="Times New Roman"/>
          <w:sz w:val="28"/>
          <w:szCs w:val="28"/>
        </w:rPr>
        <w:t xml:space="preserve"> </w:t>
      </w:r>
      <w:r w:rsidR="00F33080" w:rsidRPr="001452B5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E24CAC" w:rsidRPr="001452B5">
        <w:rPr>
          <w:rFonts w:ascii="Times New Roman" w:hAnsi="Times New Roman" w:cs="Times New Roman"/>
          <w:sz w:val="28"/>
          <w:szCs w:val="28"/>
        </w:rPr>
        <w:t xml:space="preserve"> беседы с родителями о формах надзора за поведением ребенка в сети Интернет, о надежном хранении лекарственных средств, </w:t>
      </w:r>
      <w:r w:rsidR="004A54CC" w:rsidRPr="001452B5">
        <w:rPr>
          <w:rFonts w:ascii="Times New Roman" w:hAnsi="Times New Roman" w:cs="Times New Roman"/>
          <w:sz w:val="28"/>
          <w:szCs w:val="28"/>
        </w:rPr>
        <w:t xml:space="preserve">ядовитых веществ,  садовых удобрений,  </w:t>
      </w:r>
      <w:r w:rsidR="00E24CAC" w:rsidRPr="001452B5">
        <w:rPr>
          <w:rFonts w:ascii="Times New Roman" w:hAnsi="Times New Roman" w:cs="Times New Roman"/>
          <w:sz w:val="28"/>
          <w:szCs w:val="28"/>
        </w:rPr>
        <w:t>огнестрельного и холодного оружия.</w:t>
      </w:r>
      <w:r w:rsidR="00FC2583">
        <w:rPr>
          <w:rFonts w:ascii="Times New Roman" w:hAnsi="Times New Roman" w:cs="Times New Roman"/>
          <w:sz w:val="28"/>
          <w:szCs w:val="28"/>
        </w:rPr>
        <w:t xml:space="preserve"> </w:t>
      </w:r>
      <w:r w:rsidR="00C45A8C" w:rsidRPr="00145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работы является отсутствие  зарегистрированных случаев суицидальных  попыток и суицида среди детей и подростков.  </w:t>
      </w:r>
    </w:p>
    <w:p w:rsidR="00A21BB1" w:rsidRPr="00751D37" w:rsidRDefault="009B71EB" w:rsidP="00BF3168">
      <w:pPr>
        <w:spacing w:after="0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 w:rsidRPr="001452B5">
        <w:rPr>
          <w:sz w:val="28"/>
          <w:szCs w:val="28"/>
        </w:rPr>
        <w:tab/>
      </w:r>
      <w:r w:rsidR="00751D37" w:rsidRPr="00751D37">
        <w:rPr>
          <w:rFonts w:ascii="Times New Roman" w:hAnsi="Times New Roman" w:cs="Times New Roman"/>
          <w:sz w:val="28"/>
          <w:szCs w:val="28"/>
        </w:rPr>
        <w:t>В связи с</w:t>
      </w:r>
      <w:r w:rsidR="00467C83">
        <w:rPr>
          <w:rFonts w:ascii="Times New Roman" w:hAnsi="Times New Roman" w:cs="Times New Roman"/>
          <w:sz w:val="28"/>
          <w:szCs w:val="28"/>
        </w:rPr>
        <w:t xml:space="preserve"> предотвращением распространения </w:t>
      </w:r>
      <w:r w:rsidR="00751D37" w:rsidRPr="00751D37">
        <w:rPr>
          <w:rFonts w:ascii="Times New Roman" w:hAnsi="Times New Roman" w:cs="Times New Roman"/>
          <w:sz w:val="28"/>
          <w:szCs w:val="28"/>
        </w:rPr>
        <w:t xml:space="preserve"> эпидемией </w:t>
      </w:r>
      <w:r w:rsidR="00020E55" w:rsidRPr="00020E5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20E55" w:rsidRPr="00020E55">
        <w:rPr>
          <w:rFonts w:ascii="Times New Roman" w:hAnsi="Times New Roman" w:cs="Times New Roman"/>
          <w:sz w:val="28"/>
          <w:szCs w:val="28"/>
        </w:rPr>
        <w:t>-19</w:t>
      </w:r>
      <w:r w:rsidR="00020E55">
        <w:rPr>
          <w:sz w:val="28"/>
          <w:szCs w:val="28"/>
        </w:rPr>
        <w:t xml:space="preserve"> </w:t>
      </w:r>
      <w:r w:rsidR="00751D37">
        <w:rPr>
          <w:rFonts w:ascii="Times New Roman" w:hAnsi="Times New Roman" w:cs="Times New Roman"/>
          <w:sz w:val="28"/>
          <w:szCs w:val="28"/>
        </w:rPr>
        <w:t xml:space="preserve"> в 2020 году проведение межведомственной профилактической операции «Подросток», </w:t>
      </w:r>
      <w:r w:rsidR="00020E55">
        <w:rPr>
          <w:rFonts w:ascii="Times New Roman" w:hAnsi="Times New Roman" w:cs="Times New Roman"/>
          <w:sz w:val="28"/>
          <w:szCs w:val="28"/>
        </w:rPr>
        <w:t xml:space="preserve"> </w:t>
      </w:r>
      <w:r w:rsidR="00751D37">
        <w:rPr>
          <w:rFonts w:ascii="Times New Roman" w:hAnsi="Times New Roman" w:cs="Times New Roman"/>
          <w:sz w:val="28"/>
          <w:szCs w:val="28"/>
        </w:rPr>
        <w:t xml:space="preserve">«День правовой помощи детям» </w:t>
      </w:r>
      <w:r w:rsidR="00020E55">
        <w:rPr>
          <w:rFonts w:ascii="Times New Roman" w:hAnsi="Times New Roman" w:cs="Times New Roman"/>
          <w:sz w:val="28"/>
          <w:szCs w:val="28"/>
        </w:rPr>
        <w:t xml:space="preserve"> было приостановлено.</w:t>
      </w:r>
    </w:p>
    <w:p w:rsidR="006E0034" w:rsidRPr="00156A11" w:rsidRDefault="006130CC" w:rsidP="00952FFF">
      <w:pPr>
        <w:pStyle w:val="21"/>
        <w:tabs>
          <w:tab w:val="clear" w:pos="1260"/>
          <w:tab w:val="left" w:pos="100"/>
        </w:tabs>
        <w:spacing w:line="276" w:lineRule="auto"/>
        <w:ind w:firstLine="0"/>
        <w:rPr>
          <w:szCs w:val="28"/>
        </w:rPr>
      </w:pPr>
      <w:r w:rsidRPr="008A6D7F">
        <w:rPr>
          <w:szCs w:val="28"/>
        </w:rPr>
        <w:t xml:space="preserve">       </w:t>
      </w:r>
      <w:r w:rsidR="009B71EB" w:rsidRPr="008A6D7F">
        <w:rPr>
          <w:szCs w:val="28"/>
        </w:rPr>
        <w:t xml:space="preserve"> Совместная профилактическая работа, проводимая органами и учреждениями системы профилактики Глинковского района, контролируемая и координируемая </w:t>
      </w:r>
      <w:r w:rsidR="00E31503">
        <w:rPr>
          <w:szCs w:val="28"/>
        </w:rPr>
        <w:t>к</w:t>
      </w:r>
      <w:r w:rsidR="009B71EB" w:rsidRPr="008A6D7F">
        <w:rPr>
          <w:szCs w:val="28"/>
        </w:rPr>
        <w:t>омиссией  дает</w:t>
      </w:r>
      <w:r w:rsidR="009B71EB" w:rsidRPr="002A10B3">
        <w:rPr>
          <w:sz w:val="24"/>
        </w:rPr>
        <w:t xml:space="preserve"> </w:t>
      </w:r>
      <w:r w:rsidR="009B71EB" w:rsidRPr="00156A11">
        <w:rPr>
          <w:szCs w:val="28"/>
        </w:rPr>
        <w:t>определенные результаты. Положительным результатом проводимой работы можно считать  уменьшение колич</w:t>
      </w:r>
      <w:r w:rsidRPr="00156A11">
        <w:rPr>
          <w:szCs w:val="28"/>
        </w:rPr>
        <w:t>ества</w:t>
      </w:r>
      <w:r w:rsidR="000D0F4A" w:rsidRPr="00156A11">
        <w:rPr>
          <w:szCs w:val="28"/>
        </w:rPr>
        <w:t xml:space="preserve"> несовершеннолетних и</w:t>
      </w:r>
      <w:r w:rsidRPr="00156A11">
        <w:rPr>
          <w:szCs w:val="28"/>
        </w:rPr>
        <w:t xml:space="preserve"> семей</w:t>
      </w:r>
      <w:r w:rsidR="009B71EB" w:rsidRPr="00156A11">
        <w:rPr>
          <w:szCs w:val="28"/>
        </w:rPr>
        <w:t>, поставленных на учет в комиссию;  отсутствие в Глинковском районе фактов проявления национального, расовог</w:t>
      </w:r>
      <w:r w:rsidR="00E2465B" w:rsidRPr="00156A11">
        <w:rPr>
          <w:szCs w:val="28"/>
        </w:rPr>
        <w:t>о или религиозного экстремизма</w:t>
      </w:r>
      <w:r w:rsidR="00952FFF">
        <w:rPr>
          <w:szCs w:val="28"/>
        </w:rPr>
        <w:t xml:space="preserve"> несовершеннолетних;</w:t>
      </w:r>
      <w:r w:rsidR="006E0034" w:rsidRPr="00156A11">
        <w:rPr>
          <w:szCs w:val="28"/>
        </w:rPr>
        <w:t xml:space="preserve"> </w:t>
      </w:r>
      <w:r w:rsidR="00952FFF">
        <w:rPr>
          <w:szCs w:val="28"/>
        </w:rPr>
        <w:t xml:space="preserve"> отсутствие </w:t>
      </w:r>
      <w:r w:rsidR="006E0034" w:rsidRPr="00156A11">
        <w:rPr>
          <w:szCs w:val="28"/>
        </w:rPr>
        <w:t>подростков, замеченных в употреблении наркотических и токсиче</w:t>
      </w:r>
      <w:r w:rsidR="00952FFF">
        <w:rPr>
          <w:szCs w:val="28"/>
        </w:rPr>
        <w:t>ских веществ</w:t>
      </w:r>
      <w:r w:rsidR="006E0034" w:rsidRPr="00156A11">
        <w:rPr>
          <w:szCs w:val="28"/>
        </w:rPr>
        <w:t xml:space="preserve">. </w:t>
      </w:r>
    </w:p>
    <w:p w:rsidR="006130CC" w:rsidRPr="00156A11" w:rsidRDefault="006130CC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ab/>
      </w:r>
      <w:r w:rsidR="003D64F9" w:rsidRPr="00156A11">
        <w:rPr>
          <w:sz w:val="28"/>
          <w:szCs w:val="28"/>
        </w:rPr>
        <w:t xml:space="preserve">В рамках информационно </w:t>
      </w:r>
      <w:r w:rsidRPr="00156A11">
        <w:rPr>
          <w:sz w:val="28"/>
          <w:szCs w:val="28"/>
        </w:rPr>
        <w:t>– аналитической деятельности</w:t>
      </w:r>
      <w:r w:rsidR="003D64F9" w:rsidRPr="00156A11">
        <w:rPr>
          <w:sz w:val="28"/>
          <w:szCs w:val="28"/>
        </w:rPr>
        <w:t xml:space="preserve"> </w:t>
      </w:r>
      <w:r w:rsidR="00E31503">
        <w:rPr>
          <w:sz w:val="28"/>
          <w:szCs w:val="28"/>
        </w:rPr>
        <w:t>к</w:t>
      </w:r>
      <w:r w:rsidR="00807E38" w:rsidRPr="00156A11">
        <w:rPr>
          <w:sz w:val="28"/>
          <w:szCs w:val="28"/>
        </w:rPr>
        <w:t>омиссией подготовлены</w:t>
      </w:r>
      <w:r w:rsidRPr="00156A11">
        <w:rPr>
          <w:sz w:val="28"/>
          <w:szCs w:val="28"/>
        </w:rPr>
        <w:t>:</w:t>
      </w:r>
    </w:p>
    <w:p w:rsidR="00655A60" w:rsidRPr="00156A11" w:rsidRDefault="00655A60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 квартальные отчеты за 20</w:t>
      </w:r>
      <w:r w:rsidR="00952FFF">
        <w:rPr>
          <w:sz w:val="28"/>
          <w:szCs w:val="28"/>
        </w:rPr>
        <w:t>20</w:t>
      </w:r>
      <w:r w:rsidRPr="00156A11">
        <w:rPr>
          <w:sz w:val="28"/>
          <w:szCs w:val="28"/>
        </w:rPr>
        <w:t xml:space="preserve"> год;</w:t>
      </w:r>
    </w:p>
    <w:p w:rsidR="00655A60" w:rsidRPr="00156A11" w:rsidRDefault="00952FFF" w:rsidP="003E7547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–годовой отчет за 2020</w:t>
      </w:r>
      <w:r w:rsidR="00655A60" w:rsidRPr="00156A11">
        <w:rPr>
          <w:sz w:val="28"/>
          <w:szCs w:val="28"/>
        </w:rPr>
        <w:t xml:space="preserve"> год;</w:t>
      </w:r>
    </w:p>
    <w:p w:rsidR="006130CC" w:rsidRPr="00156A11" w:rsidRDefault="00655A60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lastRenderedPageBreak/>
        <w:t>–</w:t>
      </w:r>
      <w:r w:rsidR="006130CC" w:rsidRPr="00156A11">
        <w:rPr>
          <w:sz w:val="28"/>
          <w:szCs w:val="28"/>
        </w:rPr>
        <w:t xml:space="preserve"> анализ деятельности Комисс</w:t>
      </w:r>
      <w:r w:rsidR="00952FFF">
        <w:rPr>
          <w:sz w:val="28"/>
          <w:szCs w:val="28"/>
        </w:rPr>
        <w:t>ии  за 2020</w:t>
      </w:r>
      <w:r w:rsidR="006130CC" w:rsidRPr="00156A11">
        <w:rPr>
          <w:sz w:val="28"/>
          <w:szCs w:val="28"/>
        </w:rPr>
        <w:t>год;</w:t>
      </w:r>
    </w:p>
    <w:p w:rsidR="006130CC" w:rsidRPr="00156A11" w:rsidRDefault="00655A60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</w:t>
      </w:r>
      <w:r w:rsidR="006130CC" w:rsidRPr="00156A11">
        <w:rPr>
          <w:sz w:val="28"/>
          <w:szCs w:val="28"/>
        </w:rPr>
        <w:t xml:space="preserve"> статистический  отчет показателей деятельности Комиссии</w:t>
      </w:r>
      <w:r w:rsidRPr="00156A11">
        <w:rPr>
          <w:sz w:val="28"/>
          <w:szCs w:val="28"/>
        </w:rPr>
        <w:t xml:space="preserve"> за </w:t>
      </w:r>
      <w:r w:rsidRPr="00156A11">
        <w:rPr>
          <w:sz w:val="28"/>
          <w:szCs w:val="28"/>
          <w:lang w:val="en-US"/>
        </w:rPr>
        <w:t>I</w:t>
      </w:r>
      <w:r w:rsidRPr="00156A11">
        <w:rPr>
          <w:sz w:val="28"/>
          <w:szCs w:val="28"/>
        </w:rPr>
        <w:t xml:space="preserve"> и </w:t>
      </w:r>
      <w:r w:rsidRPr="00156A11">
        <w:rPr>
          <w:sz w:val="28"/>
          <w:szCs w:val="28"/>
          <w:lang w:val="en-US"/>
        </w:rPr>
        <w:t>II</w:t>
      </w:r>
      <w:r w:rsidR="00952FFF">
        <w:rPr>
          <w:sz w:val="28"/>
          <w:szCs w:val="28"/>
        </w:rPr>
        <w:t xml:space="preserve"> полугодие 2020</w:t>
      </w:r>
      <w:r w:rsidR="00156A11">
        <w:rPr>
          <w:sz w:val="28"/>
          <w:szCs w:val="28"/>
        </w:rPr>
        <w:t xml:space="preserve"> </w:t>
      </w:r>
      <w:r w:rsidR="006130CC" w:rsidRPr="00156A11">
        <w:rPr>
          <w:sz w:val="28"/>
          <w:szCs w:val="28"/>
        </w:rPr>
        <w:t>года  по форме, разработанной Министерством образования и науки Российской Федерации;</w:t>
      </w:r>
    </w:p>
    <w:p w:rsidR="006130CC" w:rsidRPr="00156A11" w:rsidRDefault="00655A60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</w:t>
      </w:r>
      <w:r w:rsidR="006130CC" w:rsidRPr="00156A11">
        <w:rPr>
          <w:sz w:val="28"/>
          <w:szCs w:val="28"/>
        </w:rPr>
        <w:t xml:space="preserve"> по показателям раздела 19 межведомственного статистического отчета по профилактике безнадзорности и правонарушений несовершеннолетних на терр</w:t>
      </w:r>
      <w:r w:rsidR="00952FFF">
        <w:rPr>
          <w:sz w:val="28"/>
          <w:szCs w:val="28"/>
        </w:rPr>
        <w:t>итории Смоленской области за 2020</w:t>
      </w:r>
      <w:r w:rsidR="006130CC" w:rsidRPr="00156A11">
        <w:rPr>
          <w:sz w:val="28"/>
          <w:szCs w:val="28"/>
        </w:rPr>
        <w:t>год;</w:t>
      </w:r>
    </w:p>
    <w:p w:rsidR="00655A60" w:rsidRPr="00156A11" w:rsidRDefault="00655A60" w:rsidP="003E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A11">
        <w:rPr>
          <w:sz w:val="28"/>
          <w:szCs w:val="28"/>
        </w:rPr>
        <w:t xml:space="preserve">– </w:t>
      </w:r>
      <w:r w:rsidRPr="00156A11">
        <w:rPr>
          <w:rFonts w:ascii="Times New Roman" w:hAnsi="Times New Roman" w:cs="Times New Roman"/>
          <w:sz w:val="28"/>
          <w:szCs w:val="28"/>
        </w:rPr>
        <w:t>отчет  о работе по профилактике безнадзорности и правонарушений несовершеннолетних на территории муниципального образования «Глинковский район» Смол</w:t>
      </w:r>
      <w:r w:rsidR="00952FFF">
        <w:rPr>
          <w:rFonts w:ascii="Times New Roman" w:hAnsi="Times New Roman" w:cs="Times New Roman"/>
          <w:sz w:val="28"/>
          <w:szCs w:val="28"/>
        </w:rPr>
        <w:t>енской области  Комиссии за  2020</w:t>
      </w:r>
      <w:r w:rsidRPr="00156A11">
        <w:rPr>
          <w:rFonts w:ascii="Times New Roman" w:hAnsi="Times New Roman" w:cs="Times New Roman"/>
          <w:sz w:val="28"/>
          <w:szCs w:val="28"/>
        </w:rPr>
        <w:t xml:space="preserve">  год</w:t>
      </w:r>
      <w:r w:rsidR="000D0F4A" w:rsidRPr="00156A11">
        <w:rPr>
          <w:rFonts w:ascii="Times New Roman" w:hAnsi="Times New Roman" w:cs="Times New Roman"/>
          <w:sz w:val="28"/>
          <w:szCs w:val="28"/>
        </w:rPr>
        <w:t>;</w:t>
      </w:r>
    </w:p>
    <w:p w:rsidR="000D0F4A" w:rsidRPr="00156A11" w:rsidRDefault="00952FFF" w:rsidP="003E754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отчет за 2020</w:t>
      </w:r>
      <w:r w:rsidR="000D0F4A" w:rsidRPr="00156A11">
        <w:rPr>
          <w:rFonts w:ascii="Times New Roman" w:hAnsi="Times New Roman" w:cs="Times New Roman"/>
          <w:sz w:val="28"/>
          <w:szCs w:val="28"/>
        </w:rPr>
        <w:t xml:space="preserve"> год</w:t>
      </w:r>
      <w:r w:rsidR="00466227" w:rsidRPr="00156A11">
        <w:rPr>
          <w:rFonts w:ascii="Times New Roman" w:hAnsi="Times New Roman" w:cs="Times New Roman"/>
          <w:sz w:val="28"/>
          <w:szCs w:val="28"/>
        </w:rPr>
        <w:t xml:space="preserve"> по Форме федерального статистического наблюдения  № 1-КДН;</w:t>
      </w:r>
    </w:p>
    <w:p w:rsidR="006130CC" w:rsidRPr="00156A11" w:rsidRDefault="00C05F95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</w:t>
      </w:r>
      <w:r w:rsidR="006130CC" w:rsidRPr="00156A11">
        <w:rPr>
          <w:sz w:val="28"/>
          <w:szCs w:val="28"/>
        </w:rPr>
        <w:t xml:space="preserve"> информации, сведения, отчеты, в рамках исполнения поручений по итогам заседаний Комиссии по делам несовершеннолетних и защите их прав Смоленской области;</w:t>
      </w:r>
    </w:p>
    <w:p w:rsidR="006130CC" w:rsidRPr="00156A11" w:rsidRDefault="00C05F95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</w:t>
      </w:r>
      <w:r w:rsidR="006130CC" w:rsidRPr="00156A11">
        <w:rPr>
          <w:sz w:val="28"/>
          <w:szCs w:val="28"/>
        </w:rPr>
        <w:t xml:space="preserve">  размещалась информация о работе Комиссии на сайте муниципального образования</w:t>
      </w:r>
      <w:r w:rsidRPr="00156A11">
        <w:rPr>
          <w:sz w:val="28"/>
          <w:szCs w:val="28"/>
        </w:rPr>
        <w:t xml:space="preserve"> «Глинковский район» Смоленской области</w:t>
      </w:r>
      <w:r w:rsidR="006130CC" w:rsidRPr="00156A11">
        <w:rPr>
          <w:sz w:val="28"/>
          <w:szCs w:val="28"/>
        </w:rPr>
        <w:t xml:space="preserve">; </w:t>
      </w:r>
    </w:p>
    <w:p w:rsidR="006130CC" w:rsidRPr="00156A11" w:rsidRDefault="00C05F95" w:rsidP="003E7547">
      <w:pPr>
        <w:pStyle w:val="ad"/>
        <w:spacing w:line="276" w:lineRule="auto"/>
        <w:jc w:val="both"/>
        <w:rPr>
          <w:sz w:val="28"/>
          <w:szCs w:val="28"/>
        </w:rPr>
      </w:pPr>
      <w:r w:rsidRPr="00156A11">
        <w:rPr>
          <w:sz w:val="28"/>
          <w:szCs w:val="28"/>
        </w:rPr>
        <w:t>–</w:t>
      </w:r>
      <w:r w:rsidR="006130CC" w:rsidRPr="00156A11">
        <w:rPr>
          <w:sz w:val="28"/>
          <w:szCs w:val="28"/>
        </w:rPr>
        <w:t xml:space="preserve">  был  разработан и утвержден на заседании Комиссии  план работы Ко</w:t>
      </w:r>
      <w:r w:rsidR="00156A11">
        <w:rPr>
          <w:sz w:val="28"/>
          <w:szCs w:val="28"/>
        </w:rPr>
        <w:t>миссии на 202</w:t>
      </w:r>
      <w:r w:rsidR="00952FFF">
        <w:rPr>
          <w:sz w:val="28"/>
          <w:szCs w:val="28"/>
        </w:rPr>
        <w:t>1</w:t>
      </w:r>
      <w:r w:rsidR="006130CC" w:rsidRPr="00156A11">
        <w:rPr>
          <w:sz w:val="28"/>
          <w:szCs w:val="28"/>
        </w:rPr>
        <w:t>год.</w:t>
      </w:r>
    </w:p>
    <w:p w:rsidR="00BF3168" w:rsidRPr="00BF3168" w:rsidRDefault="002D5095" w:rsidP="00BF3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168">
        <w:rPr>
          <w:rFonts w:ascii="Times New Roman" w:hAnsi="Times New Roman" w:cs="Times New Roman"/>
          <w:sz w:val="28"/>
          <w:szCs w:val="28"/>
        </w:rPr>
        <w:t xml:space="preserve"> </w:t>
      </w:r>
      <w:r w:rsidR="00BF3168" w:rsidRPr="00BF3168">
        <w:rPr>
          <w:rFonts w:ascii="Times New Roman" w:hAnsi="Times New Roman" w:cs="Times New Roman"/>
          <w:sz w:val="28"/>
          <w:szCs w:val="28"/>
        </w:rPr>
        <w:t>Цель работы Комиссии в 2021 году</w:t>
      </w:r>
      <w:r w:rsidR="00BF3168">
        <w:rPr>
          <w:rFonts w:ascii="Times New Roman" w:hAnsi="Times New Roman" w:cs="Times New Roman"/>
          <w:sz w:val="28"/>
          <w:szCs w:val="28"/>
        </w:rPr>
        <w:t>:</w:t>
      </w:r>
      <w:r w:rsidR="00BF3168" w:rsidRPr="00BF3168">
        <w:rPr>
          <w:rFonts w:ascii="Times New Roman" w:hAnsi="Times New Roman" w:cs="Times New Roman"/>
          <w:sz w:val="28"/>
          <w:szCs w:val="28"/>
        </w:rPr>
        <w:t xml:space="preserve"> </w:t>
      </w:r>
      <w:r w:rsidR="00BF3168">
        <w:rPr>
          <w:rFonts w:ascii="Times New Roman" w:hAnsi="Times New Roman" w:cs="Times New Roman"/>
          <w:sz w:val="28"/>
          <w:szCs w:val="28"/>
        </w:rPr>
        <w:t>о</w:t>
      </w:r>
      <w:r w:rsidR="00BF3168" w:rsidRPr="00BF3168">
        <w:rPr>
          <w:rFonts w:ascii="Times New Roman" w:hAnsi="Times New Roman" w:cs="Times New Roman"/>
          <w:sz w:val="28"/>
          <w:szCs w:val="28"/>
        </w:rPr>
        <w:t>существление и реализация мер, предусмотренных законодательством Российской Федерации  и  Смоленской области, направленных на профилактику правонарушений среди несовершеннолетних, защиту их законных прав и интересов, предупреждение безнадзорности в муниципальном образовании «Глинковский район» Смоленской области.</w:t>
      </w:r>
    </w:p>
    <w:p w:rsidR="00E45465" w:rsidRDefault="00334E54" w:rsidP="009F2307">
      <w:pPr>
        <w:pStyle w:val="21"/>
        <w:spacing w:line="276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E66D71" w:rsidRPr="00156A11">
        <w:rPr>
          <w:szCs w:val="28"/>
        </w:rPr>
        <w:tab/>
      </w:r>
    </w:p>
    <w:p w:rsidR="00A732EE" w:rsidRPr="00156A11" w:rsidRDefault="00A732EE" w:rsidP="009F2307">
      <w:pPr>
        <w:pStyle w:val="21"/>
        <w:spacing w:line="276" w:lineRule="auto"/>
        <w:ind w:firstLine="0"/>
        <w:rPr>
          <w:szCs w:val="28"/>
        </w:rPr>
      </w:pPr>
    </w:p>
    <w:p w:rsidR="009523B1" w:rsidRDefault="009523B1" w:rsidP="003E7547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A11">
        <w:rPr>
          <w:rFonts w:ascii="Times New Roman" w:hAnsi="Times New Roman" w:cs="Times New Roman"/>
          <w:sz w:val="28"/>
          <w:szCs w:val="28"/>
        </w:rPr>
        <w:t>Председатель  Комиссии</w:t>
      </w:r>
      <w:r w:rsidRPr="00156A11">
        <w:rPr>
          <w:rFonts w:ascii="Times New Roman" w:hAnsi="Times New Roman" w:cs="Times New Roman"/>
          <w:sz w:val="28"/>
          <w:szCs w:val="28"/>
        </w:rPr>
        <w:tab/>
      </w:r>
      <w:r w:rsidR="00E45465" w:rsidRPr="00156A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670" w:rsidRPr="00156A11">
        <w:rPr>
          <w:rFonts w:ascii="Times New Roman" w:hAnsi="Times New Roman" w:cs="Times New Roman"/>
          <w:sz w:val="28"/>
          <w:szCs w:val="28"/>
        </w:rPr>
        <w:t xml:space="preserve">  </w:t>
      </w:r>
      <w:r w:rsidR="003D5801" w:rsidRPr="00156A11">
        <w:rPr>
          <w:rFonts w:ascii="Times New Roman" w:hAnsi="Times New Roman" w:cs="Times New Roman"/>
          <w:sz w:val="28"/>
          <w:szCs w:val="28"/>
        </w:rPr>
        <w:t>Е.В</w:t>
      </w:r>
      <w:r w:rsidR="00780F97" w:rsidRPr="00156A11">
        <w:rPr>
          <w:rFonts w:ascii="Times New Roman" w:hAnsi="Times New Roman" w:cs="Times New Roman"/>
          <w:sz w:val="28"/>
          <w:szCs w:val="28"/>
        </w:rPr>
        <w:t>.  Кожухов</w:t>
      </w:r>
    </w:p>
    <w:p w:rsidR="00A732EE" w:rsidRPr="00156A11" w:rsidRDefault="00A732EE" w:rsidP="003E7547">
      <w:pPr>
        <w:tabs>
          <w:tab w:val="left" w:pos="7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156A11" w:rsidRDefault="00CA667F" w:rsidP="003E7547">
      <w:pPr>
        <w:jc w:val="both"/>
        <w:rPr>
          <w:rFonts w:ascii="Times New Roman" w:hAnsi="Times New Roman" w:cs="Times New Roman"/>
          <w:sz w:val="28"/>
          <w:szCs w:val="28"/>
        </w:rPr>
      </w:pPr>
      <w:r w:rsidRPr="00156A11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</w:t>
      </w:r>
      <w:r w:rsidR="00E45465" w:rsidRPr="00156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6A11">
        <w:rPr>
          <w:rFonts w:ascii="Times New Roman" w:hAnsi="Times New Roman" w:cs="Times New Roman"/>
          <w:sz w:val="28"/>
          <w:szCs w:val="28"/>
        </w:rPr>
        <w:t xml:space="preserve">     </w:t>
      </w:r>
      <w:r w:rsidR="003E7547">
        <w:rPr>
          <w:rFonts w:ascii="Times New Roman" w:hAnsi="Times New Roman" w:cs="Times New Roman"/>
          <w:sz w:val="28"/>
          <w:szCs w:val="28"/>
        </w:rPr>
        <w:t xml:space="preserve">     Е.В.  Покатаева</w:t>
      </w:r>
    </w:p>
    <w:p w:rsidR="009B71EB" w:rsidRPr="00156A11" w:rsidRDefault="009B71EB" w:rsidP="003E7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1EB" w:rsidRPr="002A10B3" w:rsidRDefault="009B71EB" w:rsidP="003E7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1EB" w:rsidRPr="002A10B3" w:rsidRDefault="009B71EB" w:rsidP="0054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1EB" w:rsidRPr="002A10B3" w:rsidRDefault="009B71EB" w:rsidP="0054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1EB" w:rsidRPr="002A10B3" w:rsidRDefault="009B71EB" w:rsidP="00547D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1EB" w:rsidRPr="002A10B3" w:rsidSect="00751F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5B" w:rsidRDefault="00E5345B" w:rsidP="00BA7EFC">
      <w:pPr>
        <w:spacing w:after="0" w:line="240" w:lineRule="auto"/>
      </w:pPr>
      <w:r>
        <w:separator/>
      </w:r>
    </w:p>
  </w:endnote>
  <w:endnote w:type="continuationSeparator" w:id="1">
    <w:p w:rsidR="00E5345B" w:rsidRDefault="00E5345B" w:rsidP="00BA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5B" w:rsidRDefault="00E5345B" w:rsidP="00BA7EFC">
      <w:pPr>
        <w:spacing w:after="0" w:line="240" w:lineRule="auto"/>
      </w:pPr>
      <w:r>
        <w:separator/>
      </w:r>
    </w:p>
  </w:footnote>
  <w:footnote w:type="continuationSeparator" w:id="1">
    <w:p w:rsidR="00E5345B" w:rsidRDefault="00E5345B" w:rsidP="00BA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2E53705"/>
    <w:multiLevelType w:val="hybridMultilevel"/>
    <w:tmpl w:val="834EB9B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5FB2A64"/>
    <w:multiLevelType w:val="hybridMultilevel"/>
    <w:tmpl w:val="02F25F0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E645721"/>
    <w:multiLevelType w:val="hybridMultilevel"/>
    <w:tmpl w:val="B2E21A6E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14F36B41"/>
    <w:multiLevelType w:val="hybridMultilevel"/>
    <w:tmpl w:val="F48891E8"/>
    <w:lvl w:ilvl="0" w:tplc="E89670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7F44A2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9398A"/>
    <w:multiLevelType w:val="hybridMultilevel"/>
    <w:tmpl w:val="E390D1A8"/>
    <w:lvl w:ilvl="0" w:tplc="F31E65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D695E53"/>
    <w:multiLevelType w:val="hybridMultilevel"/>
    <w:tmpl w:val="584272B6"/>
    <w:lvl w:ilvl="0" w:tplc="916C5CAA">
      <w:start w:val="16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FA92042"/>
    <w:multiLevelType w:val="hybridMultilevel"/>
    <w:tmpl w:val="95E4DAD8"/>
    <w:lvl w:ilvl="0" w:tplc="6C16F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3E51F8"/>
    <w:multiLevelType w:val="hybridMultilevel"/>
    <w:tmpl w:val="E5AA2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BD1E56"/>
    <w:multiLevelType w:val="hybridMultilevel"/>
    <w:tmpl w:val="729E71E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55458A8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E53"/>
    <w:rsid w:val="0000189C"/>
    <w:rsid w:val="000038BD"/>
    <w:rsid w:val="0000456C"/>
    <w:rsid w:val="00004A23"/>
    <w:rsid w:val="0000707D"/>
    <w:rsid w:val="00012363"/>
    <w:rsid w:val="00015239"/>
    <w:rsid w:val="00015D02"/>
    <w:rsid w:val="0001669A"/>
    <w:rsid w:val="00017120"/>
    <w:rsid w:val="0002004C"/>
    <w:rsid w:val="0002044D"/>
    <w:rsid w:val="00020745"/>
    <w:rsid w:val="00020E55"/>
    <w:rsid w:val="000216DD"/>
    <w:rsid w:val="00021E37"/>
    <w:rsid w:val="00025AD3"/>
    <w:rsid w:val="00026F8B"/>
    <w:rsid w:val="00027D5C"/>
    <w:rsid w:val="00030CB9"/>
    <w:rsid w:val="00031093"/>
    <w:rsid w:val="0003177C"/>
    <w:rsid w:val="0003285E"/>
    <w:rsid w:val="00032CBC"/>
    <w:rsid w:val="00032D7E"/>
    <w:rsid w:val="00032F54"/>
    <w:rsid w:val="00033D87"/>
    <w:rsid w:val="00035810"/>
    <w:rsid w:val="00035D62"/>
    <w:rsid w:val="00040222"/>
    <w:rsid w:val="00042FAF"/>
    <w:rsid w:val="000440EF"/>
    <w:rsid w:val="000536E7"/>
    <w:rsid w:val="0005533B"/>
    <w:rsid w:val="00057E97"/>
    <w:rsid w:val="0006519E"/>
    <w:rsid w:val="00065B24"/>
    <w:rsid w:val="00067DD6"/>
    <w:rsid w:val="0007388C"/>
    <w:rsid w:val="00075F1B"/>
    <w:rsid w:val="00077AAB"/>
    <w:rsid w:val="00077E1C"/>
    <w:rsid w:val="00080AF5"/>
    <w:rsid w:val="00083CD0"/>
    <w:rsid w:val="000861F8"/>
    <w:rsid w:val="000872A9"/>
    <w:rsid w:val="00090DB6"/>
    <w:rsid w:val="00090F40"/>
    <w:rsid w:val="0009575E"/>
    <w:rsid w:val="0009632A"/>
    <w:rsid w:val="000A253D"/>
    <w:rsid w:val="000A355B"/>
    <w:rsid w:val="000A614B"/>
    <w:rsid w:val="000A661D"/>
    <w:rsid w:val="000A75A3"/>
    <w:rsid w:val="000B0C9C"/>
    <w:rsid w:val="000B1A57"/>
    <w:rsid w:val="000C00F5"/>
    <w:rsid w:val="000C2A38"/>
    <w:rsid w:val="000C35E2"/>
    <w:rsid w:val="000C454F"/>
    <w:rsid w:val="000C5BCC"/>
    <w:rsid w:val="000D0B46"/>
    <w:rsid w:val="000D0F4A"/>
    <w:rsid w:val="000D1013"/>
    <w:rsid w:val="000D1AB1"/>
    <w:rsid w:val="000D2A24"/>
    <w:rsid w:val="000D6544"/>
    <w:rsid w:val="000E0A8E"/>
    <w:rsid w:val="000E35D2"/>
    <w:rsid w:val="000E367F"/>
    <w:rsid w:val="000E4918"/>
    <w:rsid w:val="000E67EA"/>
    <w:rsid w:val="000E7815"/>
    <w:rsid w:val="000F009D"/>
    <w:rsid w:val="000F19AB"/>
    <w:rsid w:val="000F37CD"/>
    <w:rsid w:val="000F3F91"/>
    <w:rsid w:val="001017DA"/>
    <w:rsid w:val="00103935"/>
    <w:rsid w:val="00106FC3"/>
    <w:rsid w:val="00110317"/>
    <w:rsid w:val="00113A6C"/>
    <w:rsid w:val="00115380"/>
    <w:rsid w:val="001162CE"/>
    <w:rsid w:val="001204AF"/>
    <w:rsid w:val="0012096E"/>
    <w:rsid w:val="00122055"/>
    <w:rsid w:val="001237EA"/>
    <w:rsid w:val="00124A1A"/>
    <w:rsid w:val="001250E1"/>
    <w:rsid w:val="00125D5E"/>
    <w:rsid w:val="00126B7D"/>
    <w:rsid w:val="00126C25"/>
    <w:rsid w:val="00127FD1"/>
    <w:rsid w:val="00130444"/>
    <w:rsid w:val="001308AB"/>
    <w:rsid w:val="00133704"/>
    <w:rsid w:val="00134A5A"/>
    <w:rsid w:val="0013618C"/>
    <w:rsid w:val="00141AD4"/>
    <w:rsid w:val="0014303B"/>
    <w:rsid w:val="001452B5"/>
    <w:rsid w:val="001470B4"/>
    <w:rsid w:val="00147D95"/>
    <w:rsid w:val="00152F05"/>
    <w:rsid w:val="00154739"/>
    <w:rsid w:val="00155780"/>
    <w:rsid w:val="00156A11"/>
    <w:rsid w:val="00157254"/>
    <w:rsid w:val="00163231"/>
    <w:rsid w:val="00163560"/>
    <w:rsid w:val="00164068"/>
    <w:rsid w:val="0016495E"/>
    <w:rsid w:val="00172536"/>
    <w:rsid w:val="001729DB"/>
    <w:rsid w:val="001733FA"/>
    <w:rsid w:val="00173C1B"/>
    <w:rsid w:val="00175DC9"/>
    <w:rsid w:val="00175F0F"/>
    <w:rsid w:val="00177EB9"/>
    <w:rsid w:val="00183FEA"/>
    <w:rsid w:val="0018449C"/>
    <w:rsid w:val="001846A7"/>
    <w:rsid w:val="001848C5"/>
    <w:rsid w:val="00185C7F"/>
    <w:rsid w:val="001860C3"/>
    <w:rsid w:val="00187F0B"/>
    <w:rsid w:val="00190670"/>
    <w:rsid w:val="001A7A75"/>
    <w:rsid w:val="001B010A"/>
    <w:rsid w:val="001B0AB2"/>
    <w:rsid w:val="001B1B84"/>
    <w:rsid w:val="001B2BD3"/>
    <w:rsid w:val="001B3206"/>
    <w:rsid w:val="001B519E"/>
    <w:rsid w:val="001B528C"/>
    <w:rsid w:val="001B53A0"/>
    <w:rsid w:val="001B55A0"/>
    <w:rsid w:val="001B6380"/>
    <w:rsid w:val="001B7456"/>
    <w:rsid w:val="001C19CB"/>
    <w:rsid w:val="001C2725"/>
    <w:rsid w:val="001C2CA6"/>
    <w:rsid w:val="001C4692"/>
    <w:rsid w:val="001C6434"/>
    <w:rsid w:val="001C64AB"/>
    <w:rsid w:val="001C7B85"/>
    <w:rsid w:val="001D08D9"/>
    <w:rsid w:val="001D0ACE"/>
    <w:rsid w:val="001D25E5"/>
    <w:rsid w:val="001E1F70"/>
    <w:rsid w:val="001E3E06"/>
    <w:rsid w:val="001E4C56"/>
    <w:rsid w:val="001E5D91"/>
    <w:rsid w:val="001E6CC7"/>
    <w:rsid w:val="001E7840"/>
    <w:rsid w:val="001F10A8"/>
    <w:rsid w:val="001F1E54"/>
    <w:rsid w:val="001F274D"/>
    <w:rsid w:val="001F3EEF"/>
    <w:rsid w:val="001F406F"/>
    <w:rsid w:val="001F48E6"/>
    <w:rsid w:val="001F58AA"/>
    <w:rsid w:val="001F6232"/>
    <w:rsid w:val="00200C38"/>
    <w:rsid w:val="002037AC"/>
    <w:rsid w:val="00203DFB"/>
    <w:rsid w:val="00205570"/>
    <w:rsid w:val="00205DF8"/>
    <w:rsid w:val="0020604E"/>
    <w:rsid w:val="0020680F"/>
    <w:rsid w:val="00212608"/>
    <w:rsid w:val="00212850"/>
    <w:rsid w:val="002137D7"/>
    <w:rsid w:val="00217372"/>
    <w:rsid w:val="002207AC"/>
    <w:rsid w:val="00221AC5"/>
    <w:rsid w:val="00221E67"/>
    <w:rsid w:val="00230C2A"/>
    <w:rsid w:val="0023254A"/>
    <w:rsid w:val="002333BD"/>
    <w:rsid w:val="00233A2D"/>
    <w:rsid w:val="00234338"/>
    <w:rsid w:val="002347A8"/>
    <w:rsid w:val="002353F6"/>
    <w:rsid w:val="002359CD"/>
    <w:rsid w:val="00235B74"/>
    <w:rsid w:val="00243193"/>
    <w:rsid w:val="002441F6"/>
    <w:rsid w:val="002451BB"/>
    <w:rsid w:val="002517C3"/>
    <w:rsid w:val="00253F6A"/>
    <w:rsid w:val="002557E1"/>
    <w:rsid w:val="00257857"/>
    <w:rsid w:val="00257A45"/>
    <w:rsid w:val="00257B29"/>
    <w:rsid w:val="00262CF3"/>
    <w:rsid w:val="002642A1"/>
    <w:rsid w:val="00266895"/>
    <w:rsid w:val="00270BE3"/>
    <w:rsid w:val="00271155"/>
    <w:rsid w:val="002733EE"/>
    <w:rsid w:val="00277266"/>
    <w:rsid w:val="00277667"/>
    <w:rsid w:val="002819C7"/>
    <w:rsid w:val="00284521"/>
    <w:rsid w:val="002853E2"/>
    <w:rsid w:val="00285BF3"/>
    <w:rsid w:val="0028637B"/>
    <w:rsid w:val="00293A85"/>
    <w:rsid w:val="00297F44"/>
    <w:rsid w:val="002A0D5B"/>
    <w:rsid w:val="002A10B3"/>
    <w:rsid w:val="002A4A19"/>
    <w:rsid w:val="002A53D2"/>
    <w:rsid w:val="002A7A23"/>
    <w:rsid w:val="002B22FA"/>
    <w:rsid w:val="002B24E7"/>
    <w:rsid w:val="002B2DAA"/>
    <w:rsid w:val="002B49BB"/>
    <w:rsid w:val="002B5B0D"/>
    <w:rsid w:val="002B5F7A"/>
    <w:rsid w:val="002B669F"/>
    <w:rsid w:val="002B7F42"/>
    <w:rsid w:val="002C1647"/>
    <w:rsid w:val="002C429B"/>
    <w:rsid w:val="002C74E3"/>
    <w:rsid w:val="002D34FA"/>
    <w:rsid w:val="002D5095"/>
    <w:rsid w:val="002D6236"/>
    <w:rsid w:val="002D6AE2"/>
    <w:rsid w:val="002E03F7"/>
    <w:rsid w:val="002E0EA3"/>
    <w:rsid w:val="002E53E7"/>
    <w:rsid w:val="002E64BF"/>
    <w:rsid w:val="002E7A68"/>
    <w:rsid w:val="002F08F2"/>
    <w:rsid w:val="002F24EF"/>
    <w:rsid w:val="002F6A1A"/>
    <w:rsid w:val="002F7B51"/>
    <w:rsid w:val="0030088B"/>
    <w:rsid w:val="003151C3"/>
    <w:rsid w:val="00324233"/>
    <w:rsid w:val="00327A8F"/>
    <w:rsid w:val="00331052"/>
    <w:rsid w:val="00333C84"/>
    <w:rsid w:val="00334A22"/>
    <w:rsid w:val="00334E54"/>
    <w:rsid w:val="00335EEC"/>
    <w:rsid w:val="0034314F"/>
    <w:rsid w:val="00345B18"/>
    <w:rsid w:val="003464C1"/>
    <w:rsid w:val="00351411"/>
    <w:rsid w:val="00351869"/>
    <w:rsid w:val="003526FE"/>
    <w:rsid w:val="003536F5"/>
    <w:rsid w:val="003553FB"/>
    <w:rsid w:val="00357E54"/>
    <w:rsid w:val="00357F22"/>
    <w:rsid w:val="00361ECF"/>
    <w:rsid w:val="00362383"/>
    <w:rsid w:val="003626C4"/>
    <w:rsid w:val="00362DD3"/>
    <w:rsid w:val="00363A4F"/>
    <w:rsid w:val="00363E16"/>
    <w:rsid w:val="003649E1"/>
    <w:rsid w:val="003678D0"/>
    <w:rsid w:val="0037141E"/>
    <w:rsid w:val="00371FAB"/>
    <w:rsid w:val="00372799"/>
    <w:rsid w:val="00373664"/>
    <w:rsid w:val="00377289"/>
    <w:rsid w:val="003772D1"/>
    <w:rsid w:val="00383D4A"/>
    <w:rsid w:val="0038413F"/>
    <w:rsid w:val="003875BE"/>
    <w:rsid w:val="00391885"/>
    <w:rsid w:val="00391A87"/>
    <w:rsid w:val="00392B3B"/>
    <w:rsid w:val="0039330D"/>
    <w:rsid w:val="00395A62"/>
    <w:rsid w:val="00395BC4"/>
    <w:rsid w:val="003A0DAC"/>
    <w:rsid w:val="003A1FAC"/>
    <w:rsid w:val="003A2064"/>
    <w:rsid w:val="003A2541"/>
    <w:rsid w:val="003A267F"/>
    <w:rsid w:val="003A530B"/>
    <w:rsid w:val="003A597A"/>
    <w:rsid w:val="003A59EF"/>
    <w:rsid w:val="003B07C4"/>
    <w:rsid w:val="003B37D4"/>
    <w:rsid w:val="003B46F9"/>
    <w:rsid w:val="003B7396"/>
    <w:rsid w:val="003C1AFD"/>
    <w:rsid w:val="003C77E9"/>
    <w:rsid w:val="003D1F82"/>
    <w:rsid w:val="003D39B3"/>
    <w:rsid w:val="003D3D00"/>
    <w:rsid w:val="003D45E4"/>
    <w:rsid w:val="003D5801"/>
    <w:rsid w:val="003D64F9"/>
    <w:rsid w:val="003D6E38"/>
    <w:rsid w:val="003D72FE"/>
    <w:rsid w:val="003E2504"/>
    <w:rsid w:val="003E41CA"/>
    <w:rsid w:val="003E60AB"/>
    <w:rsid w:val="003E6E46"/>
    <w:rsid w:val="003E7547"/>
    <w:rsid w:val="003F21B9"/>
    <w:rsid w:val="003F2D1B"/>
    <w:rsid w:val="003F3795"/>
    <w:rsid w:val="003F487B"/>
    <w:rsid w:val="003F49EA"/>
    <w:rsid w:val="003F6171"/>
    <w:rsid w:val="003F65DB"/>
    <w:rsid w:val="003F7A45"/>
    <w:rsid w:val="004024D6"/>
    <w:rsid w:val="004040FE"/>
    <w:rsid w:val="00404D9A"/>
    <w:rsid w:val="0040659B"/>
    <w:rsid w:val="0041102F"/>
    <w:rsid w:val="004117F4"/>
    <w:rsid w:val="00413CAB"/>
    <w:rsid w:val="00415D0F"/>
    <w:rsid w:val="0041662B"/>
    <w:rsid w:val="00416CBF"/>
    <w:rsid w:val="0041785C"/>
    <w:rsid w:val="0042055E"/>
    <w:rsid w:val="0042199E"/>
    <w:rsid w:val="004223F8"/>
    <w:rsid w:val="0042476D"/>
    <w:rsid w:val="00430BF6"/>
    <w:rsid w:val="00442738"/>
    <w:rsid w:val="0044400A"/>
    <w:rsid w:val="00447837"/>
    <w:rsid w:val="00451A1B"/>
    <w:rsid w:val="004575A3"/>
    <w:rsid w:val="0046108F"/>
    <w:rsid w:val="0046193F"/>
    <w:rsid w:val="0046411E"/>
    <w:rsid w:val="00464789"/>
    <w:rsid w:val="00466227"/>
    <w:rsid w:val="0046722D"/>
    <w:rsid w:val="00467C83"/>
    <w:rsid w:val="00467E9D"/>
    <w:rsid w:val="00470C2E"/>
    <w:rsid w:val="00470DB8"/>
    <w:rsid w:val="004713CF"/>
    <w:rsid w:val="00472BFC"/>
    <w:rsid w:val="00473113"/>
    <w:rsid w:val="004738A0"/>
    <w:rsid w:val="00473CB5"/>
    <w:rsid w:val="004762C6"/>
    <w:rsid w:val="004770FD"/>
    <w:rsid w:val="00480BEF"/>
    <w:rsid w:val="00482072"/>
    <w:rsid w:val="00483D85"/>
    <w:rsid w:val="00486017"/>
    <w:rsid w:val="00490718"/>
    <w:rsid w:val="00491EDF"/>
    <w:rsid w:val="00494232"/>
    <w:rsid w:val="00494993"/>
    <w:rsid w:val="004954B1"/>
    <w:rsid w:val="004A1AFE"/>
    <w:rsid w:val="004A20D6"/>
    <w:rsid w:val="004A214F"/>
    <w:rsid w:val="004A393E"/>
    <w:rsid w:val="004A3A56"/>
    <w:rsid w:val="004A54CC"/>
    <w:rsid w:val="004B0C4C"/>
    <w:rsid w:val="004B2E23"/>
    <w:rsid w:val="004B510E"/>
    <w:rsid w:val="004B6E2D"/>
    <w:rsid w:val="004C1A45"/>
    <w:rsid w:val="004C78A5"/>
    <w:rsid w:val="004D0FD2"/>
    <w:rsid w:val="004D53B6"/>
    <w:rsid w:val="004D5480"/>
    <w:rsid w:val="004E1958"/>
    <w:rsid w:val="004E219F"/>
    <w:rsid w:val="004E2580"/>
    <w:rsid w:val="004E32DB"/>
    <w:rsid w:val="004E37A8"/>
    <w:rsid w:val="004E4BC1"/>
    <w:rsid w:val="004E4F3A"/>
    <w:rsid w:val="004F096A"/>
    <w:rsid w:val="004F19DC"/>
    <w:rsid w:val="004F28DF"/>
    <w:rsid w:val="004F3548"/>
    <w:rsid w:val="004F480E"/>
    <w:rsid w:val="004F5439"/>
    <w:rsid w:val="004F7488"/>
    <w:rsid w:val="004F79C8"/>
    <w:rsid w:val="004F7B8D"/>
    <w:rsid w:val="005015F2"/>
    <w:rsid w:val="00503C19"/>
    <w:rsid w:val="005065A8"/>
    <w:rsid w:val="005066FF"/>
    <w:rsid w:val="00510B28"/>
    <w:rsid w:val="00511915"/>
    <w:rsid w:val="00512B8F"/>
    <w:rsid w:val="005213B9"/>
    <w:rsid w:val="00524772"/>
    <w:rsid w:val="005300D1"/>
    <w:rsid w:val="00532ABF"/>
    <w:rsid w:val="00532FEC"/>
    <w:rsid w:val="00537C00"/>
    <w:rsid w:val="00541197"/>
    <w:rsid w:val="00541983"/>
    <w:rsid w:val="0054299E"/>
    <w:rsid w:val="0054631B"/>
    <w:rsid w:val="00547D0E"/>
    <w:rsid w:val="00550123"/>
    <w:rsid w:val="00552861"/>
    <w:rsid w:val="005530C3"/>
    <w:rsid w:val="005532F8"/>
    <w:rsid w:val="00554545"/>
    <w:rsid w:val="00556413"/>
    <w:rsid w:val="00557AFB"/>
    <w:rsid w:val="00557B60"/>
    <w:rsid w:val="00557E5D"/>
    <w:rsid w:val="005612FC"/>
    <w:rsid w:val="00561A9D"/>
    <w:rsid w:val="00566AE9"/>
    <w:rsid w:val="00566C8F"/>
    <w:rsid w:val="00567273"/>
    <w:rsid w:val="00567F69"/>
    <w:rsid w:val="0057083F"/>
    <w:rsid w:val="00570D17"/>
    <w:rsid w:val="005715D7"/>
    <w:rsid w:val="005744D4"/>
    <w:rsid w:val="00574AD6"/>
    <w:rsid w:val="00577F67"/>
    <w:rsid w:val="00582880"/>
    <w:rsid w:val="0058528D"/>
    <w:rsid w:val="0058591D"/>
    <w:rsid w:val="0058763D"/>
    <w:rsid w:val="00587846"/>
    <w:rsid w:val="005909B4"/>
    <w:rsid w:val="00590F45"/>
    <w:rsid w:val="0059225E"/>
    <w:rsid w:val="00596042"/>
    <w:rsid w:val="00597CFA"/>
    <w:rsid w:val="00597E49"/>
    <w:rsid w:val="005A108A"/>
    <w:rsid w:val="005A18C7"/>
    <w:rsid w:val="005A1D05"/>
    <w:rsid w:val="005A2464"/>
    <w:rsid w:val="005A3639"/>
    <w:rsid w:val="005A3B9F"/>
    <w:rsid w:val="005A5D47"/>
    <w:rsid w:val="005B1F35"/>
    <w:rsid w:val="005B4A0D"/>
    <w:rsid w:val="005C0338"/>
    <w:rsid w:val="005D1A8E"/>
    <w:rsid w:val="005D28E2"/>
    <w:rsid w:val="005D57B0"/>
    <w:rsid w:val="005D59B5"/>
    <w:rsid w:val="005D6417"/>
    <w:rsid w:val="005D7999"/>
    <w:rsid w:val="005E0433"/>
    <w:rsid w:val="005E063C"/>
    <w:rsid w:val="005E1ADF"/>
    <w:rsid w:val="005E2576"/>
    <w:rsid w:val="005E2913"/>
    <w:rsid w:val="005E4194"/>
    <w:rsid w:val="005E43E8"/>
    <w:rsid w:val="005F06E2"/>
    <w:rsid w:val="005F1F41"/>
    <w:rsid w:val="005F3CA7"/>
    <w:rsid w:val="005F590F"/>
    <w:rsid w:val="005F6BB5"/>
    <w:rsid w:val="005F7861"/>
    <w:rsid w:val="006027B3"/>
    <w:rsid w:val="00603ABB"/>
    <w:rsid w:val="00606BE8"/>
    <w:rsid w:val="006130CC"/>
    <w:rsid w:val="00613D39"/>
    <w:rsid w:val="006140FA"/>
    <w:rsid w:val="00615730"/>
    <w:rsid w:val="006239D6"/>
    <w:rsid w:val="00623B8F"/>
    <w:rsid w:val="00626378"/>
    <w:rsid w:val="00626823"/>
    <w:rsid w:val="00626CFE"/>
    <w:rsid w:val="006316F3"/>
    <w:rsid w:val="00632262"/>
    <w:rsid w:val="006323BA"/>
    <w:rsid w:val="0063417E"/>
    <w:rsid w:val="00640E59"/>
    <w:rsid w:val="00641526"/>
    <w:rsid w:val="00643BEB"/>
    <w:rsid w:val="0064413E"/>
    <w:rsid w:val="00644C9B"/>
    <w:rsid w:val="0064532C"/>
    <w:rsid w:val="0065268E"/>
    <w:rsid w:val="0065375A"/>
    <w:rsid w:val="00654332"/>
    <w:rsid w:val="00655A60"/>
    <w:rsid w:val="00657742"/>
    <w:rsid w:val="0066140F"/>
    <w:rsid w:val="0066353B"/>
    <w:rsid w:val="006640CB"/>
    <w:rsid w:val="00665392"/>
    <w:rsid w:val="006661E3"/>
    <w:rsid w:val="006703B5"/>
    <w:rsid w:val="006706BF"/>
    <w:rsid w:val="006728C3"/>
    <w:rsid w:val="006739DF"/>
    <w:rsid w:val="006750CF"/>
    <w:rsid w:val="00681129"/>
    <w:rsid w:val="00682D6D"/>
    <w:rsid w:val="006845A9"/>
    <w:rsid w:val="0069074D"/>
    <w:rsid w:val="00692C8F"/>
    <w:rsid w:val="00694442"/>
    <w:rsid w:val="00696A68"/>
    <w:rsid w:val="00697E0F"/>
    <w:rsid w:val="006A0A6C"/>
    <w:rsid w:val="006A0C1D"/>
    <w:rsid w:val="006A0FA2"/>
    <w:rsid w:val="006B08B2"/>
    <w:rsid w:val="006B1E66"/>
    <w:rsid w:val="006B28FE"/>
    <w:rsid w:val="006B3230"/>
    <w:rsid w:val="006B6AFD"/>
    <w:rsid w:val="006C13C4"/>
    <w:rsid w:val="006C228B"/>
    <w:rsid w:val="006C45BA"/>
    <w:rsid w:val="006C535A"/>
    <w:rsid w:val="006D4CDB"/>
    <w:rsid w:val="006D4D8C"/>
    <w:rsid w:val="006D7CB2"/>
    <w:rsid w:val="006E0034"/>
    <w:rsid w:val="006E0047"/>
    <w:rsid w:val="006E5440"/>
    <w:rsid w:val="006E59BF"/>
    <w:rsid w:val="006E5A74"/>
    <w:rsid w:val="006E77E1"/>
    <w:rsid w:val="006F28AC"/>
    <w:rsid w:val="006F3D21"/>
    <w:rsid w:val="006F5B33"/>
    <w:rsid w:val="006F627D"/>
    <w:rsid w:val="006F739D"/>
    <w:rsid w:val="007012CE"/>
    <w:rsid w:val="00702475"/>
    <w:rsid w:val="00702C9D"/>
    <w:rsid w:val="00703F9A"/>
    <w:rsid w:val="00705655"/>
    <w:rsid w:val="0071128C"/>
    <w:rsid w:val="0071236B"/>
    <w:rsid w:val="007168BD"/>
    <w:rsid w:val="00716DB9"/>
    <w:rsid w:val="00722929"/>
    <w:rsid w:val="007255C8"/>
    <w:rsid w:val="00727630"/>
    <w:rsid w:val="0073016F"/>
    <w:rsid w:val="00730782"/>
    <w:rsid w:val="00731466"/>
    <w:rsid w:val="0073578F"/>
    <w:rsid w:val="00735CA9"/>
    <w:rsid w:val="00740853"/>
    <w:rsid w:val="0074338E"/>
    <w:rsid w:val="00751D37"/>
    <w:rsid w:val="00751F88"/>
    <w:rsid w:val="00753588"/>
    <w:rsid w:val="00753A72"/>
    <w:rsid w:val="00753CB6"/>
    <w:rsid w:val="00754130"/>
    <w:rsid w:val="00754D9B"/>
    <w:rsid w:val="007571A3"/>
    <w:rsid w:val="00757754"/>
    <w:rsid w:val="00760DA5"/>
    <w:rsid w:val="00761EE7"/>
    <w:rsid w:val="00762830"/>
    <w:rsid w:val="007632CA"/>
    <w:rsid w:val="007641A0"/>
    <w:rsid w:val="00765536"/>
    <w:rsid w:val="00771724"/>
    <w:rsid w:val="007748B8"/>
    <w:rsid w:val="00774DF0"/>
    <w:rsid w:val="007757E8"/>
    <w:rsid w:val="00775937"/>
    <w:rsid w:val="007801C8"/>
    <w:rsid w:val="00780F97"/>
    <w:rsid w:val="007827F6"/>
    <w:rsid w:val="00782E60"/>
    <w:rsid w:val="00783E73"/>
    <w:rsid w:val="0078464E"/>
    <w:rsid w:val="00785A0A"/>
    <w:rsid w:val="00790888"/>
    <w:rsid w:val="00791C6D"/>
    <w:rsid w:val="00792047"/>
    <w:rsid w:val="007921F8"/>
    <w:rsid w:val="00792A1B"/>
    <w:rsid w:val="00792AFA"/>
    <w:rsid w:val="00793FBE"/>
    <w:rsid w:val="00794EB7"/>
    <w:rsid w:val="00795DDA"/>
    <w:rsid w:val="007965DE"/>
    <w:rsid w:val="007A0B2B"/>
    <w:rsid w:val="007A48DD"/>
    <w:rsid w:val="007A4F0F"/>
    <w:rsid w:val="007A55B9"/>
    <w:rsid w:val="007A5939"/>
    <w:rsid w:val="007A5EB3"/>
    <w:rsid w:val="007B0360"/>
    <w:rsid w:val="007B1F59"/>
    <w:rsid w:val="007C1AF1"/>
    <w:rsid w:val="007C3629"/>
    <w:rsid w:val="007C3B12"/>
    <w:rsid w:val="007C418C"/>
    <w:rsid w:val="007C461D"/>
    <w:rsid w:val="007D0B1C"/>
    <w:rsid w:val="007D1FA1"/>
    <w:rsid w:val="007D5ECB"/>
    <w:rsid w:val="007D6C2A"/>
    <w:rsid w:val="007D7103"/>
    <w:rsid w:val="007E165F"/>
    <w:rsid w:val="007E3372"/>
    <w:rsid w:val="007E3D46"/>
    <w:rsid w:val="007E4A1D"/>
    <w:rsid w:val="007E544C"/>
    <w:rsid w:val="007E737E"/>
    <w:rsid w:val="007F105D"/>
    <w:rsid w:val="007F1510"/>
    <w:rsid w:val="007F252C"/>
    <w:rsid w:val="007F3FE2"/>
    <w:rsid w:val="007F430B"/>
    <w:rsid w:val="007F5FAA"/>
    <w:rsid w:val="007F6AF3"/>
    <w:rsid w:val="00800680"/>
    <w:rsid w:val="008010B2"/>
    <w:rsid w:val="00802115"/>
    <w:rsid w:val="00802415"/>
    <w:rsid w:val="00802CAB"/>
    <w:rsid w:val="008062F4"/>
    <w:rsid w:val="00806549"/>
    <w:rsid w:val="00807E38"/>
    <w:rsid w:val="00810FA2"/>
    <w:rsid w:val="008119F1"/>
    <w:rsid w:val="00812E9B"/>
    <w:rsid w:val="00813ED5"/>
    <w:rsid w:val="00817CCE"/>
    <w:rsid w:val="008201BC"/>
    <w:rsid w:val="0082187A"/>
    <w:rsid w:val="00821FCB"/>
    <w:rsid w:val="008247D1"/>
    <w:rsid w:val="00824DF1"/>
    <w:rsid w:val="008257D0"/>
    <w:rsid w:val="00827D4E"/>
    <w:rsid w:val="008328E1"/>
    <w:rsid w:val="00835742"/>
    <w:rsid w:val="00835EAE"/>
    <w:rsid w:val="00836D6B"/>
    <w:rsid w:val="008373AE"/>
    <w:rsid w:val="00837CBD"/>
    <w:rsid w:val="008422A0"/>
    <w:rsid w:val="0084402B"/>
    <w:rsid w:val="00844668"/>
    <w:rsid w:val="0084485E"/>
    <w:rsid w:val="00845605"/>
    <w:rsid w:val="00846301"/>
    <w:rsid w:val="0084635E"/>
    <w:rsid w:val="00846893"/>
    <w:rsid w:val="00855DA6"/>
    <w:rsid w:val="008574AB"/>
    <w:rsid w:val="008610A2"/>
    <w:rsid w:val="0086226E"/>
    <w:rsid w:val="00863D30"/>
    <w:rsid w:val="00864012"/>
    <w:rsid w:val="008669D3"/>
    <w:rsid w:val="00871181"/>
    <w:rsid w:val="00872AB6"/>
    <w:rsid w:val="00877054"/>
    <w:rsid w:val="00880159"/>
    <w:rsid w:val="00880913"/>
    <w:rsid w:val="008816C2"/>
    <w:rsid w:val="0088185D"/>
    <w:rsid w:val="00881F5F"/>
    <w:rsid w:val="00882289"/>
    <w:rsid w:val="008826AB"/>
    <w:rsid w:val="00885F01"/>
    <w:rsid w:val="0089019D"/>
    <w:rsid w:val="00890367"/>
    <w:rsid w:val="008928B8"/>
    <w:rsid w:val="00892938"/>
    <w:rsid w:val="00892DE9"/>
    <w:rsid w:val="00896EFE"/>
    <w:rsid w:val="008A1AAB"/>
    <w:rsid w:val="008A1BC6"/>
    <w:rsid w:val="008A212E"/>
    <w:rsid w:val="008A2AC4"/>
    <w:rsid w:val="008A456B"/>
    <w:rsid w:val="008A4B71"/>
    <w:rsid w:val="008A5170"/>
    <w:rsid w:val="008A6841"/>
    <w:rsid w:val="008A6D7F"/>
    <w:rsid w:val="008B2D02"/>
    <w:rsid w:val="008B4834"/>
    <w:rsid w:val="008B4B9F"/>
    <w:rsid w:val="008B593D"/>
    <w:rsid w:val="008B5F3D"/>
    <w:rsid w:val="008B61F4"/>
    <w:rsid w:val="008B774F"/>
    <w:rsid w:val="008C0DFF"/>
    <w:rsid w:val="008C22BA"/>
    <w:rsid w:val="008C33E6"/>
    <w:rsid w:val="008C429A"/>
    <w:rsid w:val="008C7F00"/>
    <w:rsid w:val="008D01BD"/>
    <w:rsid w:val="008D0E5F"/>
    <w:rsid w:val="008D2606"/>
    <w:rsid w:val="008D465E"/>
    <w:rsid w:val="008D49A3"/>
    <w:rsid w:val="008D53D1"/>
    <w:rsid w:val="008D5C32"/>
    <w:rsid w:val="008D6293"/>
    <w:rsid w:val="008D63E9"/>
    <w:rsid w:val="008D7480"/>
    <w:rsid w:val="008E0AD5"/>
    <w:rsid w:val="008E435F"/>
    <w:rsid w:val="008E6124"/>
    <w:rsid w:val="008F2966"/>
    <w:rsid w:val="008F64DD"/>
    <w:rsid w:val="008F7A5B"/>
    <w:rsid w:val="00900B04"/>
    <w:rsid w:val="00900D87"/>
    <w:rsid w:val="00901859"/>
    <w:rsid w:val="00902D85"/>
    <w:rsid w:val="00903138"/>
    <w:rsid w:val="009052C5"/>
    <w:rsid w:val="0090540B"/>
    <w:rsid w:val="00905C0B"/>
    <w:rsid w:val="00906555"/>
    <w:rsid w:val="009105E3"/>
    <w:rsid w:val="00911B6C"/>
    <w:rsid w:val="009128D3"/>
    <w:rsid w:val="00916038"/>
    <w:rsid w:val="0091798C"/>
    <w:rsid w:val="0092089A"/>
    <w:rsid w:val="00920C8F"/>
    <w:rsid w:val="00920DE6"/>
    <w:rsid w:val="009221AF"/>
    <w:rsid w:val="00923C65"/>
    <w:rsid w:val="00924421"/>
    <w:rsid w:val="00924DEB"/>
    <w:rsid w:val="00926B78"/>
    <w:rsid w:val="009278BD"/>
    <w:rsid w:val="00934296"/>
    <w:rsid w:val="009355DD"/>
    <w:rsid w:val="0094113E"/>
    <w:rsid w:val="009418C5"/>
    <w:rsid w:val="00942454"/>
    <w:rsid w:val="00945752"/>
    <w:rsid w:val="00947D03"/>
    <w:rsid w:val="009521A7"/>
    <w:rsid w:val="009523B1"/>
    <w:rsid w:val="009526D0"/>
    <w:rsid w:val="00952FFF"/>
    <w:rsid w:val="0095534E"/>
    <w:rsid w:val="00956F68"/>
    <w:rsid w:val="0096001C"/>
    <w:rsid w:val="00961EF4"/>
    <w:rsid w:val="00962D73"/>
    <w:rsid w:val="009654E8"/>
    <w:rsid w:val="00966282"/>
    <w:rsid w:val="00966C83"/>
    <w:rsid w:val="00967F3E"/>
    <w:rsid w:val="009768AD"/>
    <w:rsid w:val="00980837"/>
    <w:rsid w:val="00980A0F"/>
    <w:rsid w:val="00983F4A"/>
    <w:rsid w:val="0098615C"/>
    <w:rsid w:val="00994CD8"/>
    <w:rsid w:val="00994CED"/>
    <w:rsid w:val="00995DAA"/>
    <w:rsid w:val="009975CE"/>
    <w:rsid w:val="00997C94"/>
    <w:rsid w:val="00997DA9"/>
    <w:rsid w:val="009A0FCE"/>
    <w:rsid w:val="009A2E56"/>
    <w:rsid w:val="009A3225"/>
    <w:rsid w:val="009A401A"/>
    <w:rsid w:val="009A404D"/>
    <w:rsid w:val="009A4B15"/>
    <w:rsid w:val="009B0233"/>
    <w:rsid w:val="009B1564"/>
    <w:rsid w:val="009B1CAC"/>
    <w:rsid w:val="009B34E7"/>
    <w:rsid w:val="009B36FB"/>
    <w:rsid w:val="009B4F7D"/>
    <w:rsid w:val="009B5322"/>
    <w:rsid w:val="009B5935"/>
    <w:rsid w:val="009B71EB"/>
    <w:rsid w:val="009B7AE6"/>
    <w:rsid w:val="009C0071"/>
    <w:rsid w:val="009C53BB"/>
    <w:rsid w:val="009C65CA"/>
    <w:rsid w:val="009C6DDC"/>
    <w:rsid w:val="009C7898"/>
    <w:rsid w:val="009D034A"/>
    <w:rsid w:val="009D7200"/>
    <w:rsid w:val="009E14B7"/>
    <w:rsid w:val="009E20E0"/>
    <w:rsid w:val="009E4016"/>
    <w:rsid w:val="009E46AA"/>
    <w:rsid w:val="009E5110"/>
    <w:rsid w:val="009E5C22"/>
    <w:rsid w:val="009F023A"/>
    <w:rsid w:val="009F0CE3"/>
    <w:rsid w:val="009F0F50"/>
    <w:rsid w:val="009F181A"/>
    <w:rsid w:val="009F2307"/>
    <w:rsid w:val="009F42E7"/>
    <w:rsid w:val="009F4481"/>
    <w:rsid w:val="009F4FBC"/>
    <w:rsid w:val="009F6F16"/>
    <w:rsid w:val="009F7A51"/>
    <w:rsid w:val="00A03CDE"/>
    <w:rsid w:val="00A0512A"/>
    <w:rsid w:val="00A06D74"/>
    <w:rsid w:val="00A0751F"/>
    <w:rsid w:val="00A103E8"/>
    <w:rsid w:val="00A13061"/>
    <w:rsid w:val="00A130E6"/>
    <w:rsid w:val="00A13468"/>
    <w:rsid w:val="00A140E5"/>
    <w:rsid w:val="00A17643"/>
    <w:rsid w:val="00A21A30"/>
    <w:rsid w:val="00A21BB1"/>
    <w:rsid w:val="00A31D95"/>
    <w:rsid w:val="00A32BAB"/>
    <w:rsid w:val="00A35761"/>
    <w:rsid w:val="00A3765A"/>
    <w:rsid w:val="00A4411D"/>
    <w:rsid w:val="00A44A41"/>
    <w:rsid w:val="00A44FEC"/>
    <w:rsid w:val="00A4520F"/>
    <w:rsid w:val="00A46D1F"/>
    <w:rsid w:val="00A47A07"/>
    <w:rsid w:val="00A516BE"/>
    <w:rsid w:val="00A51AFC"/>
    <w:rsid w:val="00A54AAB"/>
    <w:rsid w:val="00A56251"/>
    <w:rsid w:val="00A56E4E"/>
    <w:rsid w:val="00A579F9"/>
    <w:rsid w:val="00A61823"/>
    <w:rsid w:val="00A64925"/>
    <w:rsid w:val="00A65B0A"/>
    <w:rsid w:val="00A67C5C"/>
    <w:rsid w:val="00A70D1B"/>
    <w:rsid w:val="00A717D6"/>
    <w:rsid w:val="00A72DDE"/>
    <w:rsid w:val="00A732DF"/>
    <w:rsid w:val="00A732EE"/>
    <w:rsid w:val="00A74CA1"/>
    <w:rsid w:val="00A74FED"/>
    <w:rsid w:val="00A75E19"/>
    <w:rsid w:val="00A77538"/>
    <w:rsid w:val="00A82373"/>
    <w:rsid w:val="00A825C1"/>
    <w:rsid w:val="00A84951"/>
    <w:rsid w:val="00A8543D"/>
    <w:rsid w:val="00A85B76"/>
    <w:rsid w:val="00A86836"/>
    <w:rsid w:val="00A91B8B"/>
    <w:rsid w:val="00A926E5"/>
    <w:rsid w:val="00A92C93"/>
    <w:rsid w:val="00A939A6"/>
    <w:rsid w:val="00A941A4"/>
    <w:rsid w:val="00A95E39"/>
    <w:rsid w:val="00A96924"/>
    <w:rsid w:val="00AA0857"/>
    <w:rsid w:val="00AA0AD4"/>
    <w:rsid w:val="00AA0B05"/>
    <w:rsid w:val="00AA20B0"/>
    <w:rsid w:val="00AA259F"/>
    <w:rsid w:val="00AA5BCD"/>
    <w:rsid w:val="00AA6220"/>
    <w:rsid w:val="00AA676F"/>
    <w:rsid w:val="00AB076D"/>
    <w:rsid w:val="00AB3969"/>
    <w:rsid w:val="00AB3F18"/>
    <w:rsid w:val="00AB516D"/>
    <w:rsid w:val="00AB5199"/>
    <w:rsid w:val="00AC2A6A"/>
    <w:rsid w:val="00AC35DD"/>
    <w:rsid w:val="00AC492B"/>
    <w:rsid w:val="00AC4EC9"/>
    <w:rsid w:val="00AC6E9E"/>
    <w:rsid w:val="00AC6F53"/>
    <w:rsid w:val="00AD0638"/>
    <w:rsid w:val="00AD61ED"/>
    <w:rsid w:val="00AE244F"/>
    <w:rsid w:val="00AE7BB6"/>
    <w:rsid w:val="00AF12D0"/>
    <w:rsid w:val="00AF1631"/>
    <w:rsid w:val="00AF23C5"/>
    <w:rsid w:val="00AF24DF"/>
    <w:rsid w:val="00AF74D9"/>
    <w:rsid w:val="00B002E3"/>
    <w:rsid w:val="00B00F8E"/>
    <w:rsid w:val="00B03212"/>
    <w:rsid w:val="00B03393"/>
    <w:rsid w:val="00B0363C"/>
    <w:rsid w:val="00B04F69"/>
    <w:rsid w:val="00B069B4"/>
    <w:rsid w:val="00B10B65"/>
    <w:rsid w:val="00B1177E"/>
    <w:rsid w:val="00B16ADF"/>
    <w:rsid w:val="00B20F46"/>
    <w:rsid w:val="00B212F4"/>
    <w:rsid w:val="00B219EC"/>
    <w:rsid w:val="00B305B6"/>
    <w:rsid w:val="00B30B8B"/>
    <w:rsid w:val="00B30D1A"/>
    <w:rsid w:val="00B31389"/>
    <w:rsid w:val="00B3191F"/>
    <w:rsid w:val="00B331B7"/>
    <w:rsid w:val="00B34235"/>
    <w:rsid w:val="00B41F37"/>
    <w:rsid w:val="00B43FA3"/>
    <w:rsid w:val="00B46DD3"/>
    <w:rsid w:val="00B53D29"/>
    <w:rsid w:val="00B56BE5"/>
    <w:rsid w:val="00B56F90"/>
    <w:rsid w:val="00B60190"/>
    <w:rsid w:val="00B60624"/>
    <w:rsid w:val="00B60A88"/>
    <w:rsid w:val="00B619CC"/>
    <w:rsid w:val="00B63C50"/>
    <w:rsid w:val="00B65A07"/>
    <w:rsid w:val="00B666BA"/>
    <w:rsid w:val="00B67CC9"/>
    <w:rsid w:val="00B7051D"/>
    <w:rsid w:val="00B70610"/>
    <w:rsid w:val="00B718F1"/>
    <w:rsid w:val="00B720E2"/>
    <w:rsid w:val="00B72414"/>
    <w:rsid w:val="00B749BF"/>
    <w:rsid w:val="00B74F9E"/>
    <w:rsid w:val="00B77B26"/>
    <w:rsid w:val="00B827E8"/>
    <w:rsid w:val="00B857CB"/>
    <w:rsid w:val="00B9244E"/>
    <w:rsid w:val="00B9289F"/>
    <w:rsid w:val="00B9421B"/>
    <w:rsid w:val="00B95AFF"/>
    <w:rsid w:val="00BA302F"/>
    <w:rsid w:val="00BA5F99"/>
    <w:rsid w:val="00BA6906"/>
    <w:rsid w:val="00BA7408"/>
    <w:rsid w:val="00BA7EFC"/>
    <w:rsid w:val="00BB203F"/>
    <w:rsid w:val="00BB33AB"/>
    <w:rsid w:val="00BB3F16"/>
    <w:rsid w:val="00BB5973"/>
    <w:rsid w:val="00BB66E5"/>
    <w:rsid w:val="00BC0844"/>
    <w:rsid w:val="00BC12CF"/>
    <w:rsid w:val="00BC33EF"/>
    <w:rsid w:val="00BC3F04"/>
    <w:rsid w:val="00BC5C3A"/>
    <w:rsid w:val="00BC70DE"/>
    <w:rsid w:val="00BD2777"/>
    <w:rsid w:val="00BD2D14"/>
    <w:rsid w:val="00BD4F16"/>
    <w:rsid w:val="00BD5954"/>
    <w:rsid w:val="00BD6A00"/>
    <w:rsid w:val="00BE01D5"/>
    <w:rsid w:val="00BE1777"/>
    <w:rsid w:val="00BE3210"/>
    <w:rsid w:val="00BE563A"/>
    <w:rsid w:val="00BE6DCF"/>
    <w:rsid w:val="00BF0B70"/>
    <w:rsid w:val="00BF3168"/>
    <w:rsid w:val="00BF3694"/>
    <w:rsid w:val="00BF3A89"/>
    <w:rsid w:val="00BF3F50"/>
    <w:rsid w:val="00BF5075"/>
    <w:rsid w:val="00BF6B2F"/>
    <w:rsid w:val="00BF7590"/>
    <w:rsid w:val="00C00454"/>
    <w:rsid w:val="00C041B8"/>
    <w:rsid w:val="00C0468B"/>
    <w:rsid w:val="00C04BFA"/>
    <w:rsid w:val="00C05F95"/>
    <w:rsid w:val="00C072EC"/>
    <w:rsid w:val="00C11EEC"/>
    <w:rsid w:val="00C13163"/>
    <w:rsid w:val="00C14580"/>
    <w:rsid w:val="00C15A11"/>
    <w:rsid w:val="00C22F34"/>
    <w:rsid w:val="00C241A3"/>
    <w:rsid w:val="00C252C5"/>
    <w:rsid w:val="00C27212"/>
    <w:rsid w:val="00C32A92"/>
    <w:rsid w:val="00C34935"/>
    <w:rsid w:val="00C350A7"/>
    <w:rsid w:val="00C3683E"/>
    <w:rsid w:val="00C41FC3"/>
    <w:rsid w:val="00C44092"/>
    <w:rsid w:val="00C45504"/>
    <w:rsid w:val="00C45A8C"/>
    <w:rsid w:val="00C47725"/>
    <w:rsid w:val="00C505F1"/>
    <w:rsid w:val="00C52FB5"/>
    <w:rsid w:val="00C53530"/>
    <w:rsid w:val="00C56261"/>
    <w:rsid w:val="00C57748"/>
    <w:rsid w:val="00C611EC"/>
    <w:rsid w:val="00C63217"/>
    <w:rsid w:val="00C64318"/>
    <w:rsid w:val="00C64F28"/>
    <w:rsid w:val="00C6528F"/>
    <w:rsid w:val="00C7216F"/>
    <w:rsid w:val="00C72A74"/>
    <w:rsid w:val="00C72B8A"/>
    <w:rsid w:val="00C7372C"/>
    <w:rsid w:val="00C74AC3"/>
    <w:rsid w:val="00C74CAD"/>
    <w:rsid w:val="00C76065"/>
    <w:rsid w:val="00C77FE8"/>
    <w:rsid w:val="00C811FC"/>
    <w:rsid w:val="00C831A0"/>
    <w:rsid w:val="00C83614"/>
    <w:rsid w:val="00C83C21"/>
    <w:rsid w:val="00C8651E"/>
    <w:rsid w:val="00C86603"/>
    <w:rsid w:val="00C868C3"/>
    <w:rsid w:val="00C87134"/>
    <w:rsid w:val="00C87AB2"/>
    <w:rsid w:val="00C90CA8"/>
    <w:rsid w:val="00C91FCA"/>
    <w:rsid w:val="00C93A7E"/>
    <w:rsid w:val="00C93A96"/>
    <w:rsid w:val="00C97A03"/>
    <w:rsid w:val="00CA2B71"/>
    <w:rsid w:val="00CA667F"/>
    <w:rsid w:val="00CB0364"/>
    <w:rsid w:val="00CB215E"/>
    <w:rsid w:val="00CB46ED"/>
    <w:rsid w:val="00CB4BE7"/>
    <w:rsid w:val="00CB5FA7"/>
    <w:rsid w:val="00CC1C15"/>
    <w:rsid w:val="00CC4323"/>
    <w:rsid w:val="00CC7BBD"/>
    <w:rsid w:val="00CD177C"/>
    <w:rsid w:val="00CD1860"/>
    <w:rsid w:val="00CD1A61"/>
    <w:rsid w:val="00CD2501"/>
    <w:rsid w:val="00CD3C5F"/>
    <w:rsid w:val="00CD4A43"/>
    <w:rsid w:val="00CD5920"/>
    <w:rsid w:val="00CD5A35"/>
    <w:rsid w:val="00CE1F5B"/>
    <w:rsid w:val="00CE3827"/>
    <w:rsid w:val="00CE49FE"/>
    <w:rsid w:val="00CE50E3"/>
    <w:rsid w:val="00CE63CF"/>
    <w:rsid w:val="00CE67CA"/>
    <w:rsid w:val="00CF158A"/>
    <w:rsid w:val="00CF19B7"/>
    <w:rsid w:val="00CF28F6"/>
    <w:rsid w:val="00CF31CB"/>
    <w:rsid w:val="00CF541F"/>
    <w:rsid w:val="00CF6370"/>
    <w:rsid w:val="00CF7EE3"/>
    <w:rsid w:val="00D003FF"/>
    <w:rsid w:val="00D007BD"/>
    <w:rsid w:val="00D018B3"/>
    <w:rsid w:val="00D0215F"/>
    <w:rsid w:val="00D0279F"/>
    <w:rsid w:val="00D05392"/>
    <w:rsid w:val="00D0666F"/>
    <w:rsid w:val="00D10E23"/>
    <w:rsid w:val="00D12DDE"/>
    <w:rsid w:val="00D13610"/>
    <w:rsid w:val="00D176F2"/>
    <w:rsid w:val="00D179AC"/>
    <w:rsid w:val="00D20452"/>
    <w:rsid w:val="00D20D5A"/>
    <w:rsid w:val="00D215AB"/>
    <w:rsid w:val="00D2248F"/>
    <w:rsid w:val="00D25C91"/>
    <w:rsid w:val="00D25F5C"/>
    <w:rsid w:val="00D30606"/>
    <w:rsid w:val="00D30843"/>
    <w:rsid w:val="00D35180"/>
    <w:rsid w:val="00D36A52"/>
    <w:rsid w:val="00D41CD1"/>
    <w:rsid w:val="00D435D5"/>
    <w:rsid w:val="00D436F1"/>
    <w:rsid w:val="00D45CFF"/>
    <w:rsid w:val="00D468EA"/>
    <w:rsid w:val="00D506DC"/>
    <w:rsid w:val="00D5122C"/>
    <w:rsid w:val="00D52799"/>
    <w:rsid w:val="00D54869"/>
    <w:rsid w:val="00D54BBF"/>
    <w:rsid w:val="00D56FF5"/>
    <w:rsid w:val="00D5765A"/>
    <w:rsid w:val="00D57E53"/>
    <w:rsid w:val="00D6333E"/>
    <w:rsid w:val="00D64874"/>
    <w:rsid w:val="00D67C87"/>
    <w:rsid w:val="00D7050A"/>
    <w:rsid w:val="00D75057"/>
    <w:rsid w:val="00D75EFC"/>
    <w:rsid w:val="00D81475"/>
    <w:rsid w:val="00D81FBD"/>
    <w:rsid w:val="00D829D7"/>
    <w:rsid w:val="00D829EA"/>
    <w:rsid w:val="00D82B11"/>
    <w:rsid w:val="00D87F3C"/>
    <w:rsid w:val="00D90A87"/>
    <w:rsid w:val="00D90BEE"/>
    <w:rsid w:val="00D91937"/>
    <w:rsid w:val="00D9386A"/>
    <w:rsid w:val="00D93DF4"/>
    <w:rsid w:val="00D95913"/>
    <w:rsid w:val="00D96EDE"/>
    <w:rsid w:val="00D971C1"/>
    <w:rsid w:val="00D97506"/>
    <w:rsid w:val="00DA3A95"/>
    <w:rsid w:val="00DA43F4"/>
    <w:rsid w:val="00DA52F8"/>
    <w:rsid w:val="00DA69E7"/>
    <w:rsid w:val="00DB22D3"/>
    <w:rsid w:val="00DB505F"/>
    <w:rsid w:val="00DB624B"/>
    <w:rsid w:val="00DC24EC"/>
    <w:rsid w:val="00DC3417"/>
    <w:rsid w:val="00DC4BAA"/>
    <w:rsid w:val="00DD1938"/>
    <w:rsid w:val="00DD2342"/>
    <w:rsid w:val="00DD5CAC"/>
    <w:rsid w:val="00DE00A6"/>
    <w:rsid w:val="00DE0C50"/>
    <w:rsid w:val="00DE25D0"/>
    <w:rsid w:val="00DE44FD"/>
    <w:rsid w:val="00DF03A2"/>
    <w:rsid w:val="00DF2778"/>
    <w:rsid w:val="00DF4F85"/>
    <w:rsid w:val="00DF7D70"/>
    <w:rsid w:val="00E01C14"/>
    <w:rsid w:val="00E02E53"/>
    <w:rsid w:val="00E03F8C"/>
    <w:rsid w:val="00E062DD"/>
    <w:rsid w:val="00E06387"/>
    <w:rsid w:val="00E10BF3"/>
    <w:rsid w:val="00E10F8B"/>
    <w:rsid w:val="00E141CB"/>
    <w:rsid w:val="00E153FE"/>
    <w:rsid w:val="00E16883"/>
    <w:rsid w:val="00E17A1D"/>
    <w:rsid w:val="00E20BC8"/>
    <w:rsid w:val="00E23570"/>
    <w:rsid w:val="00E2465B"/>
    <w:rsid w:val="00E249E2"/>
    <w:rsid w:val="00E24CAC"/>
    <w:rsid w:val="00E24FAD"/>
    <w:rsid w:val="00E30F79"/>
    <w:rsid w:val="00E31503"/>
    <w:rsid w:val="00E33E20"/>
    <w:rsid w:val="00E353E4"/>
    <w:rsid w:val="00E35A0D"/>
    <w:rsid w:val="00E377DE"/>
    <w:rsid w:val="00E37F6D"/>
    <w:rsid w:val="00E40DDF"/>
    <w:rsid w:val="00E4135B"/>
    <w:rsid w:val="00E41FEF"/>
    <w:rsid w:val="00E43705"/>
    <w:rsid w:val="00E45465"/>
    <w:rsid w:val="00E45E38"/>
    <w:rsid w:val="00E507B7"/>
    <w:rsid w:val="00E50F5F"/>
    <w:rsid w:val="00E5345B"/>
    <w:rsid w:val="00E534C3"/>
    <w:rsid w:val="00E53C1E"/>
    <w:rsid w:val="00E57311"/>
    <w:rsid w:val="00E60180"/>
    <w:rsid w:val="00E6157E"/>
    <w:rsid w:val="00E65C03"/>
    <w:rsid w:val="00E66D71"/>
    <w:rsid w:val="00E676F8"/>
    <w:rsid w:val="00E70EED"/>
    <w:rsid w:val="00E73726"/>
    <w:rsid w:val="00E755C9"/>
    <w:rsid w:val="00E75CC0"/>
    <w:rsid w:val="00E76F6C"/>
    <w:rsid w:val="00E77151"/>
    <w:rsid w:val="00E774A1"/>
    <w:rsid w:val="00E80941"/>
    <w:rsid w:val="00E80D8F"/>
    <w:rsid w:val="00E84398"/>
    <w:rsid w:val="00E84718"/>
    <w:rsid w:val="00E84D1C"/>
    <w:rsid w:val="00E85DA3"/>
    <w:rsid w:val="00E920EB"/>
    <w:rsid w:val="00E94064"/>
    <w:rsid w:val="00EA02D7"/>
    <w:rsid w:val="00EA0819"/>
    <w:rsid w:val="00EA6469"/>
    <w:rsid w:val="00EA684F"/>
    <w:rsid w:val="00EB0735"/>
    <w:rsid w:val="00EB331C"/>
    <w:rsid w:val="00EB3D8D"/>
    <w:rsid w:val="00EB4548"/>
    <w:rsid w:val="00EB4DE0"/>
    <w:rsid w:val="00EB582F"/>
    <w:rsid w:val="00EC042A"/>
    <w:rsid w:val="00EC0A01"/>
    <w:rsid w:val="00EC1792"/>
    <w:rsid w:val="00EC3480"/>
    <w:rsid w:val="00EC5531"/>
    <w:rsid w:val="00EC578B"/>
    <w:rsid w:val="00ED0EC7"/>
    <w:rsid w:val="00ED2DD0"/>
    <w:rsid w:val="00ED4D00"/>
    <w:rsid w:val="00ED6E3B"/>
    <w:rsid w:val="00ED73A9"/>
    <w:rsid w:val="00EE003D"/>
    <w:rsid w:val="00EE40E5"/>
    <w:rsid w:val="00EE415A"/>
    <w:rsid w:val="00EE51FB"/>
    <w:rsid w:val="00EE5C4C"/>
    <w:rsid w:val="00EE7F82"/>
    <w:rsid w:val="00EF16E1"/>
    <w:rsid w:val="00EF22B8"/>
    <w:rsid w:val="00EF2B29"/>
    <w:rsid w:val="00EF2BEE"/>
    <w:rsid w:val="00EF2CEE"/>
    <w:rsid w:val="00EF41D6"/>
    <w:rsid w:val="00EF67F6"/>
    <w:rsid w:val="00EF7965"/>
    <w:rsid w:val="00F03224"/>
    <w:rsid w:val="00F03580"/>
    <w:rsid w:val="00F03585"/>
    <w:rsid w:val="00F04F94"/>
    <w:rsid w:val="00F05E69"/>
    <w:rsid w:val="00F0687E"/>
    <w:rsid w:val="00F07536"/>
    <w:rsid w:val="00F11263"/>
    <w:rsid w:val="00F116F2"/>
    <w:rsid w:val="00F11F81"/>
    <w:rsid w:val="00F150F8"/>
    <w:rsid w:val="00F1550F"/>
    <w:rsid w:val="00F21C01"/>
    <w:rsid w:val="00F22817"/>
    <w:rsid w:val="00F229C9"/>
    <w:rsid w:val="00F238C8"/>
    <w:rsid w:val="00F23B27"/>
    <w:rsid w:val="00F240B5"/>
    <w:rsid w:val="00F242AE"/>
    <w:rsid w:val="00F27326"/>
    <w:rsid w:val="00F30F28"/>
    <w:rsid w:val="00F33080"/>
    <w:rsid w:val="00F33AE6"/>
    <w:rsid w:val="00F346E8"/>
    <w:rsid w:val="00F35A38"/>
    <w:rsid w:val="00F35D9C"/>
    <w:rsid w:val="00F372C9"/>
    <w:rsid w:val="00F4095B"/>
    <w:rsid w:val="00F4217B"/>
    <w:rsid w:val="00F42E58"/>
    <w:rsid w:val="00F446A8"/>
    <w:rsid w:val="00F44872"/>
    <w:rsid w:val="00F46857"/>
    <w:rsid w:val="00F477A8"/>
    <w:rsid w:val="00F5160A"/>
    <w:rsid w:val="00F52E37"/>
    <w:rsid w:val="00F54888"/>
    <w:rsid w:val="00F55A19"/>
    <w:rsid w:val="00F566DC"/>
    <w:rsid w:val="00F606E0"/>
    <w:rsid w:val="00F62699"/>
    <w:rsid w:val="00F62711"/>
    <w:rsid w:val="00F62F8A"/>
    <w:rsid w:val="00F63829"/>
    <w:rsid w:val="00F66990"/>
    <w:rsid w:val="00F6703F"/>
    <w:rsid w:val="00F671F5"/>
    <w:rsid w:val="00F67CB2"/>
    <w:rsid w:val="00F67E96"/>
    <w:rsid w:val="00F74463"/>
    <w:rsid w:val="00F74D40"/>
    <w:rsid w:val="00F75505"/>
    <w:rsid w:val="00F76A76"/>
    <w:rsid w:val="00F84822"/>
    <w:rsid w:val="00F8649A"/>
    <w:rsid w:val="00F873AF"/>
    <w:rsid w:val="00F90145"/>
    <w:rsid w:val="00F90F10"/>
    <w:rsid w:val="00F9118F"/>
    <w:rsid w:val="00F91A1B"/>
    <w:rsid w:val="00F92C24"/>
    <w:rsid w:val="00F93581"/>
    <w:rsid w:val="00F948F6"/>
    <w:rsid w:val="00F952EA"/>
    <w:rsid w:val="00F955B9"/>
    <w:rsid w:val="00F97DE9"/>
    <w:rsid w:val="00FA14D1"/>
    <w:rsid w:val="00FA2E43"/>
    <w:rsid w:val="00FA7408"/>
    <w:rsid w:val="00FA7D44"/>
    <w:rsid w:val="00FB0385"/>
    <w:rsid w:val="00FC1FC0"/>
    <w:rsid w:val="00FC2261"/>
    <w:rsid w:val="00FC2583"/>
    <w:rsid w:val="00FC2887"/>
    <w:rsid w:val="00FC393A"/>
    <w:rsid w:val="00FC57F4"/>
    <w:rsid w:val="00FC7B98"/>
    <w:rsid w:val="00FD084F"/>
    <w:rsid w:val="00FD0AB2"/>
    <w:rsid w:val="00FD2B25"/>
    <w:rsid w:val="00FD3897"/>
    <w:rsid w:val="00FD4531"/>
    <w:rsid w:val="00FD6AB7"/>
    <w:rsid w:val="00FD7A87"/>
    <w:rsid w:val="00FD7B31"/>
    <w:rsid w:val="00FE23F3"/>
    <w:rsid w:val="00FE55C2"/>
    <w:rsid w:val="00FE6E43"/>
    <w:rsid w:val="00FF0E65"/>
    <w:rsid w:val="00FF1126"/>
    <w:rsid w:val="00FF1868"/>
    <w:rsid w:val="00FF3FED"/>
    <w:rsid w:val="00FF4C89"/>
    <w:rsid w:val="00FF6A56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3C5F"/>
    <w:pPr>
      <w:widowControl w:val="0"/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3">
    <w:name w:val="Body Text"/>
    <w:basedOn w:val="a"/>
    <w:link w:val="a4"/>
    <w:rsid w:val="00B82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B827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a5">
    <w:name w:val="List Paragraph"/>
    <w:aliases w:val="Варианты ответов"/>
    <w:basedOn w:val="a"/>
    <w:qFormat/>
    <w:rsid w:val="00F76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F7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B71EB"/>
  </w:style>
  <w:style w:type="paragraph" w:styleId="a7">
    <w:name w:val="header"/>
    <w:basedOn w:val="a"/>
    <w:link w:val="a8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EFC"/>
  </w:style>
  <w:style w:type="paragraph" w:styleId="a9">
    <w:name w:val="footer"/>
    <w:basedOn w:val="a"/>
    <w:link w:val="aa"/>
    <w:uiPriority w:val="99"/>
    <w:semiHidden/>
    <w:unhideWhenUsed/>
    <w:rsid w:val="00BA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EFC"/>
  </w:style>
  <w:style w:type="character" w:styleId="ab">
    <w:name w:val="Strong"/>
    <w:basedOn w:val="a0"/>
    <w:uiPriority w:val="22"/>
    <w:qFormat/>
    <w:rsid w:val="00F62711"/>
    <w:rPr>
      <w:b/>
      <w:bCs/>
    </w:rPr>
  </w:style>
  <w:style w:type="paragraph" w:customStyle="1" w:styleId="p2">
    <w:name w:val="p2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024D6"/>
  </w:style>
  <w:style w:type="character" w:customStyle="1" w:styleId="apple-converted-space">
    <w:name w:val="apple-converted-space"/>
    <w:basedOn w:val="a0"/>
    <w:rsid w:val="004024D6"/>
  </w:style>
  <w:style w:type="paragraph" w:customStyle="1" w:styleId="p4">
    <w:name w:val="p4"/>
    <w:basedOn w:val="a"/>
    <w:rsid w:val="004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46301"/>
    <w:rPr>
      <w:rFonts w:cs="Times New Roman"/>
    </w:rPr>
  </w:style>
  <w:style w:type="paragraph" w:styleId="ad">
    <w:name w:val="No Spacing"/>
    <w:link w:val="ae"/>
    <w:uiPriority w:val="99"/>
    <w:qFormat/>
    <w:rsid w:val="0053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2ABF"/>
    <w:rPr>
      <w:i/>
      <w:iCs/>
    </w:rPr>
  </w:style>
  <w:style w:type="character" w:customStyle="1" w:styleId="ae">
    <w:name w:val="Без интервала Знак"/>
    <w:link w:val="ad"/>
    <w:uiPriority w:val="1"/>
    <w:rsid w:val="0033105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62F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2F8A"/>
  </w:style>
  <w:style w:type="paragraph" w:styleId="af0">
    <w:name w:val="Body Text First Indent"/>
    <w:basedOn w:val="a3"/>
    <w:link w:val="af1"/>
    <w:uiPriority w:val="99"/>
    <w:semiHidden/>
    <w:unhideWhenUsed/>
    <w:rsid w:val="00E45E38"/>
    <w:pPr>
      <w:widowControl/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f1">
    <w:name w:val="Красная строка Знак"/>
    <w:basedOn w:val="a4"/>
    <w:link w:val="af0"/>
    <w:uiPriority w:val="99"/>
    <w:semiHidden/>
    <w:rsid w:val="00E45E38"/>
  </w:style>
  <w:style w:type="paragraph" w:customStyle="1" w:styleId="Default">
    <w:name w:val="Default"/>
    <w:rsid w:val="00E85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cademedu.ru/wp-content/uploads/2019/07/ustav-rao-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FE09-F117-4D67-90D9-EFDC38DC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7416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579</cp:revision>
  <cp:lastPrinted>2021-01-25T09:27:00Z</cp:lastPrinted>
  <dcterms:created xsi:type="dcterms:W3CDTF">2016-01-11T06:41:00Z</dcterms:created>
  <dcterms:modified xsi:type="dcterms:W3CDTF">2021-01-25T09:29:00Z</dcterms:modified>
</cp:coreProperties>
</file>