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>И З Б И Р А Т Е Л Ь Н А Я   К О М И С С И Я</w:t>
      </w:r>
    </w:p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</w:t>
      </w:r>
      <w:r w:rsidRPr="00B90141">
        <w:rPr>
          <w:rFonts w:ascii="Times New Roman" w:hAnsi="Times New Roman" w:cs="Times New Roman"/>
          <w:b/>
          <w:sz w:val="28"/>
          <w:szCs w:val="28"/>
        </w:rPr>
        <w:t>“</w:t>
      </w:r>
      <w:r w:rsidRPr="00B65645">
        <w:rPr>
          <w:rFonts w:ascii="Times New Roman" w:hAnsi="Times New Roman" w:cs="Times New Roman"/>
          <w:b/>
          <w:sz w:val="28"/>
          <w:szCs w:val="28"/>
        </w:rPr>
        <w:t xml:space="preserve">ГЛИНКОВСКИЙ РАЙОН» </w:t>
      </w:r>
    </w:p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>СМОЛЕНСКОЙ  ОБЛАСТИ </w:t>
      </w:r>
    </w:p>
    <w:p w:rsidR="00001B40" w:rsidRPr="00B65645" w:rsidRDefault="00001B40" w:rsidP="00001B4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01B40" w:rsidRPr="00B65645" w:rsidRDefault="00001B40" w:rsidP="00001B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</w:p>
    <w:p w:rsidR="00001B40" w:rsidRDefault="00001B40" w:rsidP="00001B40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1B40" w:rsidRPr="00F529EB" w:rsidRDefault="00001B40" w:rsidP="00001B4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1B40">
        <w:rPr>
          <w:sz w:val="28"/>
          <w:szCs w:val="28"/>
        </w:rPr>
        <w:t xml:space="preserve">«26» июня  2015 года                                                         №  </w:t>
      </w:r>
      <w:r w:rsidR="00F529EB" w:rsidRPr="00F529EB">
        <w:rPr>
          <w:sz w:val="28"/>
          <w:szCs w:val="28"/>
        </w:rPr>
        <w:t>8</w:t>
      </w:r>
      <w:r w:rsidR="00F529EB">
        <w:rPr>
          <w:sz w:val="28"/>
          <w:szCs w:val="28"/>
          <w:lang w:val="en-US"/>
        </w:rPr>
        <w:t>/21</w:t>
      </w:r>
    </w:p>
    <w:p w:rsidR="00001B40" w:rsidRPr="00001B40" w:rsidRDefault="00001B40" w:rsidP="00001B40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01B40" w:rsidRPr="00001B40" w:rsidRDefault="00001B40" w:rsidP="00001B40">
      <w:pPr>
        <w:pStyle w:val="a3"/>
        <w:tabs>
          <w:tab w:val="left" w:pos="5130"/>
        </w:tabs>
        <w:ind w:right="4984"/>
        <w:rPr>
          <w:bCs/>
          <w:color w:val="000000"/>
          <w:sz w:val="28"/>
          <w:szCs w:val="28"/>
        </w:rPr>
      </w:pPr>
      <w:r w:rsidRPr="00001B40">
        <w:rPr>
          <w:bCs/>
          <w:color w:val="000000"/>
          <w:sz w:val="28"/>
          <w:szCs w:val="28"/>
        </w:rPr>
        <w:t xml:space="preserve">Об утверждения </w:t>
      </w:r>
      <w:r w:rsidR="008E2D44">
        <w:rPr>
          <w:bCs/>
          <w:color w:val="000000"/>
          <w:sz w:val="28"/>
          <w:szCs w:val="28"/>
        </w:rPr>
        <w:t xml:space="preserve">Календарного плана мероприятий по подготовке и проведению  </w:t>
      </w:r>
      <w:r w:rsidRPr="00001B40">
        <w:rPr>
          <w:bCs/>
          <w:color w:val="000000"/>
          <w:sz w:val="28"/>
          <w:szCs w:val="28"/>
        </w:rPr>
        <w:t xml:space="preserve"> выбор</w:t>
      </w:r>
      <w:r w:rsidR="008E2D44">
        <w:rPr>
          <w:bCs/>
          <w:color w:val="000000"/>
          <w:sz w:val="28"/>
          <w:szCs w:val="28"/>
        </w:rPr>
        <w:t>ов</w:t>
      </w:r>
      <w:r w:rsidRPr="00001B40">
        <w:rPr>
          <w:bCs/>
          <w:color w:val="000000"/>
          <w:sz w:val="28"/>
          <w:szCs w:val="28"/>
        </w:rPr>
        <w:t xml:space="preserve"> депутатов </w:t>
      </w:r>
      <w:r>
        <w:rPr>
          <w:bCs/>
          <w:color w:val="000000"/>
          <w:sz w:val="28"/>
          <w:szCs w:val="28"/>
        </w:rPr>
        <w:t xml:space="preserve">Глинковского районного Совета депутатов пятого созыва </w:t>
      </w:r>
    </w:p>
    <w:p w:rsidR="00001B40" w:rsidRPr="00001B40" w:rsidRDefault="00001B40" w:rsidP="00001B40">
      <w:pPr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</w:p>
    <w:p w:rsidR="00001B40" w:rsidRPr="00001B40" w:rsidRDefault="000372DC" w:rsidP="00001B40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И</w:t>
      </w:r>
      <w:r w:rsidR="00001B40" w:rsidRPr="00001B40">
        <w:rPr>
          <w:sz w:val="28"/>
          <w:szCs w:val="28"/>
        </w:rPr>
        <w:t xml:space="preserve">збирательная </w:t>
      </w:r>
      <w:r w:rsidR="00001B40" w:rsidRPr="00001B40">
        <w:rPr>
          <w:color w:val="000000"/>
          <w:sz w:val="28"/>
          <w:szCs w:val="28"/>
        </w:rPr>
        <w:t xml:space="preserve">комиссия муниципального образования </w:t>
      </w:r>
      <w:r w:rsidR="00001B40">
        <w:rPr>
          <w:color w:val="000000"/>
          <w:sz w:val="28"/>
          <w:szCs w:val="28"/>
        </w:rPr>
        <w:t>«Глинковский район» Смоленской области</w:t>
      </w:r>
      <w:r w:rsidR="00001B40" w:rsidRPr="00001B40">
        <w:rPr>
          <w:color w:val="000000"/>
          <w:sz w:val="28"/>
          <w:szCs w:val="28"/>
        </w:rPr>
        <w:t xml:space="preserve"> </w:t>
      </w:r>
    </w:p>
    <w:p w:rsidR="00001B40" w:rsidRPr="00001B40" w:rsidRDefault="00001B40" w:rsidP="00001B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1B40" w:rsidRPr="00001B40" w:rsidRDefault="00001B40" w:rsidP="00001B40">
      <w:pPr>
        <w:autoSpaceDE w:val="0"/>
        <w:autoSpaceDN w:val="0"/>
        <w:adjustRightInd w:val="0"/>
        <w:jc w:val="both"/>
        <w:rPr>
          <w:b/>
          <w:caps/>
          <w:color w:val="000000"/>
          <w:sz w:val="28"/>
          <w:szCs w:val="28"/>
        </w:rPr>
      </w:pPr>
      <w:r w:rsidRPr="00001B40">
        <w:rPr>
          <w:b/>
          <w:caps/>
          <w:color w:val="000000"/>
          <w:sz w:val="28"/>
          <w:szCs w:val="28"/>
        </w:rPr>
        <w:t xml:space="preserve">п о с т а н о в </w:t>
      </w:r>
      <w:r w:rsidR="000372DC">
        <w:rPr>
          <w:b/>
          <w:caps/>
          <w:color w:val="000000"/>
          <w:sz w:val="28"/>
          <w:szCs w:val="28"/>
        </w:rPr>
        <w:t>Л Я Е Т</w:t>
      </w:r>
      <w:r w:rsidRPr="00001B40">
        <w:rPr>
          <w:b/>
          <w:caps/>
          <w:color w:val="000000"/>
          <w:sz w:val="28"/>
          <w:szCs w:val="28"/>
        </w:rPr>
        <w:t>:</w:t>
      </w:r>
    </w:p>
    <w:p w:rsidR="00001B40" w:rsidRPr="00001B40" w:rsidRDefault="00001B40" w:rsidP="00001B4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1B40" w:rsidRPr="00001B40" w:rsidRDefault="00001B40" w:rsidP="008E2D44">
      <w:pPr>
        <w:pStyle w:val="a3"/>
        <w:tabs>
          <w:tab w:val="left" w:pos="8080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8E2D44">
        <w:rPr>
          <w:color w:val="000000"/>
          <w:sz w:val="28"/>
          <w:szCs w:val="28"/>
        </w:rPr>
        <w:t>Утвердить Календарный  план мероприятий по подготовке и  проведению выборов  депутатов Глинковского районного Совета депутатов  пятого созыва , назначенных на 13  сентября 2015 года.</w:t>
      </w:r>
    </w:p>
    <w:p w:rsidR="00001B40" w:rsidRDefault="00001B40" w:rsidP="00001B40">
      <w:pPr>
        <w:jc w:val="both"/>
        <w:rPr>
          <w:sz w:val="28"/>
          <w:szCs w:val="28"/>
        </w:rPr>
      </w:pPr>
      <w:r w:rsidRPr="00001B40">
        <w:rPr>
          <w:sz w:val="28"/>
          <w:szCs w:val="28"/>
        </w:rPr>
        <w:t>2.</w:t>
      </w:r>
      <w:r w:rsidR="008E2D44">
        <w:rPr>
          <w:sz w:val="28"/>
          <w:szCs w:val="28"/>
        </w:rPr>
        <w:t>Р</w:t>
      </w:r>
      <w:r w:rsidRPr="00001B40">
        <w:rPr>
          <w:sz w:val="28"/>
          <w:szCs w:val="28"/>
        </w:rPr>
        <w:t>азместить</w:t>
      </w:r>
      <w:r w:rsidR="008E2D44">
        <w:rPr>
          <w:sz w:val="28"/>
          <w:szCs w:val="28"/>
        </w:rPr>
        <w:t xml:space="preserve"> настоящее постановление  </w:t>
      </w:r>
      <w:r w:rsidRPr="00001B40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муниципального образования «Глинковский район» Смоленской областии</w:t>
      </w:r>
    </w:p>
    <w:p w:rsidR="00001B40" w:rsidRPr="00001B40" w:rsidRDefault="00001B40" w:rsidP="00001B40">
      <w:pPr>
        <w:ind w:firstLine="709"/>
        <w:rPr>
          <w:sz w:val="28"/>
          <w:szCs w:val="28"/>
        </w:rPr>
      </w:pP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Е.А.Шемарова </w:t>
      </w:r>
    </w:p>
    <w:p w:rsidR="00001B40" w:rsidRPr="00001B40" w:rsidRDefault="00001B40" w:rsidP="00001B40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01B40" w:rsidRPr="00001B40" w:rsidRDefault="00001B40" w:rsidP="00001B40">
      <w:pPr>
        <w:rPr>
          <w:sz w:val="28"/>
          <w:szCs w:val="28"/>
        </w:rPr>
      </w:pPr>
      <w:r w:rsidRPr="00001B40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Л.П.Воднева           </w:t>
      </w:r>
    </w:p>
    <w:p w:rsidR="00333FE0" w:rsidRDefault="00E03611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  <w:sectPr w:rsidR="0030616B" w:rsidSect="0030616B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Pr="00703716" w:rsidRDefault="0030616B" w:rsidP="0030616B">
      <w:pPr>
        <w:keepNext/>
        <w:ind w:left="9214" w:right="-55"/>
        <w:jc w:val="center"/>
        <w:outlineLvl w:val="3"/>
        <w:rPr>
          <w:rFonts w:ascii="Times New Roman CYR" w:hAnsi="Times New Roman CYR"/>
          <w:sz w:val="28"/>
        </w:rPr>
      </w:pPr>
      <w:r w:rsidRPr="00703716">
        <w:rPr>
          <w:rFonts w:ascii="Times New Roman CYR" w:hAnsi="Times New Roman CYR"/>
          <w:sz w:val="28"/>
        </w:rPr>
        <w:t xml:space="preserve">Приложение </w:t>
      </w:r>
      <w:r>
        <w:rPr>
          <w:rFonts w:ascii="Times New Roman CYR" w:hAnsi="Times New Roman CYR"/>
          <w:sz w:val="28"/>
        </w:rPr>
        <w:t>1</w:t>
      </w:r>
      <w:r w:rsidRPr="00703716">
        <w:rPr>
          <w:rFonts w:ascii="Times New Roman CYR" w:hAnsi="Times New Roman CYR"/>
          <w:sz w:val="28"/>
        </w:rPr>
        <w:t xml:space="preserve"> </w:t>
      </w:r>
    </w:p>
    <w:p w:rsidR="0030616B" w:rsidRPr="00703716" w:rsidRDefault="0030616B" w:rsidP="0030616B">
      <w:pPr>
        <w:tabs>
          <w:tab w:val="left" w:pos="4395"/>
        </w:tabs>
        <w:ind w:left="9214"/>
        <w:jc w:val="center"/>
        <w:rPr>
          <w:rFonts w:ascii="Times New Roman CYR" w:hAnsi="Times New Roman CYR"/>
          <w:sz w:val="28"/>
        </w:rPr>
      </w:pPr>
      <w:r w:rsidRPr="00703716">
        <w:rPr>
          <w:rFonts w:ascii="Times New Roman CYR" w:hAnsi="Times New Roman CYR"/>
          <w:sz w:val="28"/>
        </w:rPr>
        <w:t>к постановлению избирательной</w:t>
      </w:r>
    </w:p>
    <w:p w:rsidR="0030616B" w:rsidRPr="008C6D9F" w:rsidRDefault="0030616B" w:rsidP="0030616B">
      <w:pPr>
        <w:tabs>
          <w:tab w:val="left" w:pos="4395"/>
        </w:tabs>
        <w:ind w:left="9214"/>
        <w:jc w:val="center"/>
        <w:rPr>
          <w:rFonts w:ascii="Times New Roman CYR" w:hAnsi="Times New Roman CYR"/>
          <w:sz w:val="28"/>
        </w:rPr>
      </w:pPr>
      <w:r w:rsidRPr="00703716">
        <w:rPr>
          <w:rFonts w:ascii="Times New Roman CYR" w:hAnsi="Times New Roman CYR"/>
          <w:sz w:val="28"/>
        </w:rPr>
        <w:t xml:space="preserve">комиссии </w:t>
      </w:r>
      <w:r>
        <w:rPr>
          <w:rFonts w:ascii="Times New Roman CYR" w:hAnsi="Times New Roman CYR"/>
          <w:sz w:val="28"/>
          <w:u w:val="single"/>
        </w:rPr>
        <w:t>муниципального образования «Глинковский район» Смоленской области</w:t>
      </w:r>
      <w:r w:rsidRPr="008C6D9F">
        <w:rPr>
          <w:rFonts w:ascii="Times New Roman CYR" w:hAnsi="Times New Roman CYR"/>
          <w:sz w:val="28"/>
        </w:rPr>
        <w:t>_____________________________</w:t>
      </w:r>
    </w:p>
    <w:p w:rsidR="0030616B" w:rsidRPr="009F6D5C" w:rsidRDefault="0030616B" w:rsidP="0030616B">
      <w:pPr>
        <w:tabs>
          <w:tab w:val="left" w:pos="4395"/>
        </w:tabs>
        <w:ind w:left="9214"/>
        <w:jc w:val="center"/>
        <w:rPr>
          <w:sz w:val="28"/>
        </w:rPr>
      </w:pPr>
      <w:r w:rsidRPr="00703716">
        <w:rPr>
          <w:sz w:val="28"/>
        </w:rPr>
        <w:t xml:space="preserve">от </w:t>
      </w:r>
      <w:r w:rsidRPr="008C6D9F">
        <w:rPr>
          <w:sz w:val="28"/>
        </w:rPr>
        <w:t>2</w:t>
      </w:r>
      <w:r>
        <w:rPr>
          <w:sz w:val="28"/>
        </w:rPr>
        <w:t>6</w:t>
      </w:r>
      <w:r w:rsidRPr="008C6D9F">
        <w:rPr>
          <w:sz w:val="28"/>
        </w:rPr>
        <w:t>/06/</w:t>
      </w:r>
      <w:r w:rsidRPr="00703716">
        <w:rPr>
          <w:sz w:val="28"/>
        </w:rPr>
        <w:t xml:space="preserve"> 2015 года </w:t>
      </w:r>
      <w:r>
        <w:rPr>
          <w:sz w:val="28"/>
          <w:szCs w:val="28"/>
        </w:rPr>
        <w:t xml:space="preserve">№ </w:t>
      </w:r>
      <w:r w:rsidRPr="0030616B">
        <w:rPr>
          <w:sz w:val="28"/>
          <w:szCs w:val="28"/>
        </w:rPr>
        <w:t>8</w:t>
      </w:r>
      <w:r>
        <w:rPr>
          <w:sz w:val="28"/>
          <w:szCs w:val="28"/>
        </w:rPr>
        <w:t>/21</w:t>
      </w:r>
    </w:p>
    <w:p w:rsidR="0030616B" w:rsidRDefault="0030616B" w:rsidP="0030616B">
      <w:pPr>
        <w:pStyle w:val="31"/>
        <w:ind w:left="284" w:right="396"/>
        <w:jc w:val="center"/>
        <w:rPr>
          <w:bCs/>
          <w:i/>
          <w:iCs/>
          <w:sz w:val="28"/>
        </w:rPr>
      </w:pPr>
      <w:r>
        <w:rPr>
          <w:bCs/>
          <w:i/>
          <w:iCs/>
          <w:sz w:val="28"/>
        </w:rPr>
        <w:t>К</w:t>
      </w:r>
      <w:r w:rsidRPr="00FB1498">
        <w:rPr>
          <w:bCs/>
          <w:i/>
          <w:iCs/>
          <w:sz w:val="28"/>
        </w:rPr>
        <w:t xml:space="preserve">алендарный план </w:t>
      </w:r>
    </w:p>
    <w:p w:rsidR="0030616B" w:rsidRPr="008C6D9F" w:rsidRDefault="0030616B" w:rsidP="0030616B">
      <w:pPr>
        <w:pStyle w:val="31"/>
        <w:ind w:left="284" w:right="396"/>
        <w:jc w:val="center"/>
        <w:rPr>
          <w:i/>
          <w:iCs/>
          <w:sz w:val="28"/>
        </w:rPr>
      </w:pPr>
      <w:r w:rsidRPr="00FB1498">
        <w:rPr>
          <w:bCs/>
          <w:i/>
          <w:iCs/>
          <w:sz w:val="28"/>
        </w:rPr>
        <w:t xml:space="preserve">мероприятий по подготовке и проведению выборов депутатов </w:t>
      </w:r>
      <w:r>
        <w:rPr>
          <w:bCs/>
          <w:i/>
          <w:iCs/>
          <w:sz w:val="28"/>
        </w:rPr>
        <w:t xml:space="preserve">Глинковского районного Совета депутатов пятого созыва  Глинковского района </w:t>
      </w:r>
      <w:r w:rsidRPr="00FB1498">
        <w:rPr>
          <w:bCs/>
          <w:i/>
          <w:iCs/>
          <w:sz w:val="28"/>
        </w:rPr>
        <w:t xml:space="preserve"> </w:t>
      </w:r>
      <w:r w:rsidRPr="00FB1498">
        <w:rPr>
          <w:bCs/>
          <w:i/>
          <w:iCs/>
          <w:sz w:val="28"/>
          <w:szCs w:val="28"/>
        </w:rPr>
        <w:t>Смоленской об</w:t>
      </w:r>
      <w:r>
        <w:rPr>
          <w:bCs/>
          <w:i/>
          <w:iCs/>
          <w:sz w:val="28"/>
          <w:szCs w:val="28"/>
        </w:rPr>
        <w:t>ласти.</w:t>
      </w:r>
    </w:p>
    <w:p w:rsidR="0030616B" w:rsidRPr="00FB1498" w:rsidRDefault="0030616B" w:rsidP="0030616B">
      <w:pPr>
        <w:pStyle w:val="31"/>
        <w:ind w:right="-29"/>
        <w:jc w:val="center"/>
        <w:rPr>
          <w:sz w:val="20"/>
        </w:rPr>
      </w:pPr>
    </w:p>
    <w:p w:rsidR="0030616B" w:rsidRPr="00FB1498" w:rsidRDefault="0030616B" w:rsidP="0030616B">
      <w:pPr>
        <w:pStyle w:val="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b w:val="0"/>
          <w:bCs/>
          <w:i/>
          <w:iCs/>
          <w:sz w:val="24"/>
        </w:rPr>
      </w:pPr>
      <w:r w:rsidRPr="00FB1498">
        <w:rPr>
          <w:b w:val="0"/>
          <w:bCs/>
          <w:i/>
          <w:iCs/>
          <w:sz w:val="24"/>
        </w:rPr>
        <w:t>Дата выборов 13 сентября 2015 года</w:t>
      </w:r>
    </w:p>
    <w:p w:rsidR="0030616B" w:rsidRPr="00FB1498" w:rsidRDefault="0030616B" w:rsidP="0030616B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2909"/>
      </w:tblGrid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75" w:type="dxa"/>
            <w:vMerge w:val="restart"/>
          </w:tcPr>
          <w:p w:rsidR="0030616B" w:rsidRPr="00FB1498" w:rsidRDefault="0030616B" w:rsidP="00C956F6">
            <w:pPr>
              <w:jc w:val="center"/>
              <w:rPr>
                <w:b/>
              </w:rPr>
            </w:pPr>
            <w:r w:rsidRPr="00FB1498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</w:tcPr>
          <w:p w:rsidR="0030616B" w:rsidRPr="00FB1498" w:rsidRDefault="0030616B" w:rsidP="00C956F6">
            <w:pPr>
              <w:jc w:val="center"/>
              <w:rPr>
                <w:b/>
              </w:rPr>
            </w:pPr>
            <w:r w:rsidRPr="00FB1498">
              <w:rPr>
                <w:b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30616B" w:rsidRPr="00FB1498" w:rsidRDefault="0030616B" w:rsidP="00C956F6">
            <w:pPr>
              <w:jc w:val="center"/>
              <w:rPr>
                <w:b/>
              </w:rPr>
            </w:pPr>
            <w:r w:rsidRPr="00FB1498">
              <w:rPr>
                <w:b/>
              </w:rPr>
              <w:t>Срок исполнения</w:t>
            </w:r>
          </w:p>
        </w:tc>
        <w:tc>
          <w:tcPr>
            <w:tcW w:w="2909" w:type="dxa"/>
            <w:vMerge w:val="restart"/>
          </w:tcPr>
          <w:p w:rsidR="0030616B" w:rsidRPr="00FB1498" w:rsidRDefault="0030616B" w:rsidP="00C956F6">
            <w:pPr>
              <w:jc w:val="center"/>
              <w:rPr>
                <w:b/>
              </w:rPr>
            </w:pPr>
            <w:r w:rsidRPr="00FB1498">
              <w:rPr>
                <w:b/>
              </w:rPr>
              <w:t>Исполнитель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75" w:type="dxa"/>
            <w:vMerge/>
          </w:tcPr>
          <w:p w:rsidR="0030616B" w:rsidRPr="00FB1498" w:rsidRDefault="0030616B" w:rsidP="00C956F6">
            <w:pPr>
              <w:jc w:val="center"/>
            </w:pPr>
          </w:p>
        </w:tc>
        <w:tc>
          <w:tcPr>
            <w:tcW w:w="6379" w:type="dxa"/>
            <w:vMerge/>
          </w:tcPr>
          <w:p w:rsidR="0030616B" w:rsidRPr="00FB1498" w:rsidRDefault="0030616B" w:rsidP="00C956F6">
            <w:pPr>
              <w:jc w:val="center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center"/>
              <w:rPr>
                <w:b/>
              </w:rPr>
            </w:pPr>
            <w:r w:rsidRPr="00FB1498">
              <w:rPr>
                <w:b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30616B" w:rsidRPr="00FB1498" w:rsidRDefault="0030616B" w:rsidP="00C956F6">
            <w:pPr>
              <w:jc w:val="center"/>
              <w:rPr>
                <w:b/>
              </w:rPr>
            </w:pPr>
            <w:r w:rsidRPr="00FB1498">
              <w:rPr>
                <w:b/>
              </w:rPr>
              <w:t>Календарный</w:t>
            </w:r>
          </w:p>
        </w:tc>
        <w:tc>
          <w:tcPr>
            <w:tcW w:w="2909" w:type="dxa"/>
            <w:vMerge/>
          </w:tcPr>
          <w:p w:rsidR="0030616B" w:rsidRPr="00FB1498" w:rsidRDefault="0030616B" w:rsidP="00C956F6">
            <w:pPr>
              <w:jc w:val="center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675" w:type="dxa"/>
          </w:tcPr>
          <w:p w:rsidR="0030616B" w:rsidRPr="00FB1498" w:rsidRDefault="0030616B" w:rsidP="00C956F6">
            <w:pPr>
              <w:jc w:val="center"/>
            </w:pPr>
            <w:r w:rsidRPr="00FB1498">
              <w:t>1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center"/>
            </w:pPr>
            <w:r w:rsidRPr="00FB1498">
              <w:t>2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center"/>
            </w:pPr>
            <w:r w:rsidRPr="00FB1498">
              <w:t>3</w:t>
            </w:r>
          </w:p>
        </w:tc>
        <w:tc>
          <w:tcPr>
            <w:tcW w:w="2477" w:type="dxa"/>
            <w:gridSpan w:val="2"/>
          </w:tcPr>
          <w:p w:rsidR="0030616B" w:rsidRPr="00FB1498" w:rsidRDefault="0030616B" w:rsidP="00C956F6">
            <w:pPr>
              <w:jc w:val="center"/>
            </w:pPr>
            <w:r w:rsidRPr="00FB1498">
              <w:t>4</w:t>
            </w:r>
          </w:p>
        </w:tc>
        <w:tc>
          <w:tcPr>
            <w:tcW w:w="2909" w:type="dxa"/>
          </w:tcPr>
          <w:p w:rsidR="0030616B" w:rsidRPr="00FB1498" w:rsidRDefault="0030616B" w:rsidP="00C956F6">
            <w:pPr>
              <w:jc w:val="center"/>
            </w:pPr>
            <w:r w:rsidRPr="00FB1498">
              <w:t>5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C956F6">
            <w:pPr>
              <w:jc w:val="center"/>
              <w:rPr>
                <w:b/>
              </w:rPr>
            </w:pPr>
          </w:p>
          <w:p w:rsidR="0030616B" w:rsidRPr="00FB1498" w:rsidRDefault="0030616B" w:rsidP="00C956F6">
            <w:pPr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1. Назначение выборов</w:t>
            </w:r>
          </w:p>
          <w:p w:rsidR="0030616B" w:rsidRPr="00FB1498" w:rsidRDefault="0030616B" w:rsidP="00C956F6">
            <w:pPr>
              <w:jc w:val="center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Принятие решения о назначении выборов </w:t>
            </w:r>
            <w:r w:rsidRPr="00FB1498">
              <w:rPr>
                <w:bCs/>
                <w:iCs/>
              </w:rPr>
              <w:t>депутатов представительного органа муниципального образования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(п. 7 ст. 10 № 67-ФЗ</w:t>
            </w:r>
            <w:r w:rsidRPr="00FB1498">
              <w:rPr>
                <w:rStyle w:val="a7"/>
              </w:rPr>
              <w:footnoteReference w:id="2"/>
            </w:r>
            <w:r w:rsidRPr="00FB1498">
              <w:t>; п. 5 ст. 7 № 41-з</w:t>
            </w:r>
            <w:r w:rsidRPr="00FB1498">
              <w:rPr>
                <w:rStyle w:val="a7"/>
              </w:rPr>
              <w:footnoteReference w:id="3"/>
            </w:r>
            <w:r w:rsidRPr="00FB1498">
              <w:t>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</w:pPr>
            <w:r w:rsidRPr="00FB1498"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>
              <w:t>23 июня .2015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>
              <w:rPr>
                <w:shd w:val="clear" w:color="auto" w:fill="FFFFFF"/>
              </w:rPr>
              <w:t>Глинковский районный Совет депутатов</w:t>
            </w:r>
            <w:r w:rsidRPr="00FB1498">
              <w:rPr>
                <w:shd w:val="clear" w:color="auto" w:fill="FFFFFF"/>
              </w:rPr>
              <w:t xml:space="preserve">  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jc w:val="center"/>
            </w:pPr>
            <w:r>
              <w:t>2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Официальное опубликование решения о назначении </w:t>
            </w:r>
            <w:r w:rsidRPr="00FB1498">
              <w:lastRenderedPageBreak/>
              <w:t xml:space="preserve">выборов </w:t>
            </w:r>
            <w:r w:rsidRPr="00FB1498">
              <w:rPr>
                <w:bCs/>
                <w:iCs/>
              </w:rPr>
              <w:t>депутатов представительного органа муниципального образования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(п. 7 ст. 10 № 67-ФЗ; п. 5 ст. 7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lastRenderedPageBreak/>
              <w:t xml:space="preserve">Не позднее чем </w:t>
            </w:r>
            <w:r w:rsidRPr="00FB1498">
              <w:lastRenderedPageBreak/>
              <w:t xml:space="preserve">через 5 дней со дня принятия решения 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>
              <w:lastRenderedPageBreak/>
              <w:t xml:space="preserve">26 июня 2015 года 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>
              <w:rPr>
                <w:shd w:val="clear" w:color="auto" w:fill="FFFFFF"/>
              </w:rPr>
              <w:lastRenderedPageBreak/>
              <w:t xml:space="preserve">Глинковский районный </w:t>
            </w:r>
            <w:r>
              <w:rPr>
                <w:shd w:val="clear" w:color="auto" w:fill="FFFFFF"/>
              </w:rPr>
              <w:lastRenderedPageBreak/>
              <w:t>Совет депутатов</w:t>
            </w:r>
            <w:r w:rsidRPr="00FB1498">
              <w:rPr>
                <w:shd w:val="clear" w:color="auto" w:fill="FFFFFF"/>
              </w:rPr>
              <w:t xml:space="preserve">  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jc w:val="center"/>
            </w:pPr>
            <w:r w:rsidRPr="00FB1498">
              <w:lastRenderedPageBreak/>
              <w:t>.</w:t>
            </w:r>
            <w:r>
              <w:t>3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Голосование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(п. 3 ст. 10 № 67-ФЗ; п. 2 ст. 7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spacing w:line="228" w:lineRule="auto"/>
              <w:jc w:val="both"/>
            </w:pPr>
            <w:r w:rsidRPr="00FB1498">
              <w:t xml:space="preserve">Второе воскресенье сентября года, в котором истекают сроки полномочий </w:t>
            </w:r>
            <w:r>
              <w:t>Глинковского районного Совета депутатов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13 сентября                 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Участковая комиссия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C956F6">
            <w:pPr>
              <w:ind w:left="360"/>
              <w:rPr>
                <w:b/>
                <w:bCs/>
              </w:rPr>
            </w:pPr>
          </w:p>
          <w:p w:rsidR="0030616B" w:rsidRPr="00FB1498" w:rsidRDefault="0030616B" w:rsidP="00C956F6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  <w:p w:rsidR="0030616B" w:rsidRPr="00FB1498" w:rsidRDefault="0030616B" w:rsidP="00C956F6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 w:rsidRPr="00FB1498">
              <w:t>.</w:t>
            </w:r>
            <w:r>
              <w:t>4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</w:pPr>
            <w:r w:rsidRPr="00FB1498">
              <w:t>Опубликование списков избирательных участков с указанием их границ и номеров, мест нахождения участковых комиссий и помещений для голосования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7. ст. 19 № 67-ФЗ; п. 5 ст.11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Не позднее </w:t>
            </w:r>
          </w:p>
          <w:p w:rsidR="0030616B" w:rsidRPr="00FB1498" w:rsidRDefault="0030616B" w:rsidP="00C956F6">
            <w:pPr>
              <w:jc w:val="both"/>
            </w:pPr>
            <w:r w:rsidRPr="00FB1498">
              <w:t>3 августа 2015 года</w:t>
            </w:r>
          </w:p>
        </w:tc>
        <w:tc>
          <w:tcPr>
            <w:tcW w:w="2909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Глава </w:t>
            </w:r>
            <w:r>
              <w:t>Администрации муниципального образования «Глинковский район» Смоленской области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C956F6">
            <w:pPr>
              <w:ind w:left="360"/>
              <w:rPr>
                <w:b/>
              </w:rPr>
            </w:pPr>
          </w:p>
          <w:p w:rsidR="0030616B" w:rsidRPr="00FB1498" w:rsidRDefault="0030616B" w:rsidP="00C956F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3. Списки избирателей</w:t>
            </w:r>
          </w:p>
          <w:p w:rsidR="0030616B" w:rsidRPr="00FB1498" w:rsidRDefault="0030616B" w:rsidP="00C956F6">
            <w:pPr>
              <w:rPr>
                <w:b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5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Направление сведений об избирателях в избирательную комиссию муниципального образования 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Сразу после назначения дня голосования</w:t>
            </w:r>
          </w:p>
          <w:p w:rsidR="0030616B" w:rsidRPr="00FB1498" w:rsidRDefault="0030616B" w:rsidP="00C956F6">
            <w:pPr>
              <w:ind w:firstLine="391"/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>
              <w:rPr>
                <w:bCs/>
              </w:rPr>
              <w:t>Сразу после  23 июня 2015 года.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/>
                <w:u w:val="single"/>
              </w:rPr>
            </w:pPr>
            <w:r w:rsidRPr="00FB1498">
              <w:t xml:space="preserve">Глава </w:t>
            </w:r>
            <w:r>
              <w:t>Администрации муниципального образования «Глинковский район» Смоленской области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6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>Составление списков избират</w:t>
            </w:r>
            <w:r w:rsidRPr="00FB1498">
              <w:t>е</w:t>
            </w:r>
            <w:r w:rsidRPr="00FB1498">
              <w:t>лей отдельно по каждому участку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(</w:t>
            </w:r>
            <w:r w:rsidRPr="00FB1498">
              <w:t xml:space="preserve">п. 7, 10,11, 12 ст. 17 № 67-ФЗ; </w:t>
            </w:r>
            <w:r w:rsidRPr="00FB1498">
              <w:rPr>
                <w:bCs/>
              </w:rPr>
              <w:t>п. 7, 8, 9,10 ст. 9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До передачи </w:t>
            </w:r>
            <w:r w:rsidRPr="00FB1498">
              <w:t>первого э</w:t>
            </w:r>
            <w:r w:rsidRPr="00FB1498">
              <w:t>к</w:t>
            </w:r>
            <w:r w:rsidRPr="00FB1498">
              <w:t>земпляра списка избирателей участковым комиссиям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До передачи </w:t>
            </w:r>
            <w:r w:rsidRPr="00FB1498">
              <w:t>первого э</w:t>
            </w:r>
            <w:r w:rsidRPr="00FB1498">
              <w:t>к</w:t>
            </w:r>
            <w:r w:rsidRPr="00FB1498">
              <w:t>земпляра списка избирателей участковым комиссиям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Передача первого э</w:t>
            </w:r>
            <w:r w:rsidRPr="00FB1498">
              <w:t>к</w:t>
            </w:r>
            <w:r w:rsidRPr="00FB1498">
              <w:t xml:space="preserve">земпляра списка избирателей по акту </w:t>
            </w:r>
            <w:r w:rsidRPr="00FB1498">
              <w:lastRenderedPageBreak/>
              <w:t>участковым комиссиям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rPr>
                <w:bCs/>
              </w:rPr>
              <w:t>(</w:t>
            </w:r>
            <w:r w:rsidRPr="00FB1498">
              <w:t>п. 13 ст. 17 № 67-ФЗ;</w:t>
            </w:r>
            <w:r w:rsidRPr="00FB1498">
              <w:rPr>
                <w:bCs/>
              </w:rPr>
              <w:t xml:space="preserve"> п. 11 ст. 9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Не позднее чем </w:t>
            </w:r>
            <w:r w:rsidRPr="00FB1498">
              <w:rPr>
                <w:bCs/>
              </w:rPr>
              <w:lastRenderedPageBreak/>
              <w:t xml:space="preserve">за 10 дней до дня голосования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Не позднее 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lastRenderedPageBreak/>
              <w:t>2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Избирательная комиссия </w:t>
            </w:r>
            <w:r w:rsidRPr="00FB1498">
              <w:rPr>
                <w:bCs/>
              </w:rPr>
              <w:lastRenderedPageBreak/>
              <w:t xml:space="preserve">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8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>Представление списка избирателей для ознакомления избирателей и его дополнительного уточнения</w:t>
            </w:r>
          </w:p>
          <w:p w:rsidR="0030616B" w:rsidRPr="00FB1498" w:rsidRDefault="0030616B" w:rsidP="00C956F6">
            <w:pPr>
              <w:jc w:val="both"/>
            </w:pPr>
            <w:r w:rsidRPr="00FB1498">
              <w:rPr>
                <w:bCs/>
              </w:rPr>
              <w:t>(</w:t>
            </w:r>
            <w:r w:rsidRPr="00FB1498">
              <w:t>п. 15 ст. 17 № 67-ФЗ;</w:t>
            </w:r>
            <w:r w:rsidRPr="00FB1498">
              <w:rPr>
                <w:bCs/>
              </w:rPr>
              <w:t xml:space="preserve"> п. 13 ст. 9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За 10 дней до дня голосования 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Со 2 сентября            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Участковая комиссия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9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>Уточнение списка избирателей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t xml:space="preserve">(п. 14 ст. 17 </w:t>
            </w:r>
            <w:r w:rsidRPr="00FB1498">
              <w:t>№ 67-ФЗ;</w:t>
            </w:r>
            <w:r w:rsidRPr="00FB1498">
              <w:rPr>
                <w:bCs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30616B" w:rsidRPr="00E50009" w:rsidRDefault="0030616B" w:rsidP="00C956F6">
            <w:pPr>
              <w:pStyle w:val="a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E50009">
              <w:rPr>
                <w:bCs/>
                <w:sz w:val="24"/>
                <w:szCs w:val="24"/>
                <w:lang w:val="ru-RU" w:eastAsia="ru-RU"/>
              </w:rPr>
              <w:t>Со 2 сентября 2015 года до 20 часов 13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Участковая комиссия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10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>Направление в участковые комиссии сведений об избирателях для уточнения списков избирателей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t>(п. 14 ст. 17 № 67-ФЗ; п. 12 ст. 9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t>В соответствии с порядком организации взаимодействия</w:t>
            </w:r>
          </w:p>
        </w:tc>
        <w:tc>
          <w:tcPr>
            <w:tcW w:w="2410" w:type="dxa"/>
          </w:tcPr>
          <w:p w:rsidR="0030616B" w:rsidRDefault="0030616B" w:rsidP="00C956F6">
            <w:pPr>
              <w:jc w:val="both"/>
              <w:rPr>
                <w:bCs/>
              </w:rPr>
            </w:pPr>
            <w:r>
              <w:rPr>
                <w:bCs/>
              </w:rPr>
              <w:t xml:space="preserve">Еженедельно по средам </w:t>
            </w:r>
          </w:p>
          <w:p w:rsidR="0030616B" w:rsidRDefault="0030616B" w:rsidP="00C956F6">
            <w:pPr>
              <w:jc w:val="both"/>
              <w:rPr>
                <w:bCs/>
              </w:rPr>
            </w:pPr>
          </w:p>
          <w:p w:rsidR="0030616B" w:rsidRDefault="0030616B" w:rsidP="00C956F6">
            <w:pPr>
              <w:jc w:val="both"/>
              <w:rPr>
                <w:bCs/>
              </w:rPr>
            </w:pPr>
          </w:p>
          <w:p w:rsidR="0030616B" w:rsidRDefault="0030616B" w:rsidP="00C956F6">
            <w:pPr>
              <w:jc w:val="both"/>
              <w:rPr>
                <w:bCs/>
              </w:rPr>
            </w:pPr>
          </w:p>
          <w:p w:rsidR="0030616B" w:rsidRDefault="0030616B" w:rsidP="00C956F6">
            <w:pPr>
              <w:jc w:val="both"/>
              <w:rPr>
                <w:bCs/>
              </w:rPr>
            </w:pPr>
          </w:p>
          <w:p w:rsidR="0030616B" w:rsidRDefault="0030616B" w:rsidP="00C956F6">
            <w:pPr>
              <w:jc w:val="both"/>
              <w:rPr>
                <w:bCs/>
              </w:rPr>
            </w:pP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>
              <w:rPr>
                <w:bCs/>
              </w:rPr>
              <w:t>Ежемесячно  не позднее 20 числа</w:t>
            </w:r>
          </w:p>
        </w:tc>
        <w:tc>
          <w:tcPr>
            <w:tcW w:w="2976" w:type="dxa"/>
            <w:gridSpan w:val="2"/>
          </w:tcPr>
          <w:p w:rsidR="0030616B" w:rsidRDefault="0030616B" w:rsidP="00C956F6">
            <w:pPr>
              <w:jc w:val="both"/>
            </w:pPr>
            <w:r>
              <w:t>Администрация М\О «Глинковский район» Отдел ЗАГС, ТП в с.Глинка МО УФМС России  по Смоленской области в городе Сафоново</w:t>
            </w:r>
          </w:p>
          <w:p w:rsidR="0030616B" w:rsidRPr="00FB1498" w:rsidRDefault="0030616B" w:rsidP="00C956F6">
            <w:pPr>
              <w:jc w:val="both"/>
            </w:pPr>
            <w:r>
              <w:t>Отдел военного  комиссариата Смоленской области  по Глинковскому району</w:t>
            </w:r>
          </w:p>
          <w:p w:rsidR="0030616B" w:rsidRPr="00FB1498" w:rsidRDefault="0030616B" w:rsidP="00C956F6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11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Подписание списка избирателей и заверение списка избирателей печатью участковой комиссии</w:t>
            </w:r>
          </w:p>
          <w:p w:rsidR="0030616B" w:rsidRPr="00FB1498" w:rsidRDefault="0030616B" w:rsidP="00C956F6">
            <w:pPr>
              <w:jc w:val="both"/>
            </w:pPr>
            <w:r w:rsidRPr="00FB1498">
              <w:rPr>
                <w:bCs/>
              </w:rPr>
              <w:t xml:space="preserve">(п. 14 ст. 17 № 67-ФЗ; п.12 ст.9 № 41-з)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дня, предшествующего дню голосования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12 сентября 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Председатель и секретарь участковой комиссии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12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</w:pPr>
            <w:r w:rsidRPr="00FB1498">
              <w:t xml:space="preserve">Оформление отдельных книг списка избирателей (в случае </w:t>
            </w:r>
            <w:r w:rsidRPr="00FB1498">
              <w:lastRenderedPageBreak/>
              <w:t xml:space="preserve">разделения первого экземпляра списка избирателей на отдельные книги) 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</w:pPr>
            <w:r w:rsidRPr="00FB1498"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30616B" w:rsidRPr="00FB1498" w:rsidRDefault="0030616B" w:rsidP="00C956F6">
            <w:r w:rsidRPr="00FB1498">
              <w:t>(п.13 ст. 17 № 67-ФЗ; п.11 ст. 9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</w:pPr>
            <w:r w:rsidRPr="00FB1498">
              <w:lastRenderedPageBreak/>
              <w:t xml:space="preserve">Не позднее дня, </w:t>
            </w:r>
            <w:r w:rsidRPr="00FB1498">
              <w:lastRenderedPageBreak/>
              <w:t>предшествующего дню голосования</w:t>
            </w:r>
          </w:p>
          <w:p w:rsidR="0030616B" w:rsidRPr="00FB1498" w:rsidRDefault="0030616B" w:rsidP="00C956F6"/>
        </w:tc>
        <w:tc>
          <w:tcPr>
            <w:tcW w:w="2410" w:type="dxa"/>
          </w:tcPr>
          <w:p w:rsidR="0030616B" w:rsidRPr="00FB1498" w:rsidRDefault="0030616B" w:rsidP="00C956F6">
            <w:pPr>
              <w:rPr>
                <w:bCs/>
              </w:rPr>
            </w:pPr>
            <w:r w:rsidRPr="00FB1498">
              <w:lastRenderedPageBreak/>
              <w:t>Не позднее</w:t>
            </w:r>
            <w:r w:rsidRPr="00FB1498">
              <w:rPr>
                <w:bCs/>
              </w:rPr>
              <w:t xml:space="preserve"> </w:t>
            </w:r>
          </w:p>
          <w:p w:rsidR="0030616B" w:rsidRPr="00FB1498" w:rsidRDefault="0030616B" w:rsidP="00C956F6">
            <w:r w:rsidRPr="00FB1498">
              <w:lastRenderedPageBreak/>
              <w:t xml:space="preserve">12 сентября </w:t>
            </w:r>
          </w:p>
          <w:p w:rsidR="0030616B" w:rsidRPr="00FB1498" w:rsidRDefault="0030616B" w:rsidP="00C956F6">
            <w:r w:rsidRPr="00FB1498">
              <w:t>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r w:rsidRPr="00FB1498">
              <w:lastRenderedPageBreak/>
              <w:t>Участковая комиссия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C956F6">
            <w:pPr>
              <w:ind w:left="360"/>
              <w:rPr>
                <w:b/>
                <w:sz w:val="16"/>
                <w:szCs w:val="16"/>
              </w:rPr>
            </w:pPr>
          </w:p>
          <w:p w:rsidR="0030616B" w:rsidRPr="00FB1498" w:rsidRDefault="0030616B" w:rsidP="00C956F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4. Политические партии</w:t>
            </w:r>
          </w:p>
          <w:p w:rsidR="0030616B" w:rsidRPr="00FB1498" w:rsidRDefault="0030616B" w:rsidP="00C956F6">
            <w:pPr>
              <w:rPr>
                <w:b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13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spacing w:line="228" w:lineRule="auto"/>
              <w:jc w:val="both"/>
            </w:pPr>
            <w:r w:rsidRPr="00FB1498">
              <w:t>Публикация в государственных или муниципальных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FB1498">
              <w:rPr>
                <w:bCs/>
                <w:iCs/>
              </w:rPr>
              <w:t>депутатов представительного органа муниципального образования</w:t>
            </w:r>
            <w:r w:rsidRPr="00FB1498"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избирательную комиссию муниципального образования</w:t>
            </w:r>
          </w:p>
          <w:p w:rsidR="0030616B" w:rsidRDefault="0030616B" w:rsidP="00C956F6">
            <w:pPr>
              <w:jc w:val="both"/>
            </w:pPr>
            <w:r w:rsidRPr="00FB1498">
              <w:t>(п. 9 ст. 35 № 67-ФЗ)</w:t>
            </w:r>
          </w:p>
          <w:p w:rsidR="0030616B" w:rsidRPr="00FB1498" w:rsidRDefault="0030616B" w:rsidP="00C956F6">
            <w:pPr>
              <w:jc w:val="both"/>
              <w:rPr>
                <w:iCs/>
              </w:rPr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ind w:firstLine="34"/>
              <w:jc w:val="both"/>
            </w:pPr>
            <w:r w:rsidRPr="00FB1498">
              <w:t>Не позднее чем через 3 дня со дня официального опубликования (публикации) решения о назначении выборов</w:t>
            </w:r>
          </w:p>
          <w:p w:rsidR="0030616B" w:rsidRPr="00FB1498" w:rsidRDefault="0030616B" w:rsidP="00C956F6">
            <w:pPr>
              <w:ind w:firstLine="34"/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ind w:firstLine="34"/>
              <w:jc w:val="both"/>
            </w:pPr>
            <w:r w:rsidRPr="00FB1498">
              <w:t xml:space="preserve">Не позднее чем через 3 дня со дня официального опубликования (публикации) решения о назначении выборов, но не позднее 2 июля 2015 года 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ind w:firstLine="34"/>
              <w:jc w:val="both"/>
            </w:pPr>
            <w:r w:rsidRPr="00FB1498">
              <w:t>Территориальный орган федерального органа исполнительной власти, уполномоченного на осуществление функций в сфере регистрации общественных объединений и политических партий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C956F6">
            <w:pPr>
              <w:ind w:left="360"/>
              <w:rPr>
                <w:b/>
              </w:rPr>
            </w:pPr>
          </w:p>
          <w:p w:rsidR="0030616B" w:rsidRPr="00FB1498" w:rsidRDefault="0030616B" w:rsidP="00C956F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30616B" w:rsidRPr="00FB1498" w:rsidRDefault="0030616B" w:rsidP="00C956F6">
            <w:pPr>
              <w:rPr>
                <w:b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14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Самовыдвижение кандидатов 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(Представление в окружную избирательную комиссию (избирательную комиссию муниципального образования*)</w:t>
            </w:r>
            <w:r w:rsidRPr="00FB1498">
              <w:rPr>
                <w:rStyle w:val="a7"/>
              </w:rPr>
              <w:footnoteReference w:id="4"/>
            </w:r>
            <w:r w:rsidRPr="00FB1498">
              <w:t xml:space="preserve"> письменного уведомления по форме согласно приложению 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30616B" w:rsidRPr="00FB1498" w:rsidRDefault="0030616B" w:rsidP="00C956F6">
            <w:pPr>
              <w:jc w:val="both"/>
            </w:pPr>
            <w:r w:rsidRPr="00FB1498">
              <w:t xml:space="preserve">(ст. 32, 33, 34 </w:t>
            </w:r>
            <w:r w:rsidRPr="00FB1498">
              <w:rPr>
                <w:bCs/>
              </w:rPr>
              <w:t>№ 67-ФЗ; ст. 12, 13,</w:t>
            </w:r>
            <w:r w:rsidRPr="00FB1498">
              <w:rPr>
                <w:bCs/>
                <w:iCs/>
              </w:rPr>
              <w:t xml:space="preserve"> 14 № 41-з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  <w:iCs/>
              </w:rPr>
            </w:pPr>
            <w:r w:rsidRPr="00FB1498">
              <w:t>Период, который начинается со дня, следующего за днем официального опубликования решения о назначении выборов и заканчивается за 45 дней до дня голосования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27 июня 2015 года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18-00 часов             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29 июля 2015 года 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Граждане РФ, обл</w:t>
            </w:r>
            <w:r w:rsidRPr="00FB1498">
              <w:t>а</w:t>
            </w:r>
            <w:r w:rsidRPr="00FB1498">
              <w:t>дающие пассивным избирательным правом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15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Извещение избирательной комиссии муниципального образования о проведении мероприятий, связанных с выдвижением кандидатов 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 2 ст. 35 № 67-ФЗ, п.п. «в» п. 1 ст. 27 № 95-ФЗ)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Заблаговременно до проведения мероприятий, связанных с выдвижением кандидатов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Избирательное объединение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16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  <w:rPr>
                <w:b/>
              </w:rPr>
            </w:pPr>
            <w:r w:rsidRPr="00FB1498">
              <w:t xml:space="preserve">Выдвижение кандидатов избирательным объединением по одномандатным (многомандатным) избирательным округам </w:t>
            </w:r>
          </w:p>
          <w:p w:rsidR="0030616B" w:rsidRPr="00FB1498" w:rsidRDefault="0030616B" w:rsidP="00C956F6">
            <w:pPr>
              <w:jc w:val="both"/>
            </w:pPr>
            <w:r w:rsidRPr="00FB1498">
              <w:t xml:space="preserve">(ст. 32, 33, 35 </w:t>
            </w:r>
            <w:r w:rsidRPr="00FB1498">
              <w:rPr>
                <w:bCs/>
              </w:rPr>
              <w:t xml:space="preserve">№ 67-ФЗ; </w:t>
            </w:r>
            <w:r w:rsidRPr="00FB1498">
              <w:rPr>
                <w:bCs/>
                <w:iCs/>
              </w:rPr>
              <w:t>ст. 12, 13, 15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>,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  <w:iCs/>
              </w:rPr>
            </w:pPr>
            <w:r w:rsidRPr="00FB1498">
              <w:t>Период, который начинается со дня, следующего за днем официального опубликования решения о назначении выборов и заканчивается за 45 дней до дня голосования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Со дня, следующего за днем официального опубликования решения о назначении выборов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27 июня 2015 года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18-00 часов             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 29 июля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Избирательное объединение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17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</w:pPr>
            <w:r w:rsidRPr="00FB1498">
              <w:t xml:space="preserve">Принятие решения о заверении списка кандидатов по одномандатным (многомандатным) избирательным </w:t>
            </w:r>
            <w:r w:rsidRPr="00FB1498">
              <w:lastRenderedPageBreak/>
              <w:t>округам либо об отказе в его заверении, который должен быть мотивирован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</w:pPr>
            <w:r w:rsidRPr="00FB1498">
              <w:t>(п. 14</w:t>
            </w:r>
            <w:r w:rsidRPr="00FB1498">
              <w:rPr>
                <w:vertAlign w:val="superscript"/>
              </w:rPr>
              <w:t>2</w:t>
            </w:r>
            <w:r w:rsidRPr="00FB1498">
              <w:t xml:space="preserve"> ст. 35 </w:t>
            </w:r>
            <w:r w:rsidRPr="00FB1498">
              <w:rPr>
                <w:bCs/>
              </w:rPr>
              <w:t>№ 67-ФЗ;</w:t>
            </w:r>
            <w:r w:rsidRPr="00FB1498">
              <w:t xml:space="preserve"> </w:t>
            </w:r>
            <w:r w:rsidRPr="00FB1498">
              <w:rPr>
                <w:bCs/>
                <w:iCs/>
              </w:rPr>
              <w:t>п. 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 xml:space="preserve"> ст.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lastRenderedPageBreak/>
              <w:t xml:space="preserve">В течение трех дней со дня приема </w:t>
            </w:r>
            <w:r w:rsidRPr="00FB1498">
              <w:lastRenderedPageBreak/>
              <w:t xml:space="preserve">документов, </w:t>
            </w:r>
            <w:r>
              <w:t>с</w:t>
            </w:r>
            <w:r w:rsidRPr="00FB1498">
              <w:t xml:space="preserve">сылка на которые содержится в </w:t>
            </w:r>
            <w:r w:rsidRPr="00FB1498">
              <w:rPr>
                <w:bCs/>
                <w:iCs/>
              </w:rPr>
              <w:t>п. 14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ст. 35 № 67-ФЗ; п. 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 xml:space="preserve">           ст.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 41-з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</w:t>
            </w:r>
            <w:r w:rsidRPr="00FB1498">
              <w:rPr>
                <w:bCs/>
              </w:rPr>
              <w:lastRenderedPageBreak/>
              <w:t xml:space="preserve">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18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Выдача уполномоченному представителю избирательного объединения решения о заверении списка кандидатов по одномандатным (многомандатным) избирательным округам с копией заверенного списка либо решения об отказе в его заверении </w:t>
            </w:r>
          </w:p>
          <w:p w:rsidR="0030616B" w:rsidRPr="00FB1498" w:rsidRDefault="0030616B" w:rsidP="00C956F6">
            <w:pPr>
              <w:jc w:val="both"/>
            </w:pPr>
            <w:r w:rsidRPr="00FB1498">
              <w:rPr>
                <w:bCs/>
                <w:iCs/>
              </w:rPr>
              <w:t>(</w:t>
            </w:r>
            <w:r w:rsidRPr="00FB1498">
              <w:t>п. 14</w:t>
            </w:r>
            <w:r w:rsidRPr="00FB1498">
              <w:rPr>
                <w:vertAlign w:val="superscript"/>
              </w:rPr>
              <w:t>3</w:t>
            </w:r>
            <w:r w:rsidRPr="00FB1498">
              <w:t xml:space="preserve"> ст. 35 </w:t>
            </w:r>
            <w:r w:rsidRPr="00FB1498">
              <w:rPr>
                <w:bCs/>
              </w:rPr>
              <w:t>№ 67-ФЗ</w:t>
            </w:r>
            <w:r w:rsidRPr="00FB1498">
              <w:t xml:space="preserve">; </w:t>
            </w:r>
            <w:r w:rsidRPr="00FB1498">
              <w:rPr>
                <w:bCs/>
                <w:iCs/>
              </w:rPr>
              <w:t>п. 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ст. 15</w:t>
            </w:r>
            <w:r w:rsidRPr="00FB1498">
              <w:rPr>
                <w:bCs/>
                <w:iCs/>
                <w:vertAlign w:val="superscript"/>
              </w:rPr>
              <w:t>2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r w:rsidRPr="00FB1498">
              <w:t>В течение одних суток с момента принятия соответствующего решения</w:t>
            </w:r>
          </w:p>
          <w:p w:rsidR="0030616B" w:rsidRPr="00FB1498" w:rsidRDefault="0030616B" w:rsidP="00C956F6"/>
        </w:tc>
        <w:tc>
          <w:tcPr>
            <w:tcW w:w="2410" w:type="dxa"/>
          </w:tcPr>
          <w:p w:rsidR="0030616B" w:rsidRPr="00FB1498" w:rsidRDefault="0030616B" w:rsidP="00C956F6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19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Изменение </w:t>
            </w:r>
            <w:r>
              <w:t xml:space="preserve"> пятимандатного</w:t>
            </w:r>
            <w:r w:rsidRPr="00FB1498">
              <w:t xml:space="preserve"> избирательного округа, по которому кандидат первоначально был выдвинут, и подача письменного уведомления об этом в избирательную комиссию муниципального образования и соответствующие окружные избирательные комиссии </w:t>
            </w:r>
          </w:p>
          <w:p w:rsidR="0030616B" w:rsidRPr="00FB1498" w:rsidRDefault="0030616B" w:rsidP="00C956F6">
            <w:pPr>
              <w:jc w:val="both"/>
            </w:pPr>
            <w:r w:rsidRPr="00FB1498">
              <w:rPr>
                <w:bCs/>
                <w:iCs/>
              </w:rPr>
              <w:t>(</w:t>
            </w:r>
            <w:r>
              <w:rPr>
                <w:bCs/>
                <w:iCs/>
              </w:rPr>
              <w:t xml:space="preserve">п.5. ст. 35 № 67-ФЗ; </w:t>
            </w:r>
            <w:r w:rsidRPr="00FB1498">
              <w:rPr>
                <w:bCs/>
                <w:iCs/>
              </w:rPr>
              <w:t>п. 5 ст. 15</w:t>
            </w:r>
            <w:r w:rsidRPr="00FB1498">
              <w:rPr>
                <w:bCs/>
                <w:iCs/>
                <w:vertAlign w:val="superscript"/>
              </w:rPr>
              <w:t>1</w:t>
            </w:r>
            <w:r w:rsidRPr="00FB149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rPr>
                <w:bCs/>
                <w:iCs/>
              </w:rPr>
            </w:pPr>
            <w:r w:rsidRPr="00FB1498">
              <w:rPr>
                <w:sz w:val="23"/>
              </w:rPr>
              <w:t>Не позднее чем за 5 дней до истечения периода</w:t>
            </w:r>
            <w:r>
              <w:rPr>
                <w:sz w:val="23"/>
              </w:rPr>
              <w:t xml:space="preserve">, </w:t>
            </w:r>
            <w:r w:rsidRPr="00FB1498">
              <w:rPr>
                <w:sz w:val="23"/>
              </w:rPr>
              <w:t xml:space="preserve">указанного в пункте 8 статьи </w:t>
            </w:r>
            <w:r>
              <w:rPr>
                <w:sz w:val="23"/>
              </w:rPr>
              <w:t xml:space="preserve">                </w:t>
            </w:r>
            <w:r w:rsidRPr="00FB1498">
              <w:rPr>
                <w:sz w:val="23"/>
              </w:rPr>
              <w:t xml:space="preserve">13 </w:t>
            </w:r>
            <w:r w:rsidRPr="00FB1498">
              <w:t>№ 41-з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Не позднее 23 июля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Избирательное объединение с согласия кандидата, выдвинутого этим избирательным объединением по </w:t>
            </w:r>
            <w:r>
              <w:t xml:space="preserve">пятимандатному </w:t>
            </w:r>
            <w:r w:rsidRPr="00FB1498">
              <w:t xml:space="preserve"> избирательному округу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20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окружную избирательную комиссию (избирательную комиссию муниципального образования*)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t>(</w:t>
            </w:r>
            <w:r w:rsidRPr="00FB1498">
              <w:t>п. 1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38 № 67-ФЗ;</w:t>
            </w:r>
            <w:r w:rsidRPr="00FB1498">
              <w:rPr>
                <w:bCs/>
              </w:rPr>
              <w:t xml:space="preserve"> п. 2 ст. 19 </w:t>
            </w:r>
            <w:r w:rsidRPr="00FB1498">
              <w:t xml:space="preserve">№ 41-з)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spacing w:line="228" w:lineRule="auto"/>
              <w:jc w:val="both"/>
              <w:rPr>
                <w:bCs/>
              </w:rPr>
            </w:pPr>
            <w:r w:rsidRPr="00FB1498">
              <w:t>Не позднее ч</w:t>
            </w:r>
            <w:r>
              <w:t xml:space="preserve">ем за три дня до дня заседания </w:t>
            </w:r>
            <w:r w:rsidRPr="00FB1498">
              <w:t xml:space="preserve"> избирательной комиссии (избирательной комиссии муниципального образования*),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30616B" w:rsidRPr="00E50009" w:rsidRDefault="0030616B" w:rsidP="00C956F6">
            <w:pPr>
              <w:pStyle w:val="a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 w:rsidRPr="00FB1498">
              <w:t>.</w:t>
            </w:r>
            <w:r>
              <w:t>21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 xml:space="preserve">Внесение уточнений и дополнений в документы, содержащие сведения о кандидате, и представленные в </w:t>
            </w:r>
            <w:r w:rsidRPr="00FB1498">
              <w:lastRenderedPageBreak/>
              <w:t>окружную избирательную комиссию (избирательную комиссию муниципального образования*) в соответствии с пунктами 2 и 3 статьи 33 № 67-ФЗ, а также в иные документы (за исключением подписных листов с подписями избирателей) представленные в окружную избирательную комиссию (избирательную комиссию муниципального образования*)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>Замена представленных документов в случае, если они оформлены с нарушением требований закона.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>Представление копии какого-либо документа, представление которой предусмотрено пунктом 2</w:t>
            </w:r>
            <w:r w:rsidRPr="00FB1498">
              <w:rPr>
                <w:vertAlign w:val="superscript"/>
              </w:rPr>
              <w:t xml:space="preserve">2 </w:t>
            </w:r>
            <w:r w:rsidRPr="00FB1498">
              <w:t>статьи 33 № 67-ФЗ, пунктом 2</w:t>
            </w:r>
            <w:r w:rsidRPr="00FB1498">
              <w:rPr>
                <w:vertAlign w:val="superscript"/>
              </w:rPr>
              <w:t>2</w:t>
            </w:r>
            <w:r w:rsidRPr="00FB1498">
              <w:t xml:space="preserve"> статьи 13 № 41-з, в случае ее отсутствия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t>(</w:t>
            </w:r>
            <w:r w:rsidRPr="00FB1498">
              <w:t>п. 1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ст. 38 </w:t>
            </w:r>
            <w:r w:rsidRPr="00FB1498">
              <w:rPr>
                <w:bCs/>
              </w:rPr>
              <w:t xml:space="preserve">№ 67-ФЗ; п. 2 ст. 19 </w:t>
            </w:r>
            <w:r w:rsidRPr="00FB1498">
              <w:t>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lastRenderedPageBreak/>
              <w:t xml:space="preserve">Не позднее чем за один день до дня </w:t>
            </w:r>
            <w:r w:rsidRPr="00FB1498">
              <w:lastRenderedPageBreak/>
              <w:t xml:space="preserve">заседания окружной избирательной комиссии (избирательной комиссии муниципального образования*),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30616B" w:rsidRPr="00E50009" w:rsidRDefault="0030616B" w:rsidP="00C956F6">
            <w:pPr>
              <w:pStyle w:val="a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30616B" w:rsidRPr="00FB1498" w:rsidRDefault="0030616B" w:rsidP="00C956F6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динение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22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>Проверка соответствия порядка выдвижения кандидата требованиям № 67-ФЗ, № 41-з и принятие решения о регистрации кандид</w:t>
            </w:r>
            <w:r w:rsidRPr="00FB1498">
              <w:t>а</w:t>
            </w:r>
            <w:r w:rsidRPr="00FB1498">
              <w:t>та либо об отказе в регистрации кандидата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18 ст. 38 № 67-ФЗ; п.5 ст.19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30616B" w:rsidRPr="00E50009" w:rsidRDefault="0030616B" w:rsidP="00C956F6">
            <w:pPr>
              <w:pStyle w:val="a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t xml:space="preserve"> </w:t>
            </w: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23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23 ст. 38 № 67-ФЗ; п. 8 ст. 19 № 41-з)</w:t>
            </w: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spacing w:line="228" w:lineRule="auto"/>
            </w:pPr>
            <w:r w:rsidRPr="00FB1498">
              <w:t xml:space="preserve">В течение одних суток с момента принятия окружной избирательной комиссией (избирательной комиссией муниципального образования*) решения об отказе в регистрации </w:t>
            </w:r>
            <w:r w:rsidRPr="00FB1498">
              <w:lastRenderedPageBreak/>
              <w:t>кандидата</w:t>
            </w:r>
          </w:p>
        </w:tc>
        <w:tc>
          <w:tcPr>
            <w:tcW w:w="2410" w:type="dxa"/>
          </w:tcPr>
          <w:p w:rsidR="0030616B" w:rsidRPr="00E50009" w:rsidRDefault="0030616B" w:rsidP="00C956F6">
            <w:pPr>
              <w:pStyle w:val="aa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C956F6">
            <w:pPr>
              <w:ind w:left="360"/>
              <w:rPr>
                <w:b/>
              </w:rPr>
            </w:pPr>
          </w:p>
          <w:p w:rsidR="0030616B" w:rsidRPr="00FB1498" w:rsidRDefault="0030616B" w:rsidP="00C956F6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FB1498">
              <w:rPr>
                <w:b/>
                <w:sz w:val="28"/>
                <w:szCs w:val="28"/>
              </w:rPr>
              <w:t>6. Статус кандидатов</w:t>
            </w:r>
          </w:p>
          <w:p w:rsidR="0030616B" w:rsidRPr="00FB1498" w:rsidRDefault="0030616B" w:rsidP="00C956F6">
            <w:pPr>
              <w:rPr>
                <w:b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24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>
              <w:t>Представление в</w:t>
            </w:r>
            <w:r w:rsidRPr="00FB1498">
              <w:t>(избирательную комиссию муниципального образования*) заверенной копии пр</w:t>
            </w:r>
            <w:r w:rsidRPr="00FB1498">
              <w:t>и</w:t>
            </w:r>
            <w:r w:rsidRPr="00FB1498">
              <w:t>каза (распоряжения) об освобождении от выполнения должностных или служе</w:t>
            </w:r>
            <w:r w:rsidRPr="00FB1498">
              <w:t>б</w:t>
            </w:r>
            <w:r w:rsidRPr="00FB1498">
              <w:t>ных обязанностей на время участия в выборах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 2 ст. 40 № 67-з; п. 2 ст. 20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Не позднее чем через пять дней со дня регистрации 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25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Назначение доверенных лиц 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pStyle w:val="22"/>
              <w:jc w:val="both"/>
              <w:rPr>
                <w:b/>
              </w:rPr>
            </w:pPr>
            <w:r w:rsidRPr="00FB1498">
              <w:rPr>
                <w:b/>
              </w:rPr>
              <w:t>После выдвижения кандидатов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Кандидат, 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t>избирательное объединение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26</w:t>
            </w:r>
          </w:p>
        </w:tc>
        <w:tc>
          <w:tcPr>
            <w:tcW w:w="6379" w:type="dxa"/>
          </w:tcPr>
          <w:p w:rsidR="0030616B" w:rsidRPr="00FB1498" w:rsidRDefault="0030616B" w:rsidP="00C956F6">
            <w:r w:rsidRPr="00FB1498">
              <w:t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30616B" w:rsidRPr="00FB1498" w:rsidRDefault="0030616B" w:rsidP="00C956F6">
            <w:pPr>
              <w:rPr>
                <w:u w:val="single"/>
              </w:rPr>
            </w:pPr>
            <w:r w:rsidRPr="00FB1498">
              <w:t>(п. 2 ст. 43 № 67-ФЗ; п. 2 ст. 22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r w:rsidRPr="00FB1498"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r w:rsidRPr="00FB1498">
              <w:t>Доверенное лицо кандидата (избирательного объединения), являющийся государственным или муниципальным служащим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27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Регистрация доверенных лиц кандидата, избирательного объединения и выдача им удостоверений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rPr>
                <w:bCs/>
              </w:rPr>
              <w:t>(п. 1, 3 ст. 43 № 67-ФЗ; п. 1, 3 ст. 22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В течение трех дней со дня поступления письменного заявления кандидата (представления избирательного объединения) о </w:t>
            </w:r>
            <w:r w:rsidRPr="00FB1498">
              <w:rPr>
                <w:bCs/>
              </w:rPr>
              <w:lastRenderedPageBreak/>
              <w:t>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28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>Отзыв кандидатом, избирательным объединением назначенных ими доверенных лиц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 3 ст. 43 № 67-ФЗ; п. 3 ст. 22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В любое время, уведомив об этом соответствующую комиссию 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Кандидат, избирательное объединение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29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>Реализация права кандидата на подачу письменного заявления о снятии своей кандидатуры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 30 ст. 38 № 67-ФЗ; п. 14 ст. 19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Не позднее 7 сентября 2015 года, а при наличии вынуждающих к тому обстоятельств – не позднее 11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Кандидат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30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>Реализация права избирательного объединения отозвать кандидата, выдвинутого им по одномандатному (многомандатному)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32 ст. 38 № 67-ФЗ; п. 16 ст. 19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Не позднее чем за пять дней до дня голосования 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Не позднее 7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Избирательное объединение,  выдвинувшее кандидата по </w:t>
            </w:r>
            <w:r>
              <w:t>пятимандатному округу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>избирательному округу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4850" w:type="dxa"/>
            <w:gridSpan w:val="6"/>
          </w:tcPr>
          <w:p w:rsidR="0030616B" w:rsidRPr="00FB1498" w:rsidRDefault="0030616B" w:rsidP="00C956F6">
            <w:pPr>
              <w:pStyle w:val="af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 xml:space="preserve">Представление в избирательную комиссию муниципального образования перечня государственных и (или) муниципальных организаций телерадиовещания и муниципальных периодических печатных изданий, </w:t>
            </w:r>
            <w:r w:rsidRPr="00FB1498">
              <w:t xml:space="preserve">которые обязаны предоставить эфирное время и печатную </w:t>
            </w:r>
            <w:r w:rsidRPr="00FB1498">
              <w:lastRenderedPageBreak/>
              <w:t>площадь для проведения предвыборной агитации</w:t>
            </w:r>
            <w:r w:rsidRPr="00FB1498">
              <w:rPr>
                <w:bCs/>
              </w:rPr>
              <w:t xml:space="preserve"> 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>(п. 7, 8 ст. 47 № 67-ФЗ)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Не позднее чем на пятый день после дня официального опубликования решения о </w:t>
            </w:r>
            <w:r w:rsidRPr="00FB1498">
              <w:rPr>
                <w:bCs/>
              </w:rPr>
              <w:lastRenderedPageBreak/>
              <w:t>назначении выборов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lastRenderedPageBreak/>
              <w:t xml:space="preserve">Не позднее чем на пятый день после дня официального опубликования решения о </w:t>
            </w:r>
            <w:r w:rsidRPr="00FB1498">
              <w:rPr>
                <w:bCs/>
              </w:rPr>
              <w:lastRenderedPageBreak/>
              <w:t>назначении выборов, но н</w:t>
            </w:r>
            <w:r w:rsidRPr="00FB1498">
              <w:t>е позднее 4 июля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Орган исполнительный власти, уполномоченный на осуществление функций по регистрации средств массовой </w:t>
            </w:r>
            <w:r w:rsidRPr="00FB1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32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Опубликование перечня </w:t>
            </w:r>
            <w:r w:rsidRPr="00FB1498">
              <w:rPr>
                <w:bCs/>
              </w:rPr>
              <w:t xml:space="preserve">государственных и (или) </w:t>
            </w:r>
            <w:r w:rsidRPr="00FB1498">
              <w:rPr>
                <w:bCs/>
                <w:iCs/>
              </w:rPr>
              <w:t xml:space="preserve">муниципальных организаций телерадиовещания и </w:t>
            </w:r>
            <w:r w:rsidRPr="00FB1498">
              <w:rPr>
                <w:bCs/>
              </w:rPr>
              <w:t>муниципальных</w:t>
            </w:r>
            <w:r w:rsidRPr="00FB1498">
              <w:rPr>
                <w:bCs/>
                <w:iCs/>
              </w:rPr>
              <w:t xml:space="preserve"> периодических печатных изданий, </w:t>
            </w:r>
            <w:r w:rsidRPr="00FB1498">
              <w:t>которые обязаны предоставить эфирное время и печатную площадь для проведения предвыборной агитации</w:t>
            </w:r>
          </w:p>
          <w:p w:rsidR="0030616B" w:rsidRPr="00FB1498" w:rsidRDefault="0030616B" w:rsidP="00C956F6">
            <w:pPr>
              <w:jc w:val="both"/>
              <w:rPr>
                <w:bCs/>
                <w:iCs/>
              </w:rPr>
            </w:pPr>
            <w:r w:rsidRPr="00FB1498">
              <w:t>(п. 7 ст. 47 № 67-ФЗ)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</w:rPr>
            </w:pPr>
            <w:r w:rsidRPr="00FB1498">
              <w:t xml:space="preserve">После предоставления перечня </w:t>
            </w:r>
            <w:r w:rsidRPr="00FB1498">
              <w:rPr>
                <w:bCs/>
              </w:rPr>
              <w:t>органом исполнительный власти, уполномоченным на осуществление функций по регистрации средств массовой информации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  <w:i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33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(п. 3 ст. 46 </w:t>
            </w:r>
            <w:r w:rsidRPr="00FB1498">
              <w:rPr>
                <w:bCs/>
              </w:rPr>
              <w:t xml:space="preserve">№ 67-ФЗ; </w:t>
            </w:r>
            <w:r w:rsidRPr="00FB1498">
              <w:t>п. 3 ст. 25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В течение 5 дней до дня голосования, а также в день голосования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С 8 сентября по                     13 сентября 2015 года включительно</w:t>
            </w:r>
          </w:p>
        </w:tc>
        <w:tc>
          <w:tcPr>
            <w:tcW w:w="2976" w:type="dxa"/>
            <w:gridSpan w:val="2"/>
          </w:tcPr>
          <w:p w:rsidR="0030616B" w:rsidRPr="00E50009" w:rsidRDefault="0030616B" w:rsidP="00C956F6">
            <w:pPr>
              <w:pStyle w:val="aa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E50009">
              <w:rPr>
                <w:sz w:val="24"/>
                <w:lang w:val="ru-RU" w:eastAsia="ru-RU"/>
              </w:rPr>
              <w:t xml:space="preserve">Редакции средств массовой информации, граждане и организации, публикующие (обнаро-дующие) </w:t>
            </w:r>
            <w:r w:rsidRPr="00E50009">
              <w:rPr>
                <w:sz w:val="24"/>
                <w:szCs w:val="24"/>
                <w:lang w:val="ru-RU" w:eastAsia="ru-RU"/>
              </w:rPr>
              <w:t>результаты опросов общественного мнения, прогнозы результатов выборов, иные исследования, связанные с проводи-мыми выборами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34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</w:pPr>
            <w:r w:rsidRPr="00FB1498">
              <w:rPr>
                <w:bCs/>
                <w:iCs/>
              </w:rPr>
              <w:t xml:space="preserve">Публикация политической партией, выдвинувшей кандидатов, которые зарегистрированы избирательной комиссией </w:t>
            </w:r>
            <w:r w:rsidRPr="00FB1498">
              <w:t xml:space="preserve">муниципального образования </w:t>
            </w:r>
            <w:r w:rsidRPr="00FB1498">
              <w:rPr>
                <w:bCs/>
                <w:iCs/>
              </w:rPr>
              <w:t xml:space="preserve">предвыборной программы </w:t>
            </w:r>
            <w:r w:rsidRPr="00FB1498">
              <w:t>не  менее чем в одном государственном или муниципальном периодическом печатном издании (соответственно уровню выборов), а также размещение ее в информационно-телекоммуникационной сети «Интернет»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10 ст. 48 № 67-ФЗ)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 xml:space="preserve">Не позднее чем за 10 дней до дня голосования 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Не позднее 2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498">
              <w:rPr>
                <w:rFonts w:ascii="Times New Roman" w:hAnsi="Times New Roman" w:cs="Times New Roman"/>
                <w:sz w:val="24"/>
              </w:rPr>
              <w:t xml:space="preserve">Политическая партия, выдвинувшая кандидатов, 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r w:rsidRPr="00FB1498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комиссией муниципального образования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35</w:t>
            </w:r>
            <w:r w:rsidRPr="00FB1498">
              <w:t>.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>Агитационный период</w:t>
            </w:r>
          </w:p>
          <w:p w:rsidR="0030616B" w:rsidRPr="00FB1498" w:rsidRDefault="0030616B" w:rsidP="00C956F6">
            <w:pPr>
              <w:jc w:val="both"/>
              <w:rPr>
                <w:spacing w:val="-2"/>
              </w:rPr>
            </w:pPr>
            <w:r w:rsidRPr="00FB1498">
              <w:rPr>
                <w:spacing w:val="-2"/>
              </w:rPr>
              <w:t xml:space="preserve">(п.1 ст. 48, п. </w:t>
            </w:r>
            <w:r w:rsidRPr="00FB1498">
              <w:rPr>
                <w:bCs/>
                <w:spacing w:val="-2"/>
              </w:rPr>
              <w:t xml:space="preserve">1 ст. 49 № 67-ФЗ; п. 1 ст. 27, </w:t>
            </w:r>
            <w:r w:rsidRPr="00FB1498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Со дня выдв</w:t>
            </w:r>
            <w:r w:rsidRPr="00FB1498">
              <w:t>и</w:t>
            </w:r>
            <w:r w:rsidRPr="00FB1498">
              <w:t xml:space="preserve">жения кандидата и до ноля часов по местному времени за одни сутки до дня голосования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Со дня выдв</w:t>
            </w:r>
            <w:r w:rsidRPr="00FB1498">
              <w:t>и</w:t>
            </w:r>
            <w:r w:rsidRPr="00FB1498">
              <w:t>жения кандидата и до ноля часов по местному времени 12 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36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Предвыборная агитация на каналах организаций телерадиовещания и в периодических печатных изданиях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</w:t>
            </w:r>
            <w:r w:rsidRPr="00FB1498">
              <w:rPr>
                <w:bCs/>
              </w:rPr>
              <w:t xml:space="preserve">п. 2 ст. 49 № 67-ФЗ; </w:t>
            </w:r>
            <w:r w:rsidRPr="00FB1498">
              <w:t>п.2 ст. 28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</w:pPr>
            <w:r w:rsidRPr="00FB1498">
              <w:t>За 28 дней до дня голосования и до ноля часов за одни  сутки до дня голосования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С 15 августа 2015 года до ноля часов по местному времени 12 сентября 2015 года 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 xml:space="preserve">Опубликование организациями телерадиовещания, редакциями периодических печатных изданий сведений о размере (в валюте Российской Федерации) и других условиях оплаты эфирного времени, печатной площади. Представление указанных сведений и уведомления о готовности предоставить эфирное время, печатную площадь для проведения предвыборной агитации в избирательную комиссию муниципального образования 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Не позднее чем через 30 дней со дня официального опубликования решения о назначении выборов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Не позднее чем через 30 дней со дня официального опубликования решения о назначении выборов, но не позднее 29 июля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Организации телерадиовещания, редакции периодических печатных изданий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30616B" w:rsidRPr="00FB1498" w:rsidRDefault="0030616B" w:rsidP="00C956F6">
            <w:pPr>
              <w:jc w:val="both"/>
            </w:pPr>
            <w:r w:rsidRPr="00FB1498">
              <w:rPr>
                <w:bCs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616B" w:rsidRPr="00FB1498" w:rsidRDefault="0030616B" w:rsidP="00C956F6">
            <w:pPr>
              <w:pStyle w:val="a3"/>
              <w:spacing w:after="0"/>
              <w:rPr>
                <w:bCs/>
              </w:rPr>
            </w:pPr>
            <w:r w:rsidRPr="00FB1498">
              <w:rPr>
                <w:b/>
                <w:bCs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rPr>
                <w:bCs/>
              </w:rPr>
              <w:t>Не позднее чем через 20 дней после официального опубликования решения о назначении выборов, но н</w:t>
            </w:r>
            <w:r w:rsidRPr="00FB1498">
              <w:t>е позднее 20 июля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Редакции периодических печатных изданий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 xml:space="preserve">Проведение жеребьевки </w:t>
            </w:r>
            <w:r w:rsidRPr="00FB1498"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FB1498">
              <w:rPr>
                <w:bCs/>
              </w:rPr>
              <w:t xml:space="preserve"> 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>(п. 2</w:t>
            </w:r>
            <w:r w:rsidRPr="00FB1498">
              <w:rPr>
                <w:bCs/>
                <w:vertAlign w:val="superscript"/>
              </w:rPr>
              <w:t>1</w:t>
            </w:r>
            <w:r w:rsidRPr="00FB1498">
              <w:rPr>
                <w:bCs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>После завершения регистрации кандидатов, но не позднее 11 августа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rPr>
                <w:bCs/>
              </w:rPr>
              <w:t>Редакции муниципальных периодических п</w:t>
            </w:r>
            <w:r w:rsidRPr="00FB1498">
              <w:rPr>
                <w:bCs/>
              </w:rPr>
              <w:t>е</w:t>
            </w:r>
            <w:r w:rsidRPr="00FB1498">
              <w:rPr>
                <w:bCs/>
              </w:rPr>
              <w:t xml:space="preserve">чатных изданий с участием </w:t>
            </w:r>
            <w:r w:rsidRPr="00FB1498">
              <w:t>заинтересованных лиц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Предоставление в избирательную комиссию муниципального образования данных учета объемов и стоимости эфирного времени, печатной площади, предоставленных для проведения предвыборной агитации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rPr>
                <w:bCs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чем через 10 дней со дня голос</w:t>
            </w:r>
            <w:r w:rsidRPr="00FB1498">
              <w:rPr>
                <w:bCs/>
              </w:rPr>
              <w:t>о</w:t>
            </w:r>
            <w:r w:rsidRPr="00FB1498">
              <w:rPr>
                <w:bCs/>
              </w:rPr>
              <w:t>вания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                         23 сентября 2015 года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Организации, осуществляющие выпуск средств массовой информации 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rPr>
                <w:bCs/>
                <w:iCs/>
              </w:rPr>
              <w:t xml:space="preserve">Подача </w:t>
            </w:r>
            <w:r w:rsidRPr="00FB1498">
              <w:t>уведомлений организаторов митингов, демонстраций, шествий и пикетирований, носящих агитационный характер в соответствии с Федеральным законом от 19 июня 2004 года № 54-ФЗ «О собраниях митингах, демонстрациях, шествиях и пикетированиях»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2 ст. 53 № 67-ФЗ, ч.1 ст.7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0616B" w:rsidRPr="00FB1498" w:rsidRDefault="0030616B" w:rsidP="00C956F6">
            <w:pPr>
              <w:jc w:val="both"/>
              <w:rPr>
                <w:u w:val="single"/>
              </w:rPr>
            </w:pPr>
            <w:r w:rsidRPr="00FB1498"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Организатор публичного мероприятия  </w:t>
            </w:r>
          </w:p>
          <w:p w:rsidR="0030616B" w:rsidRPr="00FB1498" w:rsidRDefault="0030616B" w:rsidP="00C956F6">
            <w:pPr>
              <w:jc w:val="both"/>
              <w:rPr>
                <w:u w:val="single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42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(п. 5 ст. 53 </w:t>
            </w:r>
            <w:r w:rsidRPr="00FB1498">
              <w:rPr>
                <w:bCs/>
              </w:rPr>
              <w:t>№ 67-ФЗ</w:t>
            </w:r>
            <w:r w:rsidRPr="00FB1498">
              <w:t xml:space="preserve">; п. 5 ст. 31 № 41-з) 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В течение трех дней со дня подачи заявки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E50009" w:rsidRDefault="0030616B" w:rsidP="00C956F6">
            <w:pPr>
              <w:pStyle w:val="a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E50009">
              <w:rPr>
                <w:sz w:val="24"/>
                <w:lang w:val="ru-RU" w:eastAsia="ru-RU"/>
              </w:rPr>
              <w:t>Собственник, владелец помещения,</w:t>
            </w:r>
            <w:r w:rsidRPr="00E50009">
              <w:rPr>
                <w:sz w:val="24"/>
                <w:szCs w:val="24"/>
                <w:lang w:val="ru-RU" w:eastAsia="ru-RU"/>
              </w:rPr>
              <w:t xml:space="preserve"> находящегося в государственной или муниципальной собственности, организация, имеющая на </w:t>
            </w:r>
            <w:r w:rsidRPr="00E50009">
              <w:rPr>
                <w:sz w:val="24"/>
                <w:szCs w:val="24"/>
                <w:lang w:val="ru-RU" w:eastAsia="ru-RU"/>
              </w:rPr>
              <w:lastRenderedPageBreak/>
              <w:t>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в собственности которой находится помещение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43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Уведомление в письменной форме избирательной комиссии муниципального образования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4 ст. 53 № 67-ФЗ; п. 4 ст. 31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Собственник, владелец помещения, находящегося в государственной или муниципальной собственности, организация, имеющая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</w:t>
            </w:r>
            <w:r w:rsidRPr="00FB1498">
              <w:lastRenderedPageBreak/>
              <w:t>превышающую (превышающий) 30 процентов, в собственности которой находится помещение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44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4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53 № 67-ФЗ; п. 4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31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  <w:rPr>
                <w:bCs/>
                <w:sz w:val="23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45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и представление этих сведений в избирательную комиссию муниципального образования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1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54 </w:t>
            </w:r>
            <w:r w:rsidRPr="00FB1498">
              <w:rPr>
                <w:bCs/>
              </w:rPr>
              <w:t>№ 67-ФЗ</w:t>
            </w:r>
            <w:r w:rsidRPr="00FB1498">
              <w:t>; п. 8 ст. 32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pStyle w:val="a3"/>
              <w:spacing w:after="0"/>
              <w:rPr>
                <w:b/>
                <w:bCs/>
              </w:rPr>
            </w:pPr>
            <w:r w:rsidRPr="00FB1498">
              <w:rPr>
                <w:b/>
                <w:bCs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30616B" w:rsidRPr="00FB1498" w:rsidRDefault="0030616B" w:rsidP="00C956F6">
            <w:pPr>
              <w:pStyle w:val="a3"/>
              <w:spacing w:after="0"/>
              <w:rPr>
                <w:b/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выборов, но не позднее 29 июля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46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 xml:space="preserve">Представление кандидатом в </w:t>
            </w:r>
            <w:r w:rsidRPr="00FB1498">
              <w:rPr>
                <w:sz w:val="23"/>
              </w:rPr>
              <w:t xml:space="preserve">избирательную комиссию муниципального образования* </w:t>
            </w:r>
            <w:r w:rsidRPr="00FB1498">
              <w:t>экземпляров печатных агитацио</w:t>
            </w:r>
            <w:r w:rsidRPr="00FB1498">
              <w:t>н</w:t>
            </w:r>
            <w:r w:rsidRPr="00FB1498">
              <w:t>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3 ст. 54 № 67-ФЗ; п. 2 ст. 32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До начала распростр</w:t>
            </w:r>
            <w:r w:rsidRPr="00FB1498">
              <w:t>а</w:t>
            </w:r>
            <w:r w:rsidRPr="00FB1498">
              <w:t>нения указанных агитацио</w:t>
            </w:r>
            <w:r w:rsidRPr="00FB1498">
              <w:t>н</w:t>
            </w:r>
            <w:r w:rsidRPr="00FB1498">
              <w:t>ных материалов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r w:rsidRPr="00FB1498">
              <w:t>Кандидат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47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Выделение специальных мест для размещения печатных агитационных материалов на территории каждого </w:t>
            </w:r>
            <w:r w:rsidRPr="00FB1498">
              <w:lastRenderedPageBreak/>
              <w:t>избирательного участка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(п. 7 ст. 54 </w:t>
            </w:r>
            <w:r w:rsidRPr="00FB1498">
              <w:rPr>
                <w:bCs/>
              </w:rPr>
              <w:t>№ 67-ФЗ;</w:t>
            </w:r>
            <w:r w:rsidRPr="00FB1498">
              <w:t xml:space="preserve"> п. 6 ст. 32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Не позднее чем за 30 дней до дня </w:t>
            </w:r>
            <w:r w:rsidRPr="00FB1498">
              <w:rPr>
                <w:bCs/>
              </w:rPr>
              <w:lastRenderedPageBreak/>
              <w:t>голосов</w:t>
            </w:r>
            <w:r w:rsidRPr="00FB1498">
              <w:rPr>
                <w:bCs/>
              </w:rPr>
              <w:t>а</w:t>
            </w:r>
            <w:r w:rsidRPr="00FB1498">
              <w:rPr>
                <w:bCs/>
              </w:rPr>
              <w:t>ния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lastRenderedPageBreak/>
              <w:t>Не позднее 13 августа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sz w:val="23"/>
              </w:rPr>
              <w:t xml:space="preserve">Органы местного самоуправления по </w:t>
            </w:r>
            <w:r w:rsidRPr="00FB1498">
              <w:rPr>
                <w:sz w:val="23"/>
              </w:rPr>
              <w:lastRenderedPageBreak/>
              <w:t xml:space="preserve">предложению </w:t>
            </w: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  <w:rPr>
                <w:sz w:val="23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48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ind w:hanging="34"/>
              <w:jc w:val="both"/>
            </w:pPr>
            <w:r w:rsidRPr="00FB1498"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ind w:hanging="34"/>
              <w:jc w:val="both"/>
            </w:pPr>
            <w:r w:rsidRPr="00FB1498">
              <w:t xml:space="preserve">(п. 7 ст. 54 </w:t>
            </w:r>
            <w:r w:rsidRPr="00FB1498">
              <w:rPr>
                <w:bCs/>
              </w:rPr>
              <w:t>№ 67-ФЗ;</w:t>
            </w:r>
            <w:r w:rsidRPr="00FB1498">
              <w:t xml:space="preserve"> п. 6 ст. 32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  <w:rPr>
                <w:sz w:val="23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C956F6">
            <w:pPr>
              <w:ind w:left="360"/>
              <w:rPr>
                <w:b/>
                <w:bCs/>
                <w:sz w:val="16"/>
              </w:rPr>
            </w:pPr>
          </w:p>
          <w:p w:rsidR="0030616B" w:rsidRPr="00FB1498" w:rsidRDefault="0030616B" w:rsidP="00C956F6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30616B" w:rsidRPr="00FB1498" w:rsidRDefault="0030616B" w:rsidP="00C956F6">
            <w:pPr>
              <w:pStyle w:val="af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49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</w:pPr>
            <w:r w:rsidRPr="00FB1498">
              <w:t>Финансирование расходов, связанных с подготовкой и проведением выборов депутатов представительного органа муниципального образования, эксплуатацией и развитием средств автоматизации и обучением организаторов выборов и избирателей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B1498">
              <w:rPr>
                <w:bCs/>
              </w:rPr>
              <w:t>(</w:t>
            </w:r>
            <w:r w:rsidRPr="00FB1498">
              <w:t>п. 1 ст. 57 № 67-ФЗ;</w:t>
            </w:r>
            <w:r w:rsidRPr="00FB1498">
              <w:rPr>
                <w:bCs/>
              </w:rPr>
              <w:t xml:space="preserve"> п. 1 ст. 33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чем в десятидневный срок со дня официального опубликования решения о назначении выборов, но не позднее 8 июля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Органы местного самоуправления 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50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Регистрация уполномоченного представителя кандидата по финансовым вопросам </w:t>
            </w:r>
          </w:p>
          <w:p w:rsidR="0030616B" w:rsidRPr="00FB1498" w:rsidRDefault="0030616B" w:rsidP="00C956F6">
            <w:pPr>
              <w:jc w:val="both"/>
            </w:pPr>
            <w:r w:rsidRPr="00FB1498">
              <w:t xml:space="preserve">(п. 3 ст. 58 </w:t>
            </w:r>
            <w:r w:rsidRPr="00FB1498">
              <w:rPr>
                <w:bCs/>
              </w:rPr>
              <w:t>№ 67-ФЗ</w:t>
            </w:r>
            <w:r w:rsidRPr="00FB1498">
              <w:t>; п. 2 ст. 34 № 41-з)</w:t>
            </w: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spacing w:line="228" w:lineRule="auto"/>
              <w:jc w:val="both"/>
            </w:pPr>
            <w:r>
              <w:t xml:space="preserve">После представления в </w:t>
            </w:r>
            <w:r w:rsidRPr="00FB1498">
              <w:t>избирательную комис</w:t>
            </w:r>
            <w:r>
              <w:t xml:space="preserve">сию муниципального образования </w:t>
            </w:r>
            <w:r w:rsidRPr="00FB1498">
              <w:t xml:space="preserve"> заявления кандидата, доверенности, выданной в порядке, установленном федеральными </w:t>
            </w:r>
            <w:r w:rsidRPr="00FB1498">
              <w:lastRenderedPageBreak/>
              <w:t>законами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51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30616B" w:rsidRPr="00FB1498" w:rsidRDefault="0030616B" w:rsidP="00C956F6">
            <w:pPr>
              <w:jc w:val="both"/>
            </w:pPr>
            <w:r w:rsidRPr="00FB1498">
              <w:t xml:space="preserve">(п. 1, 11 ст. 58 № 67-ФЗ; п. 1, 11 ст. 34 № 41-з, </w:t>
            </w:r>
            <w:r w:rsidRPr="00FB1498">
              <w:rPr>
                <w:bCs/>
                <w:iCs/>
              </w:rPr>
              <w:t>Порядок открытия, ведения и закрытия специальных избирательных счетов</w:t>
            </w:r>
            <w:r w:rsidRPr="00FB1498"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FB1498">
              <w:rPr>
                <w:bCs/>
              </w:rPr>
              <w:t>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После </w:t>
            </w:r>
          </w:p>
          <w:p w:rsidR="0030616B" w:rsidRPr="00FB1498" w:rsidRDefault="0030616B" w:rsidP="00C956F6">
            <w:pPr>
              <w:jc w:val="both"/>
            </w:pPr>
            <w:r w:rsidRPr="00FB1498">
              <w:t xml:space="preserve">письменного уведомления </w:t>
            </w:r>
            <w:r w:rsidRPr="00FB1498">
              <w:rPr>
                <w:sz w:val="23"/>
              </w:rPr>
              <w:t xml:space="preserve">избирательной комиссии муниципального образования </w:t>
            </w:r>
            <w:r w:rsidRPr="00FB1498">
              <w:t>о выдвижении (самовыдвижении) кандидата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 w:rsidRPr="00FB1498">
              <w:t>.</w:t>
            </w:r>
            <w:r>
              <w:t>52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30616B" w:rsidRPr="00FB1498" w:rsidRDefault="0030616B" w:rsidP="00C956F6">
            <w:pPr>
              <w:jc w:val="both"/>
              <w:rPr>
                <w:b/>
                <w:u w:val="single"/>
              </w:rPr>
            </w:pPr>
            <w:r w:rsidRPr="00FB1498">
              <w:t>(п.п. 1, 11 ст. 58 № 67-ФЗ; п. 1, 11 ст. 34 № 41-з; Порядок)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pStyle w:val="a3"/>
              <w:spacing w:after="0" w:line="228" w:lineRule="auto"/>
              <w:jc w:val="both"/>
              <w:rPr>
                <w:b/>
                <w:bCs/>
                <w:u w:val="single"/>
              </w:rPr>
            </w:pPr>
            <w:r w:rsidRPr="00FB1498">
              <w:rPr>
                <w:b/>
              </w:rPr>
              <w:t>Незамедлительно после представления в филиал Сбербанка России, а при его отсутствии – в другую кредитную организацию, кандидатом (уполномоченным представителем кандидата по финансовым вопросам) разрешения окружной избирательной комиссии (</w:t>
            </w:r>
            <w:r w:rsidRPr="00FB1498">
              <w:rPr>
                <w:b/>
                <w:sz w:val="23"/>
              </w:rPr>
              <w:t>избирательная комиссия муниципального образования*)</w:t>
            </w:r>
            <w:r w:rsidRPr="00FB1498">
              <w:rPr>
                <w:b/>
              </w:rPr>
              <w:t xml:space="preserve"> на открытие </w:t>
            </w:r>
            <w:r w:rsidRPr="00FB1498">
              <w:rPr>
                <w:b/>
              </w:rPr>
              <w:lastRenderedPageBreak/>
              <w:t>специального избирательного</w:t>
            </w:r>
            <w:r w:rsidRPr="00FB1498">
              <w:t xml:space="preserve"> </w:t>
            </w:r>
            <w:r w:rsidRPr="00FB1498">
              <w:rPr>
                <w:b/>
              </w:rPr>
              <w:t xml:space="preserve">счета и иных документов, предусмотренных Порядком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rPr>
                <w:bCs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Кандидат (уполномоченный представитель кандидата по финансовым вопросам);</w:t>
            </w:r>
          </w:p>
          <w:p w:rsidR="0030616B" w:rsidRPr="00FB1498" w:rsidRDefault="0030616B" w:rsidP="00C956F6">
            <w:pPr>
              <w:jc w:val="both"/>
            </w:pPr>
            <w:r w:rsidRPr="00FB1498">
              <w:t>филиал Сбербанка РФ, а</w:t>
            </w:r>
            <w:r w:rsidRPr="00FB1498">
              <w:rPr>
                <w:b/>
              </w:rPr>
              <w:t xml:space="preserve"> </w:t>
            </w:r>
            <w:r w:rsidRPr="00FB1498">
              <w:t>при его отсутствии –  другая кредитная организация,  расположенная на территории избирательного округа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FB1498">
              <w:rPr>
                <w:bCs/>
                <w:sz w:val="23"/>
              </w:rPr>
              <w:t>Представление избирательную комиссию муниципального образования</w:t>
            </w:r>
            <w:r>
              <w:rPr>
                <w:bCs/>
                <w:sz w:val="23"/>
              </w:rPr>
              <w:t xml:space="preserve"> </w:t>
            </w:r>
            <w:r w:rsidRPr="00FB1498">
              <w:rPr>
                <w:shd w:val="clear" w:color="auto" w:fill="FFFFFF"/>
              </w:rPr>
              <w:t xml:space="preserve"> </w:t>
            </w:r>
            <w:r w:rsidRPr="00FB1498">
              <w:rPr>
                <w:bCs/>
                <w:sz w:val="23"/>
              </w:rPr>
              <w:t xml:space="preserve"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 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FB1498">
              <w:rPr>
                <w:bCs/>
                <w:sz w:val="23"/>
              </w:rPr>
              <w:t>(</w:t>
            </w:r>
            <w:r w:rsidRPr="00FB1498">
              <w:rPr>
                <w:bCs/>
              </w:rPr>
              <w:t>п. 9 ст. 59 № 67-ФЗ;</w:t>
            </w:r>
            <w:r w:rsidRPr="00FB1498">
              <w:t xml:space="preserve"> </w:t>
            </w:r>
            <w:r w:rsidRPr="00FB1498">
              <w:rPr>
                <w:bCs/>
                <w:sz w:val="23"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Не позднее чем через 30 дней со дня официального опубликования результатов выборов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E50009" w:rsidRDefault="0030616B" w:rsidP="00C956F6">
            <w:pPr>
              <w:pStyle w:val="a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E50009">
              <w:rPr>
                <w:bCs/>
                <w:sz w:val="24"/>
                <w:szCs w:val="24"/>
                <w:lang w:val="ru-RU" w:eastAsia="ru-RU"/>
              </w:rPr>
              <w:t>Кандидат</w:t>
            </w:r>
          </w:p>
          <w:p w:rsidR="0030616B" w:rsidRPr="00E50009" w:rsidRDefault="0030616B" w:rsidP="00C956F6">
            <w:pPr>
              <w:pStyle w:val="a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54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Передача копий финансовых отчетов кандидатов в средства массовой информации для опубликования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(п. 9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 xml:space="preserve">Не позднее чем через пять дней со дня их получения 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55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Публикация копий финансовых отчетов  кандидатов, переданных окружной избирательной комиссией (избирательной комиссией муниципального образования*)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(п. 9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После их получения</w:t>
            </w: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Средства массовой информации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56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>Представление в избирательную комиссию муниципального образования</w:t>
            </w:r>
            <w:r w:rsidRPr="00FB1498">
              <w:rPr>
                <w:shd w:val="clear" w:color="auto" w:fill="FFFFFF"/>
              </w:rPr>
              <w:t xml:space="preserve">, </w:t>
            </w:r>
            <w:r w:rsidRPr="00FB1498">
              <w:t xml:space="preserve">кандидату </w:t>
            </w:r>
            <w:r w:rsidRPr="00FB1498">
              <w:rPr>
                <w:bCs/>
              </w:rPr>
              <w:t xml:space="preserve">информации о поступлении и расходовании средств, находящихся </w:t>
            </w:r>
            <w:r w:rsidRPr="00FB1498">
              <w:t>на избирательном счете данного кандидата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>(п. 7 ст. 59 № 67-ФЗ;  п. 7 ст. 35 № 41-з)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rPr>
                <w:bCs/>
              </w:rPr>
              <w:t xml:space="preserve">Периодически по требованию избирательной комиссии муниципального образования </w:t>
            </w:r>
            <w:r w:rsidRPr="00FB1498">
              <w:rPr>
                <w:shd w:val="clear" w:color="auto" w:fill="FFFFFF"/>
              </w:rPr>
              <w:t>(окружной избирательной комиссии),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0616B" w:rsidRPr="00E50009" w:rsidRDefault="0030616B" w:rsidP="00C956F6">
            <w:pPr>
              <w:pStyle w:val="a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5000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Кредитная организация, </w:t>
            </w:r>
            <w:r w:rsidRPr="00E500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которой открыт специальный избирательный счет кандидата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57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(избирательной комиссии муниципального образования*</w:t>
            </w:r>
            <w:r w:rsidRPr="00FB1498">
              <w:rPr>
                <w:bCs/>
              </w:rPr>
              <w:t>)</w:t>
            </w:r>
            <w:r w:rsidRPr="00FB1498">
              <w:rPr>
                <w:shd w:val="clear" w:color="auto" w:fill="FFFFFF"/>
              </w:rPr>
              <w:t xml:space="preserve">, </w:t>
            </w:r>
            <w:r w:rsidRPr="00FB1498">
              <w:t>а по избирательному фонду кандидата – также по требованию кандидата)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7 ст. 59 № 67-ФЗ; п. 7 ст. 35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В трехдневный срок, а за три дня до дня голосования – немедленно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В трехдневный срок, а с 9 сентября</w:t>
            </w:r>
            <w:r>
              <w:t xml:space="preserve">               2015 года</w:t>
            </w:r>
            <w:r w:rsidRPr="00FB1498">
              <w:t xml:space="preserve"> – немедленно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E50009" w:rsidRDefault="0030616B" w:rsidP="00C956F6">
            <w:pPr>
              <w:pStyle w:val="aa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E5000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Кредитная организация, </w:t>
            </w:r>
            <w:r w:rsidRPr="00E5000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которой открыт специальный избирательный счет кандидата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58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30616B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(п. 8 ст. 59 № 67-ФЗ; п.8 ст. 35 № 41-з)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tabs>
                <w:tab w:val="right" w:pos="2477"/>
              </w:tabs>
              <w:jc w:val="both"/>
            </w:pPr>
            <w:r w:rsidRPr="00FB1498">
              <w:t>Периодически до дня голосования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Периодически                     до 13 сентября 2015 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59</w:t>
            </w:r>
            <w:r w:rsidRPr="00FB1498">
              <w:t>.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Опубликование передаваемых избирательной комиссией муниципального образования</w:t>
            </w:r>
            <w:r w:rsidRPr="00FB1498">
              <w:rPr>
                <w:shd w:val="clear" w:color="auto" w:fill="FFFFFF"/>
              </w:rPr>
              <w:t xml:space="preserve"> для опубликования </w:t>
            </w:r>
            <w:r w:rsidRPr="00FB1498">
              <w:t>сведений о поступлении и расходовании средств избирательных фондов кандидатов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8 ст. 59 № 67-ФЗ; п. 8 ст. 35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В течении трех дней со дня их получения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Редакции муниципальных периодических печатных изданий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146355" w:rsidRDefault="0030616B" w:rsidP="00C956F6">
            <w:pPr>
              <w:ind w:left="-108" w:right="-74"/>
              <w:jc w:val="center"/>
            </w:pPr>
            <w:r>
              <w:t>60</w:t>
            </w:r>
          </w:p>
        </w:tc>
        <w:tc>
          <w:tcPr>
            <w:tcW w:w="6379" w:type="dxa"/>
          </w:tcPr>
          <w:p w:rsidR="0030616B" w:rsidRPr="00146355" w:rsidRDefault="0030616B" w:rsidP="00C956F6">
            <w:pPr>
              <w:autoSpaceDE w:val="0"/>
              <w:autoSpaceDN w:val="0"/>
              <w:adjustRightInd w:val="0"/>
              <w:ind w:firstLine="34"/>
              <w:jc w:val="both"/>
            </w:pPr>
            <w:r w:rsidRPr="00146355">
              <w:t>Размещение на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30616B" w:rsidRPr="00146355" w:rsidRDefault="0030616B" w:rsidP="00C956F6">
            <w:pPr>
              <w:tabs>
                <w:tab w:val="left" w:pos="1540"/>
              </w:tabs>
              <w:ind w:firstLine="34"/>
              <w:jc w:val="both"/>
            </w:pPr>
            <w:r w:rsidRPr="00146355">
              <w:t>(п. 13 ст. 58 № 67-ФЗ; п. 13 ст. 34 № 41-з)</w:t>
            </w:r>
          </w:p>
        </w:tc>
        <w:tc>
          <w:tcPr>
            <w:tcW w:w="2410" w:type="dxa"/>
          </w:tcPr>
          <w:p w:rsidR="0030616B" w:rsidRPr="00146355" w:rsidRDefault="0030616B" w:rsidP="00C956F6">
            <w:pPr>
              <w:tabs>
                <w:tab w:val="right" w:pos="2477"/>
              </w:tabs>
              <w:jc w:val="both"/>
            </w:pPr>
            <w:r w:rsidRPr="00146355">
              <w:t>Периодически до дня голосования</w:t>
            </w:r>
          </w:p>
          <w:p w:rsidR="0030616B" w:rsidRPr="00146355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146355" w:rsidRDefault="0030616B" w:rsidP="00C956F6">
            <w:pPr>
              <w:jc w:val="both"/>
            </w:pPr>
            <w:r w:rsidRPr="00146355">
              <w:t>Периодически                     до 13 сентября 2015 года</w:t>
            </w:r>
          </w:p>
        </w:tc>
        <w:tc>
          <w:tcPr>
            <w:tcW w:w="2976" w:type="dxa"/>
            <w:gridSpan w:val="2"/>
          </w:tcPr>
          <w:p w:rsidR="0030616B" w:rsidRPr="00146355" w:rsidRDefault="0030616B" w:rsidP="00C956F6">
            <w:pPr>
              <w:jc w:val="both"/>
            </w:pPr>
            <w:r w:rsidRPr="00146355">
              <w:t>Избирательная комиссия Смоленской области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61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окружную избирательную комиссию (избирательную комиссию муниципального образования*)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rPr>
                <w:bCs/>
              </w:rPr>
              <w:t xml:space="preserve">(п. 13 ст. 59 </w:t>
            </w:r>
            <w:r w:rsidRPr="00FB1498">
              <w:t>№ 67-ФЗ;</w:t>
            </w:r>
            <w:r w:rsidRPr="00FB1498">
              <w:rPr>
                <w:bCs/>
              </w:rPr>
              <w:t xml:space="preserve"> п. 13. ст. 35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В пятидневный срок со дня поступления представления окружной избирательной комиссии (избирательной комиссии муниципального </w:t>
            </w:r>
            <w:r w:rsidRPr="00FB1498">
              <w:lastRenderedPageBreak/>
              <w:t xml:space="preserve">образования*)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Органы регистрацион-ного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госуда-</w:t>
            </w:r>
            <w:r w:rsidRPr="00FB1498">
              <w:lastRenderedPageBreak/>
              <w:t>рственную регистрацию юридических лиц либо уполномоченные в сфере регистрации некоммер-ческих организаций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62</w:t>
            </w:r>
            <w:r w:rsidRPr="00FB1498">
              <w:t>.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FB1498">
              <w:t xml:space="preserve">гражданином или юридическим лицом, не 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FB1498">
                <w:t>пунктов 7</w:t>
              </w:r>
            </w:hyperlink>
            <w:r w:rsidRPr="00FB1498">
              <w:t xml:space="preserve"> и </w:t>
            </w:r>
            <w:hyperlink w:anchor="Par1989" w:history="1">
              <w:r w:rsidRPr="00FB1498">
                <w:t>8</w:t>
              </w:r>
            </w:hyperlink>
            <w:r w:rsidRPr="00FB1498">
              <w:t xml:space="preserve"> статьи 58 № 67-ФЗ, </w:t>
            </w:r>
            <w:hyperlink w:anchor="Par1988" w:history="1">
              <w:r w:rsidRPr="00FB1498">
                <w:t>пунктов 7</w:t>
              </w:r>
            </w:hyperlink>
            <w:r w:rsidRPr="00FB1498">
              <w:t xml:space="preserve"> и </w:t>
            </w:r>
            <w:hyperlink w:anchor="Par1989" w:history="1">
              <w:r w:rsidRPr="00FB1498">
                <w:t>8</w:t>
              </w:r>
            </w:hyperlink>
            <w:r w:rsidRPr="00FB1498">
              <w:t xml:space="preserve"> статьи 34 № 41-з, либо внесенных в размере, превышающем установленный № 41-з максимальный размер такого пожертвования</w:t>
            </w:r>
            <w:r w:rsidRPr="00FB1498">
              <w:rPr>
                <w:bCs/>
              </w:rPr>
              <w:t xml:space="preserve"> 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(п. 9 ст. 58 </w:t>
            </w:r>
            <w:r w:rsidRPr="00FB1498">
              <w:t>№ 67-ФЗ;</w:t>
            </w:r>
            <w:r w:rsidRPr="00FB1498">
              <w:rPr>
                <w:bCs/>
              </w:rPr>
              <w:t xml:space="preserve"> п. 9 ст. 34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Кандидат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63</w:t>
            </w:r>
            <w:r w:rsidRPr="00FB1498">
              <w:t>.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Перечисление </w:t>
            </w:r>
            <w:r w:rsidRPr="00FB1498">
              <w:t>пожертвований, внесенных анонимным жертвователем,</w:t>
            </w:r>
            <w:r w:rsidRPr="00FB1498">
              <w:rPr>
                <w:bCs/>
              </w:rPr>
              <w:t xml:space="preserve"> в доход местного бюджета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Кандидат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64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FB1498">
              <w:t xml:space="preserve"> либо перечисления в его избирательный фонд, пропорционально вложенным средствам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(п. 11 ст. 59 </w:t>
            </w:r>
            <w:r w:rsidRPr="00FB1498">
              <w:t>№ 67-ФЗ</w:t>
            </w:r>
            <w:r w:rsidRPr="00FB1498">
              <w:rPr>
                <w:bCs/>
              </w:rPr>
              <w:t xml:space="preserve">; п. 11 ст. 35 № 41-з)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После дня голосования до предоставления итогового финансового отчета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/>
              </w:rPr>
            </w:pPr>
            <w:r w:rsidRPr="00FB1498">
              <w:rPr>
                <w:bCs/>
              </w:rPr>
              <w:t>После 13 сентября 2015  года до представления</w:t>
            </w:r>
            <w:r w:rsidRPr="00FB1498">
              <w:rPr>
                <w:b/>
              </w:rPr>
              <w:t xml:space="preserve"> </w:t>
            </w:r>
            <w:r w:rsidRPr="00FB1498">
              <w:rPr>
                <w:bCs/>
              </w:rPr>
              <w:t>итогового финансового отчета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>Кандидат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65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Перечисление в доход местного бюджета по письменному указанию избирательной комиссии муниципального образования остатков неизрасходованных денежных </w:t>
            </w:r>
            <w:r w:rsidRPr="00FB1498">
              <w:lastRenderedPageBreak/>
              <w:t>средств, находящихся на специальном избирательном счете кандидата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</w:t>
            </w:r>
            <w:r w:rsidRPr="00FB1498">
              <w:rPr>
                <w:bCs/>
              </w:rPr>
              <w:t xml:space="preserve">п. 11 ст. 59 </w:t>
            </w:r>
            <w:r w:rsidRPr="00FB1498">
              <w:t>№ 67-ФЗ; п. 11 ст. 35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lastRenderedPageBreak/>
              <w:t>По истечении 60 дней со дня голосования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lastRenderedPageBreak/>
              <w:t xml:space="preserve">С 12 ноября 2015 года </w:t>
            </w:r>
          </w:p>
        </w:tc>
        <w:tc>
          <w:tcPr>
            <w:tcW w:w="2976" w:type="dxa"/>
            <w:gridSpan w:val="2"/>
          </w:tcPr>
          <w:p w:rsidR="0030616B" w:rsidRPr="00E50009" w:rsidRDefault="0030616B" w:rsidP="00C956F6">
            <w:pPr>
              <w:pStyle w:val="aa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E50009">
              <w:rPr>
                <w:bCs/>
                <w:sz w:val="24"/>
                <w:szCs w:val="24"/>
                <w:lang w:val="ru-RU" w:eastAsia="ru-RU"/>
              </w:rPr>
              <w:t>Кредитная организация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66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Представление в </w:t>
            </w:r>
            <w:r>
              <w:t xml:space="preserve">Глинковский районный Совет депутатов </w:t>
            </w:r>
            <w:r w:rsidRPr="00FB1498">
              <w:t xml:space="preserve"> отчета о расходовании средств местного бюджета, выделенных на подготовку и проведение выборов депутатов </w:t>
            </w:r>
            <w:r>
              <w:t xml:space="preserve">Глинковского районного Совета депутатов 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(п. 5 ст. 33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50" w:type="dxa"/>
            <w:gridSpan w:val="6"/>
          </w:tcPr>
          <w:p w:rsidR="0030616B" w:rsidRPr="00FB1498" w:rsidRDefault="0030616B" w:rsidP="00C956F6">
            <w:pPr>
              <w:ind w:left="360"/>
              <w:rPr>
                <w:b/>
                <w:bCs/>
              </w:rPr>
            </w:pPr>
          </w:p>
          <w:p w:rsidR="0030616B" w:rsidRPr="00FB1498" w:rsidRDefault="0030616B" w:rsidP="00C956F6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FB1498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30616B" w:rsidRPr="00FB1498" w:rsidRDefault="0030616B" w:rsidP="00C956F6"/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67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rPr>
                <w:bCs/>
              </w:rPr>
              <w:t>(</w:t>
            </w:r>
            <w:r w:rsidRPr="00FB1498">
              <w:t>п. 4 ст. 63 № 67-ФЗ;</w:t>
            </w:r>
            <w:r w:rsidRPr="00FB1498">
              <w:rPr>
                <w:b/>
              </w:rPr>
              <w:t xml:space="preserve"> </w:t>
            </w:r>
            <w:r w:rsidRPr="00FB1498">
              <w:rPr>
                <w:bCs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  <w:rPr>
                <w:bCs/>
              </w:rPr>
            </w:pPr>
            <w:r w:rsidRPr="00FB1498">
              <w:t xml:space="preserve">Не позднее чем за </w:t>
            </w:r>
            <w:r w:rsidRPr="00FB1498">
              <w:rPr>
                <w:bCs/>
              </w:rPr>
              <w:t xml:space="preserve">20 </w:t>
            </w:r>
            <w:r w:rsidRPr="00FB1498"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Не позднее 23 августа 2015 года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68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Осуществление закупки избирательных бюллетеней</w:t>
            </w:r>
          </w:p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tabs>
                <w:tab w:val="center" w:pos="5102"/>
              </w:tabs>
              <w:jc w:val="both"/>
            </w:pPr>
            <w:r w:rsidRPr="00FB1498"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Изготовление избирательных бюллетеней по распоряжению избирательной комиссии муниципального образования </w:t>
            </w:r>
          </w:p>
          <w:p w:rsidR="0030616B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(п. 2 ст. 63 № 67-ФЗ; п. 2</w:t>
            </w:r>
            <w:r w:rsidRPr="00FB1498">
              <w:rPr>
                <w:b/>
              </w:rPr>
              <w:t xml:space="preserve"> </w:t>
            </w:r>
            <w:r w:rsidRPr="00FB1498">
              <w:t>ст. 38 № 41-з)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Полиграфическая организация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 xml:space="preserve">Принятие решения о месте и времени передачи избирательных бюллетеней от полиграфической организации членам избирательной комиссии муниципального образования, осуществившей закупку </w:t>
            </w:r>
            <w:r w:rsidRPr="00FB1498">
              <w:lastRenderedPageBreak/>
              <w:t>бюллетеней,</w:t>
            </w:r>
            <w:r w:rsidRPr="00FB1498">
              <w:rPr>
                <w:bCs/>
                <w:iCs/>
              </w:rPr>
              <w:t xml:space="preserve"> и уничтожения лишних избирательных бюллетеней</w:t>
            </w:r>
          </w:p>
          <w:p w:rsidR="0030616B" w:rsidRDefault="0030616B" w:rsidP="00C956F6">
            <w:pPr>
              <w:jc w:val="both"/>
            </w:pPr>
            <w:r w:rsidRPr="00FB1498">
              <w:t>(</w:t>
            </w:r>
            <w:r w:rsidRPr="00FB1498">
              <w:rPr>
                <w:bCs/>
              </w:rPr>
              <w:t>п. 11 ст. 63 № 67-ФЗ;</w:t>
            </w:r>
            <w:r w:rsidRPr="00FB1498">
              <w:t xml:space="preserve"> п. 9 ст. 38 № 41-з)</w:t>
            </w:r>
          </w:p>
          <w:p w:rsidR="0030616B" w:rsidRPr="00FB1498" w:rsidRDefault="0030616B" w:rsidP="00C956F6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lastRenderedPageBreak/>
              <w:t xml:space="preserve">Не позднее чем за два дня до получения от полиграфической </w:t>
            </w:r>
            <w:r w:rsidRPr="00FB1498">
              <w:lastRenderedPageBreak/>
              <w:t>организации</w:t>
            </w:r>
            <w:r w:rsidRPr="00FB1498">
              <w:rPr>
                <w:b/>
                <w:bCs/>
              </w:rPr>
              <w:t xml:space="preserve"> </w:t>
            </w:r>
            <w:r w:rsidRPr="00FB1498"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</w:t>
            </w:r>
            <w:r>
              <w:rPr>
                <w:bCs/>
              </w:rPr>
              <w:lastRenderedPageBreak/>
              <w:t xml:space="preserve">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B1498">
              <w:t>Оповещение членов избирательной комиссии муниципального образования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 w:rsidRPr="00FB1498">
              <w:rPr>
                <w:rFonts w:ascii="Calibri" w:hAnsi="Calibri" w:cs="Calibri"/>
              </w:rPr>
              <w:t xml:space="preserve"> </w:t>
            </w:r>
          </w:p>
          <w:p w:rsidR="0030616B" w:rsidRDefault="0030616B" w:rsidP="00C956F6">
            <w:pPr>
              <w:autoSpaceDE w:val="0"/>
              <w:autoSpaceDN w:val="0"/>
              <w:adjustRightInd w:val="0"/>
              <w:jc w:val="both"/>
            </w:pPr>
            <w:r w:rsidRPr="00FB1498">
              <w:t>(</w:t>
            </w:r>
            <w:r w:rsidRPr="00FB1498">
              <w:rPr>
                <w:bCs/>
              </w:rPr>
              <w:t>п. 14 ст. 63 № 67-ФЗ;</w:t>
            </w:r>
            <w:r w:rsidRPr="00FB1498">
              <w:t xml:space="preserve"> п. 12 ст. 38 № 41-з)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Default="0030616B" w:rsidP="00C956F6">
            <w:pPr>
              <w:autoSpaceDE w:val="0"/>
              <w:autoSpaceDN w:val="0"/>
              <w:adjustRightInd w:val="0"/>
              <w:jc w:val="both"/>
            </w:pPr>
            <w:r w:rsidRPr="00FB1498">
              <w:t>Заблаговременно до передачи избирательных бюллетеней вышестоящей комиссией нижестоящей комиссии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>«Глинковский район» Смоленской области ,</w:t>
            </w:r>
          </w:p>
          <w:p w:rsidR="0030616B" w:rsidRPr="00FB1498" w:rsidRDefault="0030616B" w:rsidP="00C956F6">
            <w:pPr>
              <w:jc w:val="both"/>
            </w:pPr>
            <w:r w:rsidRPr="00FB1498">
              <w:t xml:space="preserve"> участковая комиссия)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72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rPr>
                <w:bCs/>
              </w:rPr>
              <w:t>Передача избирательных бюллетеней по акту:</w:t>
            </w:r>
            <w:r w:rsidRPr="00FB1498">
              <w:t xml:space="preserve"> </w:t>
            </w:r>
          </w:p>
          <w:p w:rsidR="0030616B" w:rsidRDefault="0030616B" w:rsidP="00C956F6">
            <w:pPr>
              <w:jc w:val="both"/>
            </w:pPr>
            <w:r w:rsidRPr="00FB1498">
              <w:t>(п. 12, 13 ст. 63 № 67-ФЗ; п.10, 11  ст.38 № 41-з)</w:t>
            </w:r>
          </w:p>
          <w:p w:rsidR="0030616B" w:rsidRPr="00FB1498" w:rsidRDefault="0030616B" w:rsidP="00C956F6">
            <w:pPr>
              <w:pStyle w:val="22"/>
              <w:jc w:val="both"/>
              <w:rPr>
                <w:b/>
                <w:bCs/>
              </w:rPr>
            </w:pPr>
            <w:r w:rsidRPr="00FB1498">
              <w:rPr>
                <w:b/>
                <w:bCs/>
              </w:rPr>
              <w:t>- участковым комиссиям</w:t>
            </w:r>
          </w:p>
          <w:p w:rsidR="0030616B" w:rsidRPr="00FB1498" w:rsidRDefault="0030616B" w:rsidP="00C956F6">
            <w:pPr>
              <w:pStyle w:val="22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r w:rsidRPr="00FB1498">
              <w:t>В срок, установленный избирательной комиссией муниципального образования, но не позднее чем за 1 день до дня досрочного голосования, на основании решения о распределении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  <w:r w:rsidRPr="00FB1498">
              <w:t>Не позднее                          31 августа 2015 года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73</w:t>
            </w:r>
            <w:r w:rsidRPr="00FB1498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способом. 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</w:pPr>
            <w:r w:rsidRPr="00FB1498">
              <w:t>(</w:t>
            </w:r>
            <w:r w:rsidRPr="00FB1498">
              <w:rPr>
                <w:bCs/>
              </w:rPr>
              <w:t>п. 2 ст. 64 № 67-ФЗ;</w:t>
            </w:r>
            <w:r w:rsidRPr="00FB1498"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C956F6">
            <w:pPr>
              <w:pStyle w:val="22"/>
              <w:jc w:val="both"/>
              <w:rPr>
                <w:b/>
              </w:rPr>
            </w:pPr>
            <w:r w:rsidRPr="00FB1498">
              <w:rPr>
                <w:b/>
              </w:rPr>
              <w:t xml:space="preserve">Не позднее чем за 10 дней до дня голосования. </w:t>
            </w:r>
          </w:p>
          <w:p w:rsidR="0030616B" w:rsidRPr="00FB1498" w:rsidRDefault="0030616B" w:rsidP="00C956F6">
            <w:pPr>
              <w:pStyle w:val="22"/>
              <w:jc w:val="both"/>
            </w:pPr>
            <w:r w:rsidRPr="00FB1498">
              <w:rPr>
                <w:b/>
              </w:rPr>
              <w:lastRenderedPageBreak/>
              <w:t>При проведении досрочного голосования – не позднее чем за пять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lastRenderedPageBreak/>
              <w:t>Не позднее 2 сентября 2015 года.</w:t>
            </w:r>
          </w:p>
          <w:p w:rsidR="0030616B" w:rsidRPr="00FB1498" w:rsidRDefault="0030616B" w:rsidP="00C956F6">
            <w:pPr>
              <w:jc w:val="both"/>
            </w:pPr>
          </w:p>
          <w:p w:rsidR="0030616B" w:rsidRPr="00FB1498" w:rsidRDefault="0030616B" w:rsidP="00C956F6">
            <w:pPr>
              <w:jc w:val="both"/>
            </w:pPr>
            <w:r w:rsidRPr="00FB1498">
              <w:t xml:space="preserve">При проведении досрочного голосования – не </w:t>
            </w:r>
            <w:r w:rsidRPr="00FB1498">
              <w:lastRenderedPageBreak/>
              <w:t>позднее 27 августа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lastRenderedPageBreak/>
              <w:t>Участковая комиссия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74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4880"/>
              </w:tabs>
              <w:jc w:val="both"/>
            </w:pPr>
            <w:r w:rsidRPr="00FB1498">
              <w:t>Проведение досрочного голосования в помещении участковой комиссии</w:t>
            </w:r>
          </w:p>
          <w:p w:rsidR="0030616B" w:rsidRPr="00FB1498" w:rsidRDefault="0030616B" w:rsidP="00C956F6">
            <w:pPr>
              <w:tabs>
                <w:tab w:val="left" w:pos="1540"/>
              </w:tabs>
              <w:jc w:val="both"/>
              <w:rPr>
                <w:u w:val="single"/>
              </w:rPr>
            </w:pPr>
            <w:r w:rsidRPr="00FB1498">
              <w:t>(ст. 65 № 67-ФЗ;</w:t>
            </w:r>
            <w:r w:rsidRPr="00FB1498">
              <w:rPr>
                <w:lang w:val="en-US"/>
              </w:rPr>
              <w:t xml:space="preserve"> </w:t>
            </w:r>
            <w:r w:rsidRPr="00FB1498">
              <w:t>ст. 39</w:t>
            </w:r>
            <w:r w:rsidRPr="00FB1498">
              <w:rPr>
                <w:vertAlign w:val="superscript"/>
              </w:rPr>
              <w:t>1</w:t>
            </w:r>
            <w:r w:rsidRPr="00FB1498"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C956F6">
            <w:pPr>
              <w:pStyle w:val="22"/>
              <w:jc w:val="both"/>
              <w:rPr>
                <w:b/>
              </w:rPr>
            </w:pPr>
            <w:r w:rsidRPr="00FB1498">
              <w:rPr>
                <w:b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Со 2 по 12 сентября 2015 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Участковая комиссия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75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4880"/>
              </w:tabs>
              <w:jc w:val="both"/>
            </w:pPr>
            <w:r w:rsidRPr="00FB1498">
              <w:t>Проведение голосования в день голосования</w:t>
            </w:r>
          </w:p>
          <w:p w:rsidR="0030616B" w:rsidRPr="00FB1498" w:rsidRDefault="0030616B" w:rsidP="00C956F6">
            <w:pPr>
              <w:tabs>
                <w:tab w:val="left" w:pos="4880"/>
              </w:tabs>
              <w:jc w:val="both"/>
              <w:rPr>
                <w:b/>
              </w:rPr>
            </w:pPr>
            <w:r w:rsidRPr="00FB1498">
              <w:t>(п. 1 ст. 64 № 67-ФЗ; п.2. ст</w:t>
            </w:r>
            <w:r>
              <w:t xml:space="preserve">. </w:t>
            </w:r>
            <w:r w:rsidRPr="00FB1498">
              <w:t>7, п.1 ст. 39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Второе воскресенье сентября года, в котором истекают сроки полномочий органов местного самоуправления или депутатов указанных органов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 xml:space="preserve">13 сентября                  2015 года с 8.00 до 20.00 часов по местному времени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jc w:val="both"/>
            </w:pPr>
            <w:r w:rsidRPr="00FB1498">
              <w:t>Участковая комиссия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76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tabs>
                <w:tab w:val="left" w:pos="4880"/>
              </w:tabs>
              <w:jc w:val="both"/>
            </w:pPr>
            <w:r w:rsidRPr="00FB1498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30616B" w:rsidRPr="00FB1498" w:rsidRDefault="0030616B" w:rsidP="00C956F6">
            <w:pPr>
              <w:pStyle w:val="24"/>
              <w:ind w:firstLine="0"/>
              <w:rPr>
                <w:bCs/>
                <w:iCs/>
                <w:sz w:val="24"/>
              </w:rPr>
            </w:pPr>
            <w:r w:rsidRPr="00FB1498">
              <w:rPr>
                <w:sz w:val="24"/>
                <w:szCs w:val="24"/>
              </w:rPr>
              <w:t xml:space="preserve">(п. 5 ст. 66 </w:t>
            </w:r>
            <w:r w:rsidRPr="00FB1498">
              <w:rPr>
                <w:sz w:val="24"/>
              </w:rPr>
              <w:t>№ 67-ФЗ</w:t>
            </w:r>
            <w:r w:rsidRPr="00FB1498">
              <w:rPr>
                <w:sz w:val="24"/>
                <w:szCs w:val="24"/>
              </w:rPr>
              <w:t xml:space="preserve">, п. 5 ст. 41 </w:t>
            </w:r>
            <w:r w:rsidRPr="00FB1498">
              <w:rPr>
                <w:sz w:val="24"/>
              </w:rPr>
              <w:t>№ 41-з</w:t>
            </w:r>
            <w:r w:rsidRPr="00FB1498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В любое время в течение 10 дней до дня голосования, 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но не позднее 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lastRenderedPageBreak/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lastRenderedPageBreak/>
              <w:t xml:space="preserve">В любое время с 3 сентября 2015 года, 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но не позднее 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14 часов по 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lastRenderedPageBreak/>
              <w:t xml:space="preserve">местному времени 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 xml:space="preserve">13 сентября </w:t>
            </w:r>
          </w:p>
          <w:p w:rsidR="0030616B" w:rsidRPr="00FB1498" w:rsidRDefault="0030616B" w:rsidP="00C956F6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FB1498">
              <w:rPr>
                <w:bCs/>
                <w:iCs/>
              </w:rPr>
              <w:t>2015 года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30616B" w:rsidRPr="00FB1498" w:rsidRDefault="0030616B" w:rsidP="00C956F6">
            <w:pPr>
              <w:autoSpaceDE w:val="0"/>
              <w:autoSpaceDN w:val="0"/>
              <w:adjustRightInd w:val="0"/>
              <w:outlineLvl w:val="2"/>
            </w:pPr>
            <w:r w:rsidRPr="00FB1498">
              <w:rPr>
                <w:bCs/>
                <w:iCs/>
              </w:rPr>
              <w:lastRenderedPageBreak/>
              <w:t xml:space="preserve">Избиратели, включенные в список избирателей на соответствующем избирательном участке, </w:t>
            </w:r>
            <w:r w:rsidRPr="00FB1498">
              <w:rPr>
                <w:bCs/>
                <w:iCs/>
              </w:rPr>
              <w:lastRenderedPageBreak/>
              <w:t>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lastRenderedPageBreak/>
              <w:t>77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4880"/>
              </w:tabs>
              <w:jc w:val="both"/>
            </w:pPr>
            <w:r w:rsidRPr="00FB1498"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30616B" w:rsidRPr="00FB1498" w:rsidRDefault="0030616B" w:rsidP="00C956F6">
            <w:pPr>
              <w:tabs>
                <w:tab w:val="left" w:pos="4880"/>
              </w:tabs>
              <w:jc w:val="both"/>
            </w:pPr>
            <w:r w:rsidRPr="00FB1498">
              <w:t>(ст. 68 № 67-ФЗ; ст. 43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Участковая комиссия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78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4880"/>
              </w:tabs>
              <w:jc w:val="both"/>
            </w:pPr>
            <w:r w:rsidRPr="00FB1498">
              <w:t>Выдача заверенных копий протоколов об итогах голосования по требованию</w:t>
            </w:r>
            <w:r w:rsidRPr="00FB1498">
              <w:rPr>
                <w:rFonts w:ascii="Calibri" w:hAnsi="Calibri" w:cs="Calibri"/>
              </w:rPr>
              <w:t xml:space="preserve"> </w:t>
            </w:r>
            <w:r w:rsidRPr="00FB1498">
              <w:t>члена участковой комиссии, наблюдателя, иных лиц, указанных в пункте 3 статьи 30 № 67-ФЗ</w:t>
            </w:r>
          </w:p>
          <w:p w:rsidR="0030616B" w:rsidRPr="00FB1498" w:rsidRDefault="0030616B" w:rsidP="00C956F6">
            <w:pPr>
              <w:tabs>
                <w:tab w:val="left" w:pos="4880"/>
              </w:tabs>
              <w:jc w:val="both"/>
            </w:pPr>
            <w:r w:rsidRPr="00FB1498">
              <w:t>(п. 29 ст. 68 № 67-ФЗ; п. 29 ст. 43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После подписания протокола об итогах голосования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>Участковая комиссия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79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Направление первого экземпляра протокола об итогах голосования </w:t>
            </w:r>
            <w:r w:rsidRPr="00FB1498">
              <w:rPr>
                <w:sz w:val="23"/>
              </w:rPr>
              <w:t>избирательную комиссию муниципального образования</w:t>
            </w:r>
          </w:p>
          <w:p w:rsidR="0030616B" w:rsidRPr="00FB1498" w:rsidRDefault="0030616B" w:rsidP="00C956F6">
            <w:pPr>
              <w:pStyle w:val="7"/>
              <w:keepNext w:val="0"/>
              <w:ind w:firstLine="0"/>
              <w:rPr>
                <w:b w:val="0"/>
                <w:bCs/>
                <w:sz w:val="24"/>
              </w:rPr>
            </w:pPr>
            <w:r w:rsidRPr="00FB1498">
              <w:rPr>
                <w:b w:val="0"/>
                <w:bCs/>
                <w:sz w:val="24"/>
              </w:rPr>
              <w:t>(п. 30 ст. 68 № 67-ФЗ, п. 30 ст. 43 № 41-з,</w:t>
            </w:r>
            <w:r w:rsidRPr="00FB1498">
              <w:t xml:space="preserve"> </w:t>
            </w:r>
            <w:r w:rsidRPr="00FB1498">
              <w:rPr>
                <w:b w:val="0"/>
                <w:bCs/>
                <w:sz w:val="24"/>
              </w:rPr>
              <w:t>п.1 ст. 45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Участковая комиссия </w:t>
            </w:r>
          </w:p>
          <w:p w:rsidR="0030616B" w:rsidRPr="00FB1498" w:rsidRDefault="0030616B" w:rsidP="00C956F6">
            <w:pPr>
              <w:jc w:val="both"/>
            </w:pPr>
            <w:r w:rsidRPr="00FB1498">
              <w:t>председатель или секретарь участковой комиссии либо иной член участковой комиссии с правом решающего голоса по поручению п</w:t>
            </w:r>
            <w:r>
              <w:t>редседателя участковой комиссии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80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tabs>
                <w:tab w:val="left" w:pos="4880"/>
              </w:tabs>
              <w:jc w:val="both"/>
            </w:pPr>
            <w:r w:rsidRPr="00FB1498">
              <w:t xml:space="preserve">Определение результатов выборов депутатов </w:t>
            </w:r>
            <w:r>
              <w:t xml:space="preserve">Глинковского районного Совета депутатов </w:t>
            </w:r>
            <w:r w:rsidRPr="00FB1498">
              <w:t xml:space="preserve"> по </w:t>
            </w:r>
            <w:r>
              <w:t xml:space="preserve">трем пятимандатным </w:t>
            </w:r>
            <w:r w:rsidRPr="00FB1498">
              <w:t xml:space="preserve">избирательным округам </w:t>
            </w:r>
          </w:p>
          <w:p w:rsidR="0030616B" w:rsidRPr="00FB1498" w:rsidRDefault="0030616B" w:rsidP="00C956F6">
            <w:pPr>
              <w:tabs>
                <w:tab w:val="left" w:pos="4880"/>
              </w:tabs>
              <w:jc w:val="both"/>
            </w:pPr>
            <w:r w:rsidRPr="00FB1498">
              <w:t>(п. 1 ст. 70 № 67-ФЗ; п. 1 ст. 45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Не позднее чем на 3 день со дня голосования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Не позднее 15 сентября 2015 года 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</w:t>
            </w:r>
            <w:r>
              <w:rPr>
                <w:bCs/>
              </w:rPr>
              <w:lastRenderedPageBreak/>
              <w:t xml:space="preserve">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Направление общих данных о результатах выборов депутатов </w:t>
            </w:r>
            <w:r>
              <w:t xml:space="preserve">Глинковского районного Совета депутатов </w:t>
            </w:r>
            <w:r w:rsidRPr="00FB1498">
              <w:t xml:space="preserve"> по </w:t>
            </w:r>
            <w:r>
              <w:t xml:space="preserve">трем пятимандатным </w:t>
            </w:r>
            <w:r w:rsidRPr="00FB1498">
              <w:t xml:space="preserve"> избирательным округам в средства массовой информации</w:t>
            </w:r>
          </w:p>
          <w:p w:rsidR="0030616B" w:rsidRPr="00FB1498" w:rsidRDefault="0030616B" w:rsidP="00C956F6">
            <w:pPr>
              <w:jc w:val="both"/>
            </w:pPr>
            <w:r w:rsidRPr="00FB1498">
              <w:t>(п. 2 ст. 47 № 41-з, п.2. ст.72 № 67-ФЗ)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Не позднее 16 сентября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81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pStyle w:val="7"/>
              <w:ind w:firstLine="0"/>
              <w:rPr>
                <w:b w:val="0"/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30616B" w:rsidRPr="00FB1498" w:rsidRDefault="0030616B" w:rsidP="00C956F6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</w:rPr>
              <w:t xml:space="preserve">(п. 6 ст. 70 </w:t>
            </w:r>
            <w:r w:rsidRPr="00FB1498">
              <w:rPr>
                <w:b w:val="0"/>
                <w:bCs/>
                <w:sz w:val="24"/>
              </w:rPr>
              <w:t>№ 67-ФЗ</w:t>
            </w:r>
            <w:r w:rsidRPr="00FB1498">
              <w:rPr>
                <w:b w:val="0"/>
                <w:sz w:val="24"/>
              </w:rPr>
              <w:t xml:space="preserve">; п. 8 ст. 45 </w:t>
            </w:r>
            <w:r w:rsidRPr="00FB1498">
              <w:rPr>
                <w:b w:val="0"/>
                <w:bCs/>
                <w:sz w:val="24"/>
              </w:rPr>
              <w:t>№ 41-з</w:t>
            </w:r>
            <w:r w:rsidRPr="00FB1498">
              <w:rPr>
                <w:b w:val="0"/>
                <w:sz w:val="24"/>
              </w:rPr>
              <w:t>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После определения  результатов выборов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82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pStyle w:val="7"/>
              <w:keepNext w:val="0"/>
              <w:ind w:firstLine="0"/>
              <w:rPr>
                <w:sz w:val="24"/>
                <w:szCs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Представление в </w:t>
            </w:r>
            <w:r w:rsidRPr="00FB1498">
              <w:rPr>
                <w:b w:val="0"/>
                <w:sz w:val="23"/>
                <w:szCs w:val="24"/>
              </w:rPr>
              <w:t>избирательную комиссию муниципального образования*</w:t>
            </w:r>
            <w:r w:rsidRPr="00FB1498">
              <w:rPr>
                <w:b w:val="0"/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30616B" w:rsidRPr="00FB1498" w:rsidRDefault="0030616B" w:rsidP="00C956F6">
            <w:pPr>
              <w:pStyle w:val="7"/>
              <w:keepNext w:val="0"/>
              <w:ind w:firstLine="0"/>
              <w:rPr>
                <w:b w:val="0"/>
                <w:sz w:val="24"/>
              </w:rPr>
            </w:pPr>
            <w:r w:rsidRPr="00FB1498">
              <w:rPr>
                <w:b w:val="0"/>
                <w:sz w:val="24"/>
                <w:szCs w:val="24"/>
              </w:rPr>
              <w:t xml:space="preserve">(п. 6 ст. 70 </w:t>
            </w:r>
            <w:r w:rsidRPr="00FB1498">
              <w:rPr>
                <w:b w:val="0"/>
                <w:bCs/>
                <w:sz w:val="24"/>
                <w:szCs w:val="24"/>
              </w:rPr>
              <w:t>№ 67-ФЗ;</w:t>
            </w:r>
            <w:r w:rsidRPr="00FB1498">
              <w:rPr>
                <w:b w:val="0"/>
                <w:sz w:val="24"/>
                <w:szCs w:val="24"/>
              </w:rPr>
              <w:t xml:space="preserve"> п. 8 ст. 45 </w:t>
            </w:r>
            <w:r w:rsidRPr="00FB1498">
              <w:rPr>
                <w:b w:val="0"/>
                <w:bCs/>
                <w:sz w:val="24"/>
                <w:szCs w:val="24"/>
              </w:rPr>
              <w:t>№ 41-з</w:t>
            </w:r>
            <w:r w:rsidRPr="00FB1498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30616B" w:rsidRPr="00FB1498" w:rsidRDefault="0030616B" w:rsidP="00C956F6">
            <w:r w:rsidRPr="00FB1498">
              <w:t>В пятидневный срок после извещения кандидата об избрании его депутатом представительного органа муниципального образования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Зарегистрированный кандидат, избранный депутатом </w:t>
            </w:r>
            <w:r>
              <w:t xml:space="preserve">Глинковского районного Совета депутатов </w:t>
            </w: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83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jc w:val="both"/>
            </w:pPr>
            <w:r w:rsidRPr="00FB1498">
              <w:t xml:space="preserve">Официальное опубликование результатов выборов депутатов </w:t>
            </w:r>
            <w:r>
              <w:t xml:space="preserve">Глинковского районного Совета депутатов </w:t>
            </w:r>
            <w:r w:rsidRPr="00FB1498">
              <w:t xml:space="preserve"> </w:t>
            </w:r>
            <w:r>
              <w:t xml:space="preserve">, </w:t>
            </w:r>
            <w:r w:rsidRPr="00FB1498">
              <w:t>а также данных о числе голосов избирателей, полученных каждым из кандидатов через средства массовой информации</w:t>
            </w:r>
          </w:p>
          <w:p w:rsidR="0030616B" w:rsidRPr="00FB1498" w:rsidRDefault="0030616B" w:rsidP="00C956F6">
            <w:pPr>
              <w:jc w:val="both"/>
              <w:rPr>
                <w:b/>
              </w:rPr>
            </w:pPr>
            <w:r w:rsidRPr="00FB1498">
              <w:t>(п. 3 ст. 72 № 67-ФЗ; п. 3 ст. 47 № 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t>Не позднее 13 октября 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  <w:tr w:rsidR="0030616B" w:rsidRPr="00FB1498" w:rsidTr="00C956F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30616B" w:rsidRPr="00FB1498" w:rsidRDefault="0030616B" w:rsidP="00C956F6">
            <w:pPr>
              <w:ind w:left="-108" w:right="-74"/>
              <w:jc w:val="center"/>
            </w:pPr>
            <w:r>
              <w:t>84</w:t>
            </w:r>
          </w:p>
        </w:tc>
        <w:tc>
          <w:tcPr>
            <w:tcW w:w="6379" w:type="dxa"/>
          </w:tcPr>
          <w:p w:rsidR="0030616B" w:rsidRPr="00FB1498" w:rsidRDefault="0030616B" w:rsidP="00C956F6">
            <w:pPr>
              <w:spacing w:line="228" w:lineRule="auto"/>
              <w:jc w:val="both"/>
            </w:pPr>
            <w:r w:rsidRPr="00FB1498">
              <w:t>Официальное опубликование полных данных о результатах выборов депутатов представительного органа муниципального образования (данных, которые содержатся в протоколе избирательной коми</w:t>
            </w:r>
            <w:r>
              <w:t xml:space="preserve">ссии муниципального </w:t>
            </w:r>
            <w:r>
              <w:lastRenderedPageBreak/>
              <w:t>образования</w:t>
            </w:r>
            <w:r w:rsidRPr="00FB1498">
              <w:t xml:space="preserve">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избирательная комиссия муниципального образования</w:t>
            </w:r>
          </w:p>
          <w:p w:rsidR="0030616B" w:rsidRPr="00FB1498" w:rsidRDefault="0030616B" w:rsidP="00C956F6">
            <w:pPr>
              <w:jc w:val="both"/>
            </w:pPr>
            <w:r w:rsidRPr="00FB1498">
              <w:t xml:space="preserve">(п. 4 ст. 72 </w:t>
            </w:r>
            <w:r w:rsidRPr="00FB1498">
              <w:rPr>
                <w:bCs/>
              </w:rPr>
              <w:t>№ 67-ФЗ;</w:t>
            </w:r>
            <w:r w:rsidRPr="00FB1498">
              <w:t xml:space="preserve"> п. 4 ст. 47 № 41-з)</w:t>
            </w: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  <w:rPr>
                <w:szCs w:val="28"/>
              </w:rPr>
            </w:pPr>
            <w:r w:rsidRPr="00FB1498">
              <w:rPr>
                <w:szCs w:val="28"/>
              </w:rPr>
              <w:lastRenderedPageBreak/>
              <w:t>В течение двух месяцев со дня голосования</w:t>
            </w:r>
          </w:p>
          <w:p w:rsidR="0030616B" w:rsidRPr="00FB1498" w:rsidRDefault="0030616B" w:rsidP="00C956F6">
            <w:pPr>
              <w:jc w:val="both"/>
            </w:pPr>
          </w:p>
        </w:tc>
        <w:tc>
          <w:tcPr>
            <w:tcW w:w="2410" w:type="dxa"/>
          </w:tcPr>
          <w:p w:rsidR="0030616B" w:rsidRPr="00FB1498" w:rsidRDefault="0030616B" w:rsidP="00C956F6">
            <w:pPr>
              <w:jc w:val="both"/>
            </w:pPr>
            <w:r w:rsidRPr="00FB1498">
              <w:rPr>
                <w:szCs w:val="28"/>
              </w:rPr>
              <w:t xml:space="preserve">В течение двух месяцев со дня голосования, но не позднее 13 ноября </w:t>
            </w:r>
            <w:r w:rsidRPr="00FB1498">
              <w:rPr>
                <w:szCs w:val="28"/>
              </w:rPr>
              <w:lastRenderedPageBreak/>
              <w:t>2015 года</w:t>
            </w:r>
          </w:p>
        </w:tc>
        <w:tc>
          <w:tcPr>
            <w:tcW w:w="2976" w:type="dxa"/>
            <w:gridSpan w:val="2"/>
          </w:tcPr>
          <w:p w:rsidR="0030616B" w:rsidRPr="00FB1498" w:rsidRDefault="0030616B" w:rsidP="00C956F6">
            <w:pPr>
              <w:jc w:val="both"/>
              <w:rPr>
                <w:bCs/>
              </w:rPr>
            </w:pPr>
            <w:r w:rsidRPr="00FB1498">
              <w:rPr>
                <w:bCs/>
              </w:rPr>
              <w:lastRenderedPageBreak/>
              <w:t xml:space="preserve">Избирательная комиссия муниципального образования </w:t>
            </w:r>
            <w:r>
              <w:rPr>
                <w:bCs/>
              </w:rPr>
              <w:t xml:space="preserve">«Глинковский район» </w:t>
            </w:r>
            <w:r>
              <w:rPr>
                <w:bCs/>
              </w:rPr>
              <w:lastRenderedPageBreak/>
              <w:t xml:space="preserve">Смоленской области </w:t>
            </w:r>
          </w:p>
          <w:p w:rsidR="0030616B" w:rsidRPr="00FB1498" w:rsidRDefault="0030616B" w:rsidP="00C956F6">
            <w:pPr>
              <w:jc w:val="both"/>
            </w:pPr>
          </w:p>
        </w:tc>
      </w:tr>
    </w:tbl>
    <w:p w:rsidR="0030616B" w:rsidRPr="00FB1498" w:rsidRDefault="0030616B" w:rsidP="0030616B">
      <w:pPr>
        <w:pStyle w:val="31"/>
        <w:ind w:right="-1"/>
        <w:rPr>
          <w:bCs/>
          <w:i/>
          <w:iCs/>
          <w:sz w:val="10"/>
          <w:szCs w:val="10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Default="0030616B">
      <w:pPr>
        <w:rPr>
          <w:bCs/>
          <w:sz w:val="28"/>
          <w:szCs w:val="28"/>
        </w:rPr>
      </w:pPr>
    </w:p>
    <w:p w:rsidR="0030616B" w:rsidRPr="00D661D7" w:rsidRDefault="0030616B">
      <w:pPr>
        <w:rPr>
          <w:bCs/>
          <w:sz w:val="28"/>
          <w:szCs w:val="28"/>
        </w:rPr>
      </w:pPr>
    </w:p>
    <w:sectPr w:rsidR="0030616B" w:rsidRPr="00D661D7" w:rsidSect="0030616B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11" w:rsidRDefault="00E03611" w:rsidP="00001B40">
      <w:r>
        <w:separator/>
      </w:r>
    </w:p>
  </w:endnote>
  <w:endnote w:type="continuationSeparator" w:id="1">
    <w:p w:rsidR="00E03611" w:rsidRDefault="00E03611" w:rsidP="0000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11" w:rsidRDefault="00E03611" w:rsidP="00001B40">
      <w:r>
        <w:separator/>
      </w:r>
    </w:p>
  </w:footnote>
  <w:footnote w:type="continuationSeparator" w:id="1">
    <w:p w:rsidR="00E03611" w:rsidRDefault="00E03611" w:rsidP="00001B40">
      <w:r>
        <w:continuationSeparator/>
      </w:r>
    </w:p>
  </w:footnote>
  <w:footnote w:id="2">
    <w:p w:rsidR="0030616B" w:rsidRDefault="0030616B" w:rsidP="0030616B">
      <w:pPr>
        <w:pStyle w:val="a5"/>
      </w:pPr>
      <w:r>
        <w:rPr>
          <w:rStyle w:val="a7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3">
    <w:p w:rsidR="0030616B" w:rsidRDefault="0030616B" w:rsidP="0030616B">
      <w:pPr>
        <w:autoSpaceDE w:val="0"/>
        <w:autoSpaceDN w:val="0"/>
        <w:adjustRightInd w:val="0"/>
        <w:jc w:val="both"/>
        <w:outlineLvl w:val="0"/>
      </w:pPr>
      <w:r>
        <w:rPr>
          <w:rStyle w:val="a7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  <w:footnote w:id="4">
    <w:p w:rsidR="0030616B" w:rsidRDefault="0030616B" w:rsidP="0030616B">
      <w:pPr>
        <w:pStyle w:val="a5"/>
      </w:pPr>
      <w:r>
        <w:rPr>
          <w:rStyle w:val="a7"/>
        </w:rPr>
        <w:footnoteRef/>
      </w:r>
      <w:r>
        <w:t xml:space="preserve"> </w:t>
      </w:r>
      <w:r w:rsidRPr="00A72A71">
        <w:t>Здесь и далее по тексту под избирательн</w:t>
      </w:r>
      <w:r>
        <w:t>ой</w:t>
      </w:r>
      <w:r w:rsidRPr="00A72A71">
        <w:t xml:space="preserve"> комисси</w:t>
      </w:r>
      <w:r>
        <w:t>и</w:t>
      </w:r>
      <w:r w:rsidRPr="00A72A71">
        <w:t xml:space="preserve"> муниципального образования*</w:t>
      </w:r>
      <w:r>
        <w:t xml:space="preserve"> </w:t>
      </w:r>
      <w:r w:rsidRPr="00A72A71">
        <w:t>понимается избирательн</w:t>
      </w:r>
      <w:r>
        <w:t>ая</w:t>
      </w:r>
      <w:r w:rsidRPr="00A72A71">
        <w:t xml:space="preserve"> комисси</w:t>
      </w:r>
      <w:r>
        <w:t>я</w:t>
      </w:r>
      <w:r w:rsidRPr="00A72A71">
        <w:t xml:space="preserve"> муниципального образования, </w:t>
      </w:r>
      <w:r>
        <w:t xml:space="preserve">на 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 соответствии с областным законом от 3 июля 2003 года № 41-з «О выборах органов местного самоуправления в Смоленской области».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367508"/>
    <w:multiLevelType w:val="hybridMultilevel"/>
    <w:tmpl w:val="434E8A0E"/>
    <w:lvl w:ilvl="0" w:tplc="B25048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B40"/>
    <w:rsid w:val="00001B40"/>
    <w:rsid w:val="000372DC"/>
    <w:rsid w:val="001B4ACD"/>
    <w:rsid w:val="00295A0C"/>
    <w:rsid w:val="0030616B"/>
    <w:rsid w:val="00483F24"/>
    <w:rsid w:val="005F5948"/>
    <w:rsid w:val="00717BFA"/>
    <w:rsid w:val="008E2D44"/>
    <w:rsid w:val="009A547D"/>
    <w:rsid w:val="00AE22DB"/>
    <w:rsid w:val="00C35E6D"/>
    <w:rsid w:val="00CB096F"/>
    <w:rsid w:val="00D661D7"/>
    <w:rsid w:val="00E03611"/>
    <w:rsid w:val="00F5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40"/>
    <w:pPr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16B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30616B"/>
    <w:pPr>
      <w:keepNext/>
      <w:jc w:val="center"/>
      <w:outlineLvl w:val="1"/>
    </w:pPr>
    <w:rPr>
      <w:rFonts w:ascii="Times New Roman CYR" w:hAnsi="Times New Roman CYR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30616B"/>
    <w:pPr>
      <w:keepNext/>
      <w:outlineLvl w:val="2"/>
    </w:pPr>
    <w:rPr>
      <w:rFonts w:ascii="Times New Roman CYR" w:hAnsi="Times New Roman CYR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0616B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30616B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30616B"/>
    <w:pPr>
      <w:keepNext/>
      <w:widowControl w:val="0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lang/>
    </w:rPr>
  </w:style>
  <w:style w:type="paragraph" w:styleId="7">
    <w:name w:val="heading 7"/>
    <w:basedOn w:val="a"/>
    <w:next w:val="a"/>
    <w:link w:val="70"/>
    <w:qFormat/>
    <w:rsid w:val="0030616B"/>
    <w:pPr>
      <w:keepNext/>
      <w:widowControl w:val="0"/>
      <w:ind w:firstLine="567"/>
      <w:jc w:val="both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0616B"/>
    <w:pPr>
      <w:keepNext/>
      <w:ind w:right="-86"/>
      <w:jc w:val="center"/>
      <w:outlineLvl w:val="7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30616B"/>
    <w:pPr>
      <w:keepNext/>
      <w:widowControl w:val="0"/>
      <w:suppressAutoHyphens/>
      <w:ind w:left="4536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001B40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01B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01B40"/>
    <w:rPr>
      <w:rFonts w:eastAsia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001B4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note text"/>
    <w:basedOn w:val="a"/>
    <w:link w:val="a6"/>
    <w:semiHidden/>
    <w:rsid w:val="00001B40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semiHidden/>
    <w:rsid w:val="00001B40"/>
    <w:rPr>
      <w:rFonts w:eastAsia="Batang"/>
      <w:sz w:val="22"/>
      <w:szCs w:val="22"/>
      <w:lang w:eastAsia="ru-RU"/>
    </w:rPr>
  </w:style>
  <w:style w:type="character" w:styleId="a7">
    <w:name w:val="footnote reference"/>
    <w:rsid w:val="00001B40"/>
    <w:rPr>
      <w:vertAlign w:val="superscript"/>
    </w:rPr>
  </w:style>
  <w:style w:type="paragraph" w:styleId="31">
    <w:name w:val="Body Text 3"/>
    <w:basedOn w:val="a"/>
    <w:link w:val="32"/>
    <w:semiHidden/>
    <w:unhideWhenUsed/>
    <w:rsid w:val="003061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30616B"/>
    <w:rPr>
      <w:rFonts w:eastAsia="Times New Roman"/>
      <w:sz w:val="16"/>
      <w:szCs w:val="16"/>
      <w:lang w:eastAsia="ru-RU"/>
    </w:rPr>
  </w:style>
  <w:style w:type="paragraph" w:styleId="22">
    <w:name w:val="Body Text 2"/>
    <w:basedOn w:val="a"/>
    <w:link w:val="23"/>
    <w:semiHidden/>
    <w:unhideWhenUsed/>
    <w:rsid w:val="0030616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616B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16B"/>
    <w:rPr>
      <w:rFonts w:ascii="Times New Roman CYR" w:eastAsia="Times New Roman" w:hAnsi="Times New Roman CYR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616B"/>
    <w:rPr>
      <w:rFonts w:ascii="Times New Roman CYR" w:eastAsia="Times New Roman" w:hAnsi="Times New Roman CYR"/>
      <w:b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0616B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616B"/>
    <w:rPr>
      <w:rFonts w:ascii="Times New Roman CYR" w:eastAsia="Times New Roman" w:hAnsi="Times New Roman CYR"/>
      <w:b/>
      <w:i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616B"/>
    <w:rPr>
      <w:rFonts w:ascii="Times New Roman CYR" w:eastAsia="Times New Roman" w:hAnsi="Times New Roman CYR"/>
      <w:b/>
      <w:i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616B"/>
    <w:rPr>
      <w:rFonts w:eastAsia="Times New Roman"/>
      <w:b/>
      <w:sz w:val="32"/>
      <w:szCs w:val="24"/>
      <w:lang/>
    </w:rPr>
  </w:style>
  <w:style w:type="character" w:customStyle="1" w:styleId="70">
    <w:name w:val="Заголовок 7 Знак"/>
    <w:basedOn w:val="a0"/>
    <w:link w:val="7"/>
    <w:rsid w:val="0030616B"/>
    <w:rPr>
      <w:rFonts w:eastAsia="Times New Roman"/>
      <w:b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0616B"/>
    <w:rPr>
      <w:rFonts w:eastAsia="Times New Roman"/>
      <w:b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0616B"/>
    <w:rPr>
      <w:rFonts w:eastAsia="Times New Roman"/>
      <w:szCs w:val="20"/>
      <w:lang w:eastAsia="ru-RU"/>
    </w:rPr>
  </w:style>
  <w:style w:type="paragraph" w:styleId="a8">
    <w:name w:val="header"/>
    <w:basedOn w:val="a"/>
    <w:link w:val="a9"/>
    <w:uiPriority w:val="99"/>
    <w:rsid w:val="0030616B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30616B"/>
    <w:rPr>
      <w:rFonts w:ascii="Times New Roman CYR" w:eastAsia="Times New Roman" w:hAnsi="Times New Roman CYR"/>
      <w:sz w:val="20"/>
      <w:szCs w:val="20"/>
      <w:lang/>
    </w:rPr>
  </w:style>
  <w:style w:type="paragraph" w:styleId="aa">
    <w:name w:val="footer"/>
    <w:basedOn w:val="a"/>
    <w:link w:val="ab"/>
    <w:semiHidden/>
    <w:rsid w:val="0030616B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  <w:lang/>
    </w:rPr>
  </w:style>
  <w:style w:type="character" w:customStyle="1" w:styleId="ab">
    <w:name w:val="Нижний колонтитул Знак"/>
    <w:basedOn w:val="a0"/>
    <w:link w:val="aa"/>
    <w:semiHidden/>
    <w:rsid w:val="0030616B"/>
    <w:rPr>
      <w:rFonts w:ascii="Times New Roman CYR" w:eastAsia="Times New Roman" w:hAnsi="Times New Roman CYR"/>
      <w:sz w:val="20"/>
      <w:szCs w:val="20"/>
      <w:lang/>
    </w:rPr>
  </w:style>
  <w:style w:type="character" w:styleId="ac">
    <w:name w:val="page number"/>
    <w:basedOn w:val="a0"/>
    <w:semiHidden/>
    <w:rsid w:val="0030616B"/>
  </w:style>
  <w:style w:type="paragraph" w:customStyle="1" w:styleId="BodyText2">
    <w:name w:val="Body Text 2"/>
    <w:basedOn w:val="a"/>
    <w:rsid w:val="0030616B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styleId="ad">
    <w:name w:val="Body Text Indent"/>
    <w:basedOn w:val="a"/>
    <w:link w:val="ae"/>
    <w:semiHidden/>
    <w:rsid w:val="0030616B"/>
    <w:pPr>
      <w:tabs>
        <w:tab w:val="left" w:pos="10773"/>
      </w:tabs>
      <w:spacing w:line="360" w:lineRule="auto"/>
      <w:ind w:firstLine="567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30616B"/>
    <w:rPr>
      <w:rFonts w:eastAsia="Times New Roman"/>
      <w:szCs w:val="20"/>
      <w:lang w:eastAsia="ru-RU"/>
    </w:rPr>
  </w:style>
  <w:style w:type="paragraph" w:customStyle="1" w:styleId="51">
    <w:name w:val="заголовок 5"/>
    <w:basedOn w:val="a"/>
    <w:next w:val="a"/>
    <w:rsid w:val="0030616B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30616B"/>
    <w:pPr>
      <w:keepNext/>
      <w:jc w:val="center"/>
      <w:outlineLvl w:val="8"/>
    </w:pPr>
    <w:rPr>
      <w:b/>
      <w:sz w:val="28"/>
      <w:szCs w:val="20"/>
    </w:rPr>
  </w:style>
  <w:style w:type="paragraph" w:customStyle="1" w:styleId="Normal">
    <w:name w:val="Normal"/>
    <w:rsid w:val="0030616B"/>
    <w:pPr>
      <w:widowControl w:val="0"/>
      <w:ind w:left="960" w:right="0" w:firstLine="860"/>
      <w:jc w:val="left"/>
    </w:pPr>
    <w:rPr>
      <w:rFonts w:eastAsia="Times New Roman"/>
      <w:snapToGrid w:val="0"/>
      <w:szCs w:val="20"/>
      <w:lang w:eastAsia="ru-RU"/>
    </w:rPr>
  </w:style>
  <w:style w:type="paragraph" w:styleId="24">
    <w:name w:val="Body Text Indent 2"/>
    <w:basedOn w:val="a"/>
    <w:link w:val="25"/>
    <w:semiHidden/>
    <w:rsid w:val="0030616B"/>
    <w:pPr>
      <w:widowControl w:val="0"/>
      <w:spacing w:line="360" w:lineRule="auto"/>
      <w:ind w:firstLine="567"/>
      <w:jc w:val="both"/>
    </w:pPr>
    <w:rPr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semiHidden/>
    <w:rsid w:val="0030616B"/>
    <w:rPr>
      <w:rFonts w:eastAsia="Times New Roman"/>
      <w:szCs w:val="20"/>
      <w:lang w:eastAsia="ru-RU"/>
    </w:rPr>
  </w:style>
  <w:style w:type="paragraph" w:styleId="af">
    <w:name w:val="caption"/>
    <w:basedOn w:val="a"/>
    <w:next w:val="a"/>
    <w:qFormat/>
    <w:rsid w:val="0030616B"/>
    <w:pPr>
      <w:ind w:firstLine="567"/>
    </w:pPr>
    <w:rPr>
      <w:b/>
      <w:sz w:val="28"/>
      <w:szCs w:val="20"/>
    </w:rPr>
  </w:style>
  <w:style w:type="paragraph" w:styleId="33">
    <w:name w:val="Body Text Indent 3"/>
    <w:basedOn w:val="a"/>
    <w:link w:val="34"/>
    <w:semiHidden/>
    <w:rsid w:val="0030616B"/>
    <w:pPr>
      <w:widowControl w:val="0"/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30616B"/>
    <w:rPr>
      <w:rFonts w:eastAsia="Times New Roman"/>
      <w:szCs w:val="20"/>
      <w:lang w:eastAsia="ru-RU"/>
    </w:rPr>
  </w:style>
  <w:style w:type="paragraph" w:styleId="af0">
    <w:name w:val="Title"/>
    <w:basedOn w:val="a"/>
    <w:link w:val="af1"/>
    <w:qFormat/>
    <w:rsid w:val="0030616B"/>
    <w:pPr>
      <w:autoSpaceDE w:val="0"/>
      <w:autoSpaceDN w:val="0"/>
      <w:jc w:val="center"/>
    </w:pPr>
    <w:rPr>
      <w:b/>
      <w:bCs/>
      <w:sz w:val="20"/>
    </w:rPr>
  </w:style>
  <w:style w:type="character" w:customStyle="1" w:styleId="af1">
    <w:name w:val="Название Знак"/>
    <w:basedOn w:val="a0"/>
    <w:link w:val="af0"/>
    <w:rsid w:val="0030616B"/>
    <w:rPr>
      <w:rFonts w:eastAsia="Times New Roman"/>
      <w:b/>
      <w:bCs/>
      <w:sz w:val="20"/>
      <w:szCs w:val="24"/>
      <w:lang w:eastAsia="ru-RU"/>
    </w:rPr>
  </w:style>
  <w:style w:type="paragraph" w:customStyle="1" w:styleId="11">
    <w:name w:val="текст сноски1"/>
    <w:basedOn w:val="a"/>
    <w:rsid w:val="0030616B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2">
    <w:name w:val="текст сноски"/>
    <w:basedOn w:val="a"/>
    <w:rsid w:val="0030616B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">
    <w:name w:val="Текст 14-1"/>
    <w:aliases w:val="5,Т-1"/>
    <w:basedOn w:val="a"/>
    <w:rsid w:val="0030616B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f3">
    <w:name w:val="Balloon Text"/>
    <w:basedOn w:val="a"/>
    <w:link w:val="af4"/>
    <w:semiHidden/>
    <w:rsid w:val="0030616B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061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30616B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onsTitle">
    <w:name w:val="ConsTitle"/>
    <w:rsid w:val="0030616B"/>
    <w:pPr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0616B"/>
    <w:pPr>
      <w:widowControl w:val="0"/>
      <w:overflowPunct w:val="0"/>
      <w:autoSpaceDE w:val="0"/>
      <w:autoSpaceDN w:val="0"/>
      <w:adjustRightInd w:val="0"/>
      <w:ind w:left="0" w:right="0" w:firstLine="0"/>
      <w:jc w:val="left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ndnote reference"/>
    <w:semiHidden/>
    <w:rsid w:val="0030616B"/>
    <w:rPr>
      <w:vertAlign w:val="superscript"/>
    </w:rPr>
  </w:style>
  <w:style w:type="paragraph" w:customStyle="1" w:styleId="ConsPlusNormal">
    <w:name w:val="ConsPlusNormal"/>
    <w:rsid w:val="0030616B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30616B"/>
    <w:pPr>
      <w:ind w:left="0" w:right="0"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6113</Words>
  <Characters>34849</Characters>
  <Application>Microsoft Office Word</Application>
  <DocSecurity>0</DocSecurity>
  <Lines>290</Lines>
  <Paragraphs>81</Paragraphs>
  <ScaleCrop>false</ScaleCrop>
  <Company/>
  <LinksUpToDate>false</LinksUpToDate>
  <CharactersWithSpaces>40881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2015-06-29T07:04:00Z</dcterms:created>
  <dcterms:modified xsi:type="dcterms:W3CDTF">2015-06-29T07:04:00Z</dcterms:modified>
</cp:coreProperties>
</file>