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059939" wp14:editId="74D41B90">
                  <wp:extent cx="2948752" cy="898498"/>
                  <wp:effectExtent l="0" t="0" r="4445" b="0"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36" cy="95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377565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7D424A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772C15" w:rsidRDefault="00377565" w:rsidP="00724939">
      <w:pPr>
        <w:rPr>
          <w:rFonts w:ascii="Trebuchet MS" w:hAnsi="Trebuchet MS"/>
          <w:b/>
          <w:color w:val="404040" w:themeColor="text1" w:themeTint="BF"/>
          <w:sz w:val="36"/>
          <w:szCs w:val="24"/>
        </w:rPr>
      </w:pPr>
      <w:r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ПРЕСС-РЕЛИЗ </w:t>
      </w:r>
      <w:r w:rsidR="00A45AD4"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 </w:t>
      </w:r>
      <w:r w:rsidR="00CE7381"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 </w:t>
      </w:r>
    </w:p>
    <w:p w:rsidR="00E9105E" w:rsidRPr="00772C15" w:rsidRDefault="006038EF" w:rsidP="00377565">
      <w:pPr>
        <w:rPr>
          <w:rFonts w:ascii="Trebuchet MS" w:hAnsi="Trebuchet MS"/>
          <w:b/>
          <w:color w:val="404040" w:themeColor="text1" w:themeTint="BF"/>
          <w:sz w:val="22"/>
          <w:szCs w:val="22"/>
        </w:rPr>
      </w:pPr>
      <w:r>
        <w:rPr>
          <w:rFonts w:ascii="Trebuchet MS" w:hAnsi="Trebuchet MS"/>
          <w:b/>
          <w:color w:val="404040" w:themeColor="text1" w:themeTint="BF"/>
          <w:sz w:val="22"/>
          <w:szCs w:val="22"/>
        </w:rPr>
        <w:t>27</w:t>
      </w:r>
      <w:r w:rsidR="008237EF" w:rsidRPr="00772C15">
        <w:rPr>
          <w:rFonts w:ascii="Trebuchet MS" w:hAnsi="Trebuchet MS"/>
          <w:b/>
          <w:color w:val="404040" w:themeColor="text1" w:themeTint="BF"/>
          <w:sz w:val="22"/>
          <w:szCs w:val="22"/>
        </w:rPr>
        <w:t>.0</w:t>
      </w:r>
      <w:r w:rsidR="00A45AD4" w:rsidRPr="00772C15">
        <w:rPr>
          <w:rFonts w:ascii="Trebuchet MS" w:hAnsi="Trebuchet MS"/>
          <w:b/>
          <w:color w:val="404040" w:themeColor="text1" w:themeTint="BF"/>
          <w:sz w:val="22"/>
          <w:szCs w:val="22"/>
        </w:rPr>
        <w:t>8</w:t>
      </w:r>
      <w:r w:rsidR="00D407F7" w:rsidRPr="00772C15">
        <w:rPr>
          <w:rFonts w:ascii="Trebuchet MS" w:hAnsi="Trebuchet MS"/>
          <w:b/>
          <w:color w:val="404040" w:themeColor="text1" w:themeTint="BF"/>
          <w:sz w:val="22"/>
          <w:szCs w:val="22"/>
        </w:rPr>
        <w:t xml:space="preserve">.2015 </w:t>
      </w:r>
    </w:p>
    <w:p w:rsidR="00965AF6" w:rsidRPr="00965AF6" w:rsidRDefault="00965AF6" w:rsidP="00965AF6">
      <w:pPr>
        <w:jc w:val="both"/>
        <w:rPr>
          <w:rFonts w:ascii="Trebuchet MS" w:hAnsi="Trebuchet MS"/>
          <w:b/>
          <w:sz w:val="24"/>
          <w:szCs w:val="24"/>
        </w:rPr>
      </w:pPr>
    </w:p>
    <w:p w:rsidR="00965AF6" w:rsidRDefault="00D04575" w:rsidP="00965AF6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Счет за электроэнергию от </w:t>
      </w:r>
      <w:r w:rsidR="00FD2304">
        <w:rPr>
          <w:rFonts w:ascii="Trebuchet MS" w:hAnsi="Trebuchet MS"/>
          <w:b/>
          <w:sz w:val="24"/>
          <w:szCs w:val="24"/>
        </w:rPr>
        <w:t>«</w:t>
      </w:r>
      <w:proofErr w:type="spellStart"/>
      <w:r w:rsidR="00FD2304">
        <w:rPr>
          <w:rFonts w:ascii="Trebuchet MS" w:hAnsi="Trebuchet MS"/>
          <w:b/>
          <w:sz w:val="24"/>
          <w:szCs w:val="24"/>
        </w:rPr>
        <w:t>СмоленскАтомЭнергоСбыт</w:t>
      </w:r>
      <w:proofErr w:type="spellEnd"/>
      <w:r w:rsidR="00FD2304">
        <w:rPr>
          <w:rFonts w:ascii="Trebuchet MS" w:hAnsi="Trebuchet MS"/>
          <w:b/>
          <w:sz w:val="24"/>
          <w:szCs w:val="24"/>
        </w:rPr>
        <w:t>»</w:t>
      </w:r>
      <w:r>
        <w:rPr>
          <w:rFonts w:ascii="Trebuchet MS" w:hAnsi="Trebuchet MS"/>
          <w:b/>
          <w:sz w:val="24"/>
          <w:szCs w:val="24"/>
        </w:rPr>
        <w:t xml:space="preserve"> можно получить в «Личном кабинете» 1 </w:t>
      </w:r>
      <w:r w:rsidR="006038EF">
        <w:rPr>
          <w:rFonts w:ascii="Trebuchet MS" w:hAnsi="Trebuchet MS"/>
          <w:b/>
          <w:sz w:val="24"/>
          <w:szCs w:val="24"/>
        </w:rPr>
        <w:t xml:space="preserve">числа </w:t>
      </w:r>
    </w:p>
    <w:p w:rsidR="00D04575" w:rsidRPr="00965AF6" w:rsidRDefault="00D04575" w:rsidP="00965AF6">
      <w:pPr>
        <w:jc w:val="both"/>
        <w:rPr>
          <w:rFonts w:ascii="Trebuchet MS" w:hAnsi="Trebuchet MS"/>
          <w:b/>
          <w:sz w:val="24"/>
          <w:szCs w:val="24"/>
        </w:rPr>
      </w:pPr>
    </w:p>
    <w:p w:rsidR="00D04575" w:rsidRDefault="00FD2304" w:rsidP="00965A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Филиал </w:t>
      </w:r>
      <w:r w:rsidR="00965AF6" w:rsidRPr="00965AF6">
        <w:rPr>
          <w:rFonts w:ascii="Trebuchet MS" w:hAnsi="Trebuchet MS"/>
          <w:sz w:val="24"/>
          <w:szCs w:val="24"/>
        </w:rPr>
        <w:t>«</w:t>
      </w:r>
      <w:proofErr w:type="spellStart"/>
      <w:r w:rsidR="00965AF6" w:rsidRPr="00965AF6">
        <w:rPr>
          <w:rFonts w:ascii="Trebuchet MS" w:hAnsi="Trebuchet MS"/>
          <w:sz w:val="24"/>
          <w:szCs w:val="24"/>
        </w:rPr>
        <w:t>СмоленскАтомЭнергоСбыт</w:t>
      </w:r>
      <w:proofErr w:type="spellEnd"/>
      <w:r w:rsidR="00965AF6" w:rsidRPr="00965AF6">
        <w:rPr>
          <w:rFonts w:ascii="Trebuchet MS" w:hAnsi="Trebuchet MS"/>
          <w:sz w:val="24"/>
          <w:szCs w:val="24"/>
        </w:rPr>
        <w:t>»</w:t>
      </w:r>
      <w:r w:rsidR="00D04575">
        <w:rPr>
          <w:rFonts w:ascii="Trebuchet MS" w:hAnsi="Trebuchet MS"/>
          <w:sz w:val="24"/>
          <w:szCs w:val="24"/>
        </w:rPr>
        <w:t xml:space="preserve"> АО «</w:t>
      </w:r>
      <w:proofErr w:type="spellStart"/>
      <w:r w:rsidR="00D04575">
        <w:rPr>
          <w:rFonts w:ascii="Trebuchet MS" w:hAnsi="Trebuchet MS"/>
          <w:sz w:val="24"/>
          <w:szCs w:val="24"/>
        </w:rPr>
        <w:t>АтомЭнергоСбыт</w:t>
      </w:r>
      <w:proofErr w:type="spellEnd"/>
      <w:r w:rsidR="00D04575">
        <w:rPr>
          <w:rFonts w:ascii="Trebuchet MS" w:hAnsi="Trebuchet MS"/>
          <w:sz w:val="24"/>
          <w:szCs w:val="24"/>
        </w:rPr>
        <w:t xml:space="preserve">» обеспечивает возможность получения счета за электроэнергию 1 числа месяца, следующего за расчетным. </w:t>
      </w:r>
    </w:p>
    <w:p w:rsidR="00D04575" w:rsidRDefault="00D04575" w:rsidP="00965AF6">
      <w:pPr>
        <w:jc w:val="both"/>
        <w:rPr>
          <w:rFonts w:ascii="Trebuchet MS" w:hAnsi="Trebuchet MS"/>
          <w:sz w:val="24"/>
          <w:szCs w:val="24"/>
        </w:rPr>
      </w:pPr>
    </w:p>
    <w:p w:rsidR="00D04575" w:rsidRDefault="00D04575" w:rsidP="00965A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Счет</w:t>
      </w:r>
      <w:r w:rsidR="00B8027C">
        <w:rPr>
          <w:rFonts w:ascii="Trebuchet MS" w:hAnsi="Trebuchet MS"/>
          <w:sz w:val="24"/>
          <w:szCs w:val="24"/>
        </w:rPr>
        <w:t>а</w:t>
      </w:r>
      <w:r>
        <w:rPr>
          <w:rFonts w:ascii="Trebuchet MS" w:hAnsi="Trebuchet MS"/>
          <w:sz w:val="24"/>
          <w:szCs w:val="24"/>
        </w:rPr>
        <w:t xml:space="preserve"> за </w:t>
      </w:r>
      <w:r w:rsidR="007D424A">
        <w:rPr>
          <w:rFonts w:ascii="Trebuchet MS" w:hAnsi="Trebuchet MS"/>
          <w:sz w:val="24"/>
          <w:szCs w:val="24"/>
        </w:rPr>
        <w:t>сентябрь</w:t>
      </w:r>
      <w:r>
        <w:rPr>
          <w:rFonts w:ascii="Trebuchet MS" w:hAnsi="Trebuchet MS"/>
          <w:sz w:val="24"/>
          <w:szCs w:val="24"/>
        </w:rPr>
        <w:t xml:space="preserve"> 2015 года</w:t>
      </w:r>
      <w:r w:rsidR="00B8027C">
        <w:rPr>
          <w:rFonts w:ascii="Trebuchet MS" w:hAnsi="Trebuchet MS"/>
          <w:sz w:val="24"/>
          <w:szCs w:val="24"/>
        </w:rPr>
        <w:t>, предназначенные</w:t>
      </w:r>
      <w:r>
        <w:rPr>
          <w:rFonts w:ascii="Trebuchet MS" w:hAnsi="Trebuchet MS"/>
          <w:sz w:val="24"/>
          <w:szCs w:val="24"/>
        </w:rPr>
        <w:t xml:space="preserve"> для оплаты,</w:t>
      </w:r>
      <w:r w:rsidR="00B8027C">
        <w:rPr>
          <w:rFonts w:ascii="Trebuchet MS" w:hAnsi="Trebuchet MS"/>
          <w:sz w:val="24"/>
          <w:szCs w:val="24"/>
        </w:rPr>
        <w:t xml:space="preserve"> будут доступ</w:t>
      </w:r>
      <w:r>
        <w:rPr>
          <w:rFonts w:ascii="Trebuchet MS" w:hAnsi="Trebuchet MS"/>
          <w:sz w:val="24"/>
          <w:szCs w:val="24"/>
        </w:rPr>
        <w:t>н</w:t>
      </w:r>
      <w:r w:rsidR="00B8027C">
        <w:rPr>
          <w:rFonts w:ascii="Trebuchet MS" w:hAnsi="Trebuchet MS"/>
          <w:sz w:val="24"/>
          <w:szCs w:val="24"/>
        </w:rPr>
        <w:t>ы</w:t>
      </w:r>
      <w:r>
        <w:rPr>
          <w:rFonts w:ascii="Trebuchet MS" w:hAnsi="Trebuchet MS"/>
          <w:sz w:val="24"/>
          <w:szCs w:val="24"/>
        </w:rPr>
        <w:t xml:space="preserve"> на официальном сайте АО «</w:t>
      </w:r>
      <w:proofErr w:type="spellStart"/>
      <w:r>
        <w:rPr>
          <w:rFonts w:ascii="Trebuchet MS" w:hAnsi="Trebuchet MS"/>
          <w:sz w:val="24"/>
          <w:szCs w:val="24"/>
        </w:rPr>
        <w:t>АтомЭнергоСбыт</w:t>
      </w:r>
      <w:proofErr w:type="spellEnd"/>
      <w:r>
        <w:rPr>
          <w:rFonts w:ascii="Trebuchet MS" w:hAnsi="Trebuchet MS"/>
          <w:sz w:val="24"/>
          <w:szCs w:val="24"/>
        </w:rPr>
        <w:t xml:space="preserve">» уже 1 </w:t>
      </w:r>
      <w:r w:rsidR="007D424A">
        <w:rPr>
          <w:rFonts w:ascii="Trebuchet MS" w:hAnsi="Trebuchet MS"/>
          <w:sz w:val="24"/>
          <w:szCs w:val="24"/>
        </w:rPr>
        <w:t>октября</w:t>
      </w:r>
      <w:r>
        <w:rPr>
          <w:rFonts w:ascii="Trebuchet MS" w:hAnsi="Trebuchet MS"/>
          <w:sz w:val="24"/>
          <w:szCs w:val="24"/>
        </w:rPr>
        <w:t xml:space="preserve">. </w:t>
      </w:r>
    </w:p>
    <w:p w:rsidR="00D04575" w:rsidRDefault="00D04575" w:rsidP="00965AF6">
      <w:pPr>
        <w:jc w:val="both"/>
        <w:rPr>
          <w:rFonts w:ascii="Trebuchet MS" w:hAnsi="Trebuchet MS"/>
          <w:sz w:val="24"/>
          <w:szCs w:val="24"/>
        </w:rPr>
      </w:pPr>
    </w:p>
    <w:p w:rsidR="00D04575" w:rsidRDefault="00D04575" w:rsidP="00965AF6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Обращаем внимание, что получать копию электронного счета через официальный интернет-сайт компании могут только те потребители, которые предварительно зарегистрировались в </w:t>
      </w:r>
      <w:hyperlink r:id="rId9" w:history="1">
        <w:r w:rsidRPr="008A3B70">
          <w:rPr>
            <w:rStyle w:val="a6"/>
            <w:rFonts w:ascii="Trebuchet MS" w:hAnsi="Trebuchet MS"/>
            <w:sz w:val="24"/>
            <w:szCs w:val="24"/>
          </w:rPr>
          <w:t>«Личном кабинете».</w:t>
        </w:r>
      </w:hyperlink>
      <w:r>
        <w:rPr>
          <w:rFonts w:ascii="Trebuchet MS" w:hAnsi="Trebuchet MS"/>
          <w:sz w:val="24"/>
          <w:szCs w:val="24"/>
        </w:rPr>
        <w:t xml:space="preserve"> </w:t>
      </w:r>
    </w:p>
    <w:p w:rsidR="00D04575" w:rsidRDefault="00D04575" w:rsidP="00965AF6">
      <w:pPr>
        <w:jc w:val="both"/>
        <w:rPr>
          <w:rFonts w:ascii="Trebuchet MS" w:hAnsi="Trebuchet MS"/>
          <w:sz w:val="24"/>
          <w:szCs w:val="24"/>
        </w:rPr>
      </w:pPr>
    </w:p>
    <w:p w:rsidR="00FD2304" w:rsidRDefault="00FD2304" w:rsidP="00FD2304">
      <w:pPr>
        <w:jc w:val="both"/>
        <w:rPr>
          <w:rFonts w:ascii="Trebuchet MS" w:hAnsi="Trebuchet MS"/>
          <w:sz w:val="24"/>
          <w:szCs w:val="24"/>
        </w:rPr>
      </w:pPr>
      <w:r w:rsidRPr="009D07DD">
        <w:rPr>
          <w:rFonts w:ascii="Trebuchet MS" w:hAnsi="Trebuchet MS"/>
          <w:sz w:val="24"/>
          <w:szCs w:val="24"/>
        </w:rPr>
        <w:t>«Личный кабинет» на сайте АО «</w:t>
      </w:r>
      <w:proofErr w:type="spellStart"/>
      <w:r w:rsidRPr="009D07DD">
        <w:rPr>
          <w:rFonts w:ascii="Trebuchet MS" w:hAnsi="Trebuchet MS"/>
          <w:sz w:val="24"/>
          <w:szCs w:val="24"/>
        </w:rPr>
        <w:t>АтомЭнергоСбыт</w:t>
      </w:r>
      <w:proofErr w:type="spellEnd"/>
      <w:r w:rsidRPr="009D07DD">
        <w:rPr>
          <w:rFonts w:ascii="Trebuchet MS" w:hAnsi="Trebuchet MS"/>
          <w:sz w:val="24"/>
          <w:szCs w:val="24"/>
        </w:rPr>
        <w:t>» atomsbt.ru - это индивидуальный раздел потребителя на сайте, который позволяет не только передавать данные электропотребления, но и получать необходимую информацию по оплате и начислениям. Чтобы зарегистрироваться в «Личном кабинете» на сайте АО «</w:t>
      </w:r>
      <w:proofErr w:type="spellStart"/>
      <w:r w:rsidRPr="009D07DD">
        <w:rPr>
          <w:rFonts w:ascii="Trebuchet MS" w:hAnsi="Trebuchet MS"/>
          <w:sz w:val="24"/>
          <w:szCs w:val="24"/>
        </w:rPr>
        <w:t>АтомЭнергоСбыт</w:t>
      </w:r>
      <w:proofErr w:type="spellEnd"/>
      <w:r w:rsidRPr="009D07DD">
        <w:rPr>
          <w:rFonts w:ascii="Trebuchet MS" w:hAnsi="Trebuchet MS"/>
          <w:sz w:val="24"/>
          <w:szCs w:val="24"/>
        </w:rPr>
        <w:t xml:space="preserve">», абонентам Смоленской области нужно перейти по ссылке </w:t>
      </w:r>
      <w:hyperlink r:id="rId10" w:history="1">
        <w:r w:rsidRPr="008A3B70">
          <w:rPr>
            <w:rStyle w:val="a6"/>
            <w:rFonts w:ascii="Trebuchet MS" w:hAnsi="Trebuchet MS"/>
            <w:sz w:val="24"/>
            <w:szCs w:val="24"/>
          </w:rPr>
          <w:t>http://atomsbt.ru/klientam/smolensk_atomenergosbyt/.</w:t>
        </w:r>
      </w:hyperlink>
    </w:p>
    <w:p w:rsidR="00FD2304" w:rsidRPr="009D07DD" w:rsidRDefault="00FD2304" w:rsidP="00FD2304">
      <w:pPr>
        <w:jc w:val="both"/>
        <w:rPr>
          <w:rFonts w:ascii="Trebuchet MS" w:hAnsi="Trebuchet MS"/>
          <w:sz w:val="24"/>
          <w:szCs w:val="24"/>
        </w:rPr>
      </w:pPr>
    </w:p>
    <w:p w:rsidR="00FD2304" w:rsidRPr="008A3B70" w:rsidRDefault="00D04575" w:rsidP="00FD2304">
      <w:pPr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Оплатить «электронный счет» потребители могут непосредственно на</w:t>
      </w:r>
      <w:r w:rsidR="008A3B70">
        <w:rPr>
          <w:rFonts w:ascii="Trebuchet MS" w:hAnsi="Trebuchet MS"/>
          <w:sz w:val="24"/>
          <w:szCs w:val="24"/>
        </w:rPr>
        <w:t xml:space="preserve"> сайте</w:t>
      </w:r>
      <w:r w:rsidR="008A3B70" w:rsidRPr="00355AF9">
        <w:rPr>
          <w:rFonts w:ascii="Trebuchet MS" w:eastAsia="Times New Roman" w:hAnsi="Trebuchet MS"/>
          <w:sz w:val="24"/>
          <w:szCs w:val="24"/>
        </w:rPr>
        <w:t xml:space="preserve"> atomsbt.ru </w:t>
      </w:r>
      <w:r w:rsidR="008A3B70" w:rsidRPr="00355AF9">
        <w:rPr>
          <w:rFonts w:ascii="Trebuchet MS" w:eastAsia="Times New Roman" w:hAnsi="Trebuchet MS" w:hint="eastAsia"/>
          <w:sz w:val="24"/>
          <w:szCs w:val="24"/>
        </w:rPr>
        <w:t>посредством</w:t>
      </w:r>
      <w:r w:rsidR="008A3B70"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="008A3B70" w:rsidRPr="00355AF9">
        <w:rPr>
          <w:rFonts w:ascii="Trebuchet MS" w:eastAsia="Times New Roman" w:hAnsi="Trebuchet MS" w:hint="eastAsia"/>
          <w:sz w:val="24"/>
          <w:szCs w:val="24"/>
        </w:rPr>
        <w:t>интернет</w:t>
      </w:r>
      <w:r w:rsidR="008A3B70" w:rsidRPr="00355AF9">
        <w:rPr>
          <w:rFonts w:ascii="Trebuchet MS" w:eastAsia="Times New Roman" w:hAnsi="Trebuchet MS"/>
          <w:sz w:val="24"/>
          <w:szCs w:val="24"/>
        </w:rPr>
        <w:t>-</w:t>
      </w:r>
      <w:r w:rsidR="008A3B70" w:rsidRPr="00355AF9">
        <w:rPr>
          <w:rFonts w:ascii="Trebuchet MS" w:eastAsia="Times New Roman" w:hAnsi="Trebuchet MS" w:hint="eastAsia"/>
          <w:sz w:val="24"/>
          <w:szCs w:val="24"/>
        </w:rPr>
        <w:t>сервиса</w:t>
      </w:r>
      <w:r w:rsidR="008A3B70" w:rsidRPr="00355AF9">
        <w:rPr>
          <w:rFonts w:ascii="Trebuchet MS" w:eastAsia="Times New Roman" w:hAnsi="Trebuchet MS"/>
          <w:sz w:val="24"/>
          <w:szCs w:val="24"/>
        </w:rPr>
        <w:t xml:space="preserve"> </w:t>
      </w:r>
      <w:hyperlink r:id="rId11" w:history="1">
        <w:r w:rsidR="008A3B70" w:rsidRPr="004F6E84">
          <w:rPr>
            <w:rStyle w:val="a6"/>
            <w:rFonts w:ascii="Trebuchet MS" w:eastAsia="Times New Roman" w:hAnsi="Trebuchet MS"/>
            <w:sz w:val="24"/>
            <w:szCs w:val="24"/>
          </w:rPr>
          <w:t>«</w:t>
        </w:r>
        <w:r w:rsidR="008A3B70" w:rsidRPr="004F6E84">
          <w:rPr>
            <w:rStyle w:val="a6"/>
            <w:rFonts w:ascii="Trebuchet MS" w:eastAsia="Times New Roman" w:hAnsi="Trebuchet MS" w:hint="eastAsia"/>
            <w:sz w:val="24"/>
            <w:szCs w:val="24"/>
          </w:rPr>
          <w:t>Личный</w:t>
        </w:r>
        <w:r w:rsidR="008A3B70" w:rsidRPr="004F6E84">
          <w:rPr>
            <w:rStyle w:val="a6"/>
            <w:rFonts w:ascii="Trebuchet MS" w:eastAsia="Times New Roman" w:hAnsi="Trebuchet MS"/>
            <w:sz w:val="24"/>
            <w:szCs w:val="24"/>
          </w:rPr>
          <w:t xml:space="preserve"> </w:t>
        </w:r>
        <w:r w:rsidR="008A3B70" w:rsidRPr="004F6E84">
          <w:rPr>
            <w:rStyle w:val="a6"/>
            <w:rFonts w:ascii="Trebuchet MS" w:eastAsia="Times New Roman" w:hAnsi="Trebuchet MS" w:hint="eastAsia"/>
            <w:sz w:val="24"/>
            <w:szCs w:val="24"/>
          </w:rPr>
          <w:t>кабинет»</w:t>
        </w:r>
      </w:hyperlink>
      <w:r w:rsidR="008A3B70"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="008A3B70">
        <w:rPr>
          <w:rFonts w:ascii="Trebuchet MS" w:eastAsia="Times New Roman" w:hAnsi="Trebuchet MS" w:hint="eastAsia"/>
          <w:sz w:val="24"/>
          <w:szCs w:val="24"/>
        </w:rPr>
        <w:t xml:space="preserve">с </w:t>
      </w:r>
      <w:r w:rsidR="008A3B70" w:rsidRPr="00355AF9">
        <w:rPr>
          <w:rFonts w:ascii="Trebuchet MS" w:eastAsia="Times New Roman" w:hAnsi="Trebuchet MS" w:hint="eastAsia"/>
          <w:sz w:val="24"/>
          <w:szCs w:val="24"/>
        </w:rPr>
        <w:t>помощью</w:t>
      </w:r>
      <w:r w:rsidR="008A3B70"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="008A3B70" w:rsidRPr="00355AF9">
        <w:rPr>
          <w:rFonts w:ascii="Trebuchet MS" w:eastAsia="Times New Roman" w:hAnsi="Trebuchet MS" w:hint="eastAsia"/>
          <w:sz w:val="24"/>
          <w:szCs w:val="24"/>
        </w:rPr>
        <w:t>банковских</w:t>
      </w:r>
      <w:r w:rsidR="008A3B70"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="008A3B70" w:rsidRPr="00355AF9">
        <w:rPr>
          <w:rFonts w:ascii="Trebuchet MS" w:eastAsia="Times New Roman" w:hAnsi="Trebuchet MS" w:hint="eastAsia"/>
          <w:sz w:val="24"/>
          <w:szCs w:val="24"/>
        </w:rPr>
        <w:t>карт</w:t>
      </w:r>
      <w:r w:rsidR="008A3B70"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="008A3B70" w:rsidRPr="00355AF9">
        <w:rPr>
          <w:rFonts w:ascii="Trebuchet MS" w:eastAsia="Times New Roman" w:hAnsi="Trebuchet MS" w:hint="eastAsia"/>
          <w:sz w:val="24"/>
          <w:szCs w:val="24"/>
        </w:rPr>
        <w:t>международных</w:t>
      </w:r>
      <w:r w:rsidR="008A3B70"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="008A3B70" w:rsidRPr="00355AF9">
        <w:rPr>
          <w:rFonts w:ascii="Trebuchet MS" w:eastAsia="Times New Roman" w:hAnsi="Trebuchet MS" w:hint="eastAsia"/>
          <w:sz w:val="24"/>
          <w:szCs w:val="24"/>
        </w:rPr>
        <w:t>платежных</w:t>
      </w:r>
      <w:r w:rsidR="008A3B70"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="008A3B70" w:rsidRPr="00355AF9">
        <w:rPr>
          <w:rFonts w:ascii="Trebuchet MS" w:eastAsia="Times New Roman" w:hAnsi="Trebuchet MS" w:hint="eastAsia"/>
          <w:sz w:val="24"/>
          <w:szCs w:val="24"/>
        </w:rPr>
        <w:t>систем</w:t>
      </w:r>
      <w:r w:rsidR="008A3B70" w:rsidRPr="00355AF9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="008A3B70" w:rsidRPr="00355AF9">
        <w:rPr>
          <w:rFonts w:ascii="Trebuchet MS" w:eastAsia="Times New Roman" w:hAnsi="Trebuchet MS"/>
          <w:sz w:val="24"/>
          <w:szCs w:val="24"/>
        </w:rPr>
        <w:t>Visa</w:t>
      </w:r>
      <w:proofErr w:type="spellEnd"/>
      <w:r w:rsidR="008A3B70"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="008A3B70" w:rsidRPr="00355AF9">
        <w:rPr>
          <w:rFonts w:ascii="Trebuchet MS" w:eastAsia="Times New Roman" w:hAnsi="Trebuchet MS" w:hint="eastAsia"/>
          <w:sz w:val="24"/>
          <w:szCs w:val="24"/>
        </w:rPr>
        <w:t>и</w:t>
      </w:r>
      <w:r w:rsidR="008A3B70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="008A3B70">
        <w:rPr>
          <w:rFonts w:ascii="Trebuchet MS" w:eastAsia="Times New Roman" w:hAnsi="Trebuchet MS"/>
          <w:sz w:val="24"/>
          <w:szCs w:val="24"/>
        </w:rPr>
        <w:t>Master</w:t>
      </w:r>
      <w:proofErr w:type="spellEnd"/>
      <w:r w:rsidR="008A3B70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="008A3B70">
        <w:rPr>
          <w:rFonts w:ascii="Trebuchet MS" w:eastAsia="Times New Roman" w:hAnsi="Trebuchet MS"/>
          <w:sz w:val="24"/>
          <w:szCs w:val="24"/>
        </w:rPr>
        <w:t>Card</w:t>
      </w:r>
      <w:proofErr w:type="spellEnd"/>
      <w:r w:rsidR="008A3B70">
        <w:rPr>
          <w:rFonts w:ascii="Trebuchet MS" w:eastAsia="Times New Roman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либо распечатать документ и предъяви</w:t>
      </w:r>
      <w:r w:rsidR="008A3B70">
        <w:rPr>
          <w:rFonts w:ascii="Trebuchet MS" w:hAnsi="Trebuchet MS"/>
          <w:sz w:val="24"/>
          <w:szCs w:val="24"/>
        </w:rPr>
        <w:t>ть его при оплате одним из предложенных ранее способов:</w:t>
      </w:r>
      <w:r w:rsidR="00FD2304" w:rsidRPr="00355AF9">
        <w:rPr>
          <w:rFonts w:ascii="Trebuchet MS" w:eastAsia="Times New Roman" w:hAnsi="Trebuchet MS"/>
          <w:sz w:val="24"/>
          <w:szCs w:val="24"/>
        </w:rPr>
        <w:tab/>
      </w:r>
    </w:p>
    <w:p w:rsidR="00FD2304" w:rsidRPr="00355AF9" w:rsidRDefault="00FD2304" w:rsidP="00FD2304">
      <w:pPr>
        <w:jc w:val="both"/>
        <w:rPr>
          <w:rFonts w:ascii="Trebuchet MS" w:eastAsia="Times New Roman" w:hAnsi="Trebuchet MS"/>
          <w:sz w:val="24"/>
          <w:szCs w:val="24"/>
        </w:rPr>
      </w:pPr>
      <w:r w:rsidRPr="00355AF9">
        <w:rPr>
          <w:rFonts w:ascii="Trebuchet MS" w:eastAsia="Times New Roman" w:hAnsi="Trebuchet MS"/>
          <w:sz w:val="24"/>
          <w:szCs w:val="24"/>
        </w:rPr>
        <w:t xml:space="preserve">- </w:t>
      </w:r>
      <w:r w:rsidRPr="00355AF9">
        <w:rPr>
          <w:rFonts w:ascii="Trebuchet MS" w:eastAsia="Times New Roman" w:hAnsi="Trebuchet MS" w:hint="eastAsia"/>
          <w:sz w:val="24"/>
          <w:szCs w:val="24"/>
        </w:rPr>
        <w:t>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кассах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Центров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обслуживания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клиентов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филиала</w:t>
      </w:r>
      <w:r w:rsidRPr="00355AF9">
        <w:rPr>
          <w:rFonts w:ascii="Trebuchet MS" w:eastAsia="Times New Roman" w:hAnsi="Trebuchet MS"/>
          <w:sz w:val="24"/>
          <w:szCs w:val="24"/>
        </w:rPr>
        <w:t xml:space="preserve"> «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СмоленскАтомЭнергоСбыт</w:t>
      </w:r>
      <w:proofErr w:type="spellEnd"/>
      <w:r w:rsidRPr="00355AF9">
        <w:rPr>
          <w:rFonts w:ascii="Trebuchet MS" w:eastAsia="Times New Roman" w:hAnsi="Trebuchet MS" w:hint="eastAsia"/>
          <w:sz w:val="24"/>
          <w:szCs w:val="24"/>
        </w:rPr>
        <w:t>»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г</w:t>
      </w:r>
      <w:r w:rsidRPr="00355AF9">
        <w:rPr>
          <w:rFonts w:ascii="Trebuchet MS" w:eastAsia="Times New Roman" w:hAnsi="Trebuchet MS"/>
          <w:sz w:val="24"/>
          <w:szCs w:val="24"/>
        </w:rPr>
        <w:t xml:space="preserve">. </w:t>
      </w:r>
      <w:r w:rsidRPr="00355AF9">
        <w:rPr>
          <w:rFonts w:ascii="Trebuchet MS" w:eastAsia="Times New Roman" w:hAnsi="Trebuchet MS" w:hint="eastAsia"/>
          <w:sz w:val="24"/>
          <w:szCs w:val="24"/>
        </w:rPr>
        <w:t>Смоленске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по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адресам</w:t>
      </w:r>
      <w:r w:rsidRPr="00355AF9">
        <w:rPr>
          <w:rFonts w:ascii="Trebuchet MS" w:eastAsia="Times New Roman" w:hAnsi="Trebuchet MS"/>
          <w:sz w:val="24"/>
          <w:szCs w:val="24"/>
        </w:rPr>
        <w:t xml:space="preserve">: </w:t>
      </w:r>
      <w:r w:rsidRPr="00355AF9">
        <w:rPr>
          <w:rFonts w:ascii="Trebuchet MS" w:eastAsia="Times New Roman" w:hAnsi="Trebuchet MS" w:hint="eastAsia"/>
          <w:sz w:val="24"/>
          <w:szCs w:val="24"/>
        </w:rPr>
        <w:t>ул</w:t>
      </w:r>
      <w:r w:rsidRPr="00355AF9">
        <w:rPr>
          <w:rFonts w:ascii="Trebuchet MS" w:eastAsia="Times New Roman" w:hAnsi="Trebuchet MS"/>
          <w:sz w:val="24"/>
          <w:szCs w:val="24"/>
        </w:rPr>
        <w:t xml:space="preserve">. </w:t>
      </w:r>
      <w:r w:rsidRPr="00355AF9">
        <w:rPr>
          <w:rFonts w:ascii="Trebuchet MS" w:eastAsia="Times New Roman" w:hAnsi="Trebuchet MS" w:hint="eastAsia"/>
          <w:sz w:val="24"/>
          <w:szCs w:val="24"/>
        </w:rPr>
        <w:t>Памфилова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д</w:t>
      </w:r>
      <w:r w:rsidRPr="00355AF9">
        <w:rPr>
          <w:rFonts w:ascii="Trebuchet MS" w:eastAsia="Times New Roman" w:hAnsi="Trebuchet MS"/>
          <w:sz w:val="24"/>
          <w:szCs w:val="24"/>
        </w:rPr>
        <w:t xml:space="preserve">.5; </w:t>
      </w:r>
      <w:r w:rsidRPr="00355AF9">
        <w:rPr>
          <w:rFonts w:ascii="Trebuchet MS" w:eastAsia="Times New Roman" w:hAnsi="Trebuchet MS" w:hint="eastAsia"/>
          <w:sz w:val="24"/>
          <w:szCs w:val="24"/>
        </w:rPr>
        <w:t>ул</w:t>
      </w:r>
      <w:r w:rsidRPr="00355AF9">
        <w:rPr>
          <w:rFonts w:ascii="Trebuchet MS" w:eastAsia="Times New Roman" w:hAnsi="Trebuchet MS"/>
          <w:sz w:val="24"/>
          <w:szCs w:val="24"/>
        </w:rPr>
        <w:t xml:space="preserve">. </w:t>
      </w:r>
      <w:r w:rsidR="007D424A">
        <w:rPr>
          <w:rFonts w:ascii="Trebuchet MS" w:eastAsia="Times New Roman" w:hAnsi="Trebuchet MS" w:hint="eastAsia"/>
          <w:sz w:val="24"/>
          <w:szCs w:val="24"/>
        </w:rPr>
        <w:t>Попова, д.</w:t>
      </w:r>
      <w:r w:rsidR="007D424A">
        <w:rPr>
          <w:rFonts w:ascii="Trebuchet MS" w:eastAsia="Times New Roman" w:hAnsi="Trebuchet MS"/>
          <w:sz w:val="24"/>
          <w:szCs w:val="24"/>
        </w:rPr>
        <w:t>86-а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а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также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кассах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участков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расположенных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во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всех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районах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Смоленской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области</w:t>
      </w:r>
      <w:r w:rsidRPr="00355AF9">
        <w:rPr>
          <w:rFonts w:ascii="Trebuchet MS" w:eastAsia="Times New Roman" w:hAnsi="Trebuchet MS"/>
          <w:sz w:val="24"/>
          <w:szCs w:val="24"/>
        </w:rPr>
        <w:t xml:space="preserve">; </w:t>
      </w:r>
    </w:p>
    <w:p w:rsidR="00FD2304" w:rsidRPr="00355AF9" w:rsidRDefault="00FD2304" w:rsidP="00FD2304">
      <w:pPr>
        <w:jc w:val="both"/>
        <w:rPr>
          <w:rFonts w:ascii="Trebuchet MS" w:eastAsia="Times New Roman" w:hAnsi="Trebuchet MS"/>
          <w:sz w:val="24"/>
          <w:szCs w:val="24"/>
        </w:rPr>
      </w:pPr>
      <w:r w:rsidRPr="00355AF9">
        <w:rPr>
          <w:rFonts w:ascii="Trebuchet MS" w:eastAsia="Times New Roman" w:hAnsi="Trebuchet MS"/>
          <w:sz w:val="24"/>
          <w:szCs w:val="24"/>
        </w:rPr>
        <w:t xml:space="preserve">- </w:t>
      </w:r>
      <w:r w:rsidRPr="00355AF9">
        <w:rPr>
          <w:rFonts w:ascii="Trebuchet MS" w:eastAsia="Times New Roman" w:hAnsi="Trebuchet MS" w:hint="eastAsia"/>
          <w:sz w:val="24"/>
          <w:szCs w:val="24"/>
        </w:rPr>
        <w:t>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отделениях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ФГУП</w:t>
      </w:r>
      <w:r w:rsidRPr="00355AF9">
        <w:rPr>
          <w:rFonts w:ascii="Trebuchet MS" w:eastAsia="Times New Roman" w:hAnsi="Trebuchet MS"/>
          <w:sz w:val="24"/>
          <w:szCs w:val="24"/>
        </w:rPr>
        <w:t xml:space="preserve"> «</w:t>
      </w:r>
      <w:r w:rsidRPr="00355AF9">
        <w:rPr>
          <w:rFonts w:ascii="Trebuchet MS" w:eastAsia="Times New Roman" w:hAnsi="Trebuchet MS" w:hint="eastAsia"/>
          <w:sz w:val="24"/>
          <w:szCs w:val="24"/>
        </w:rPr>
        <w:t>Почта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России»</w:t>
      </w:r>
      <w:r w:rsidRPr="00355AF9">
        <w:rPr>
          <w:rFonts w:ascii="Trebuchet MS" w:eastAsia="Times New Roman" w:hAnsi="Trebuchet MS"/>
          <w:sz w:val="24"/>
          <w:szCs w:val="24"/>
        </w:rPr>
        <w:t>;</w:t>
      </w:r>
    </w:p>
    <w:p w:rsidR="00FD2304" w:rsidRPr="00355AF9" w:rsidRDefault="00FD2304" w:rsidP="00FD2304">
      <w:pPr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 xml:space="preserve">- </w:t>
      </w:r>
      <w:r w:rsidRPr="00355AF9">
        <w:rPr>
          <w:rFonts w:ascii="Trebuchet MS" w:eastAsia="Times New Roman" w:hAnsi="Trebuchet MS" w:hint="eastAsia"/>
          <w:sz w:val="24"/>
          <w:szCs w:val="24"/>
        </w:rPr>
        <w:t>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отделениях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терминалах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банкоматах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и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через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Интернет</w:t>
      </w:r>
      <w:r w:rsidRPr="00355AF9">
        <w:rPr>
          <w:rFonts w:ascii="Trebuchet MS" w:eastAsia="Times New Roman" w:hAnsi="Trebuchet MS"/>
          <w:sz w:val="24"/>
          <w:szCs w:val="24"/>
        </w:rPr>
        <w:t>-</w:t>
      </w:r>
      <w:r w:rsidRPr="00355AF9">
        <w:rPr>
          <w:rFonts w:ascii="Trebuchet MS" w:eastAsia="Times New Roman" w:hAnsi="Trebuchet MS" w:hint="eastAsia"/>
          <w:sz w:val="24"/>
          <w:szCs w:val="24"/>
        </w:rPr>
        <w:t>сервисы</w:t>
      </w:r>
      <w:r w:rsidRPr="00355AF9">
        <w:rPr>
          <w:rFonts w:ascii="Trebuchet MS" w:eastAsia="Times New Roman" w:hAnsi="Trebuchet MS"/>
          <w:sz w:val="24"/>
          <w:szCs w:val="24"/>
        </w:rPr>
        <w:t xml:space="preserve"> «</w:t>
      </w:r>
      <w:r w:rsidRPr="00355AF9">
        <w:rPr>
          <w:rFonts w:ascii="Trebuchet MS" w:eastAsia="Times New Roman" w:hAnsi="Trebuchet MS" w:hint="eastAsia"/>
          <w:sz w:val="24"/>
          <w:szCs w:val="24"/>
        </w:rPr>
        <w:t>Сбербанка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России»</w:t>
      </w:r>
      <w:r w:rsidRPr="00355AF9">
        <w:rPr>
          <w:rFonts w:ascii="Trebuchet MS" w:eastAsia="Times New Roman" w:hAnsi="Trebuchet MS"/>
          <w:sz w:val="24"/>
          <w:szCs w:val="24"/>
        </w:rPr>
        <w:t>.</w:t>
      </w:r>
      <w:bookmarkStart w:id="0" w:name="_GoBack"/>
      <w:bookmarkEnd w:id="0"/>
    </w:p>
    <w:p w:rsidR="00FD2304" w:rsidRPr="008A3B70" w:rsidRDefault="00FD2304" w:rsidP="00E9105E">
      <w:pPr>
        <w:jc w:val="both"/>
        <w:rPr>
          <w:rFonts w:ascii="Trebuchet MS" w:eastAsia="Times New Roman" w:hAnsi="Trebuchet MS"/>
          <w:sz w:val="24"/>
          <w:szCs w:val="24"/>
        </w:rPr>
      </w:pPr>
      <w:r w:rsidRPr="00355AF9">
        <w:rPr>
          <w:rFonts w:ascii="Trebuchet MS" w:eastAsia="Times New Roman" w:hAnsi="Trebuchet MS"/>
          <w:sz w:val="24"/>
          <w:szCs w:val="24"/>
        </w:rPr>
        <w:t xml:space="preserve">- </w:t>
      </w:r>
      <w:r w:rsidRPr="00355AF9">
        <w:rPr>
          <w:rFonts w:ascii="Trebuchet MS" w:eastAsia="Times New Roman" w:hAnsi="Trebuchet MS" w:hint="eastAsia"/>
          <w:sz w:val="24"/>
          <w:szCs w:val="24"/>
        </w:rPr>
        <w:t>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подразделениях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ОАО</w:t>
      </w:r>
      <w:r w:rsidRPr="00355AF9">
        <w:rPr>
          <w:rFonts w:ascii="Trebuchet MS" w:eastAsia="Times New Roman" w:hAnsi="Trebuchet MS"/>
          <w:sz w:val="24"/>
          <w:szCs w:val="24"/>
        </w:rPr>
        <w:t xml:space="preserve"> «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Россельхозбанк</w:t>
      </w:r>
      <w:proofErr w:type="spellEnd"/>
      <w:r w:rsidRPr="00355AF9">
        <w:rPr>
          <w:rFonts w:ascii="Trebuchet MS" w:eastAsia="Times New Roman" w:hAnsi="Trebuchet MS" w:hint="eastAsia"/>
          <w:sz w:val="24"/>
          <w:szCs w:val="24"/>
        </w:rPr>
        <w:t>»</w:t>
      </w:r>
      <w:r>
        <w:rPr>
          <w:rFonts w:ascii="Trebuchet MS" w:eastAsia="Times New Roman" w:hAnsi="Trebuchet MS"/>
          <w:sz w:val="24"/>
          <w:szCs w:val="24"/>
        </w:rPr>
        <w:t>.</w:t>
      </w:r>
    </w:p>
    <w:p w:rsidR="00FD2304" w:rsidRDefault="00FD2304" w:rsidP="00E9105E">
      <w:pPr>
        <w:jc w:val="both"/>
        <w:rPr>
          <w:rFonts w:ascii="Trebuchet MS" w:hAnsi="Trebuchet MS"/>
          <w:b/>
          <w:bCs/>
          <w:i/>
          <w:iCs/>
          <w:sz w:val="24"/>
          <w:szCs w:val="24"/>
        </w:rPr>
      </w:pPr>
    </w:p>
    <w:p w:rsidR="00FD2304" w:rsidRPr="00965AF6" w:rsidRDefault="00FD2304" w:rsidP="00E9105E">
      <w:pPr>
        <w:jc w:val="both"/>
        <w:rPr>
          <w:rFonts w:ascii="Trebuchet MS" w:hAnsi="Trebuchet MS"/>
          <w:b/>
          <w:bCs/>
          <w:i/>
          <w:iCs/>
          <w:sz w:val="24"/>
          <w:szCs w:val="24"/>
        </w:rPr>
      </w:pPr>
    </w:p>
    <w:p w:rsidR="000B5941" w:rsidRPr="00965AF6" w:rsidRDefault="000B5941" w:rsidP="00E9105E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965AF6">
        <w:rPr>
          <w:rFonts w:ascii="Trebuchet MS" w:hAnsi="Trebuchet MS"/>
          <w:b/>
          <w:bCs/>
          <w:i/>
          <w:iCs/>
          <w:sz w:val="24"/>
          <w:szCs w:val="24"/>
        </w:rPr>
        <w:t>АО «</w:t>
      </w:r>
      <w:proofErr w:type="spellStart"/>
      <w:r w:rsidRPr="00965AF6">
        <w:rPr>
          <w:rFonts w:ascii="Trebuchet MS" w:hAnsi="Trebuchet MS"/>
          <w:b/>
          <w:bCs/>
          <w:i/>
          <w:iCs/>
          <w:sz w:val="24"/>
          <w:szCs w:val="24"/>
        </w:rPr>
        <w:t>АтомЭнергоСбыт</w:t>
      </w:r>
      <w:proofErr w:type="spellEnd"/>
      <w:r w:rsidRPr="00965AF6">
        <w:rPr>
          <w:rFonts w:ascii="Trebuchet MS" w:hAnsi="Trebuchet MS"/>
          <w:b/>
          <w:bCs/>
          <w:i/>
          <w:iCs/>
          <w:sz w:val="24"/>
          <w:szCs w:val="24"/>
        </w:rPr>
        <w:t>»</w:t>
      </w:r>
      <w:r w:rsidRPr="00965AF6">
        <w:rPr>
          <w:rFonts w:ascii="Trebuchet MS" w:hAnsi="Trebuchet MS"/>
          <w:i/>
          <w:iCs/>
          <w:sz w:val="24"/>
          <w:szCs w:val="24"/>
        </w:rPr>
        <w:t xml:space="preserve"> – </w:t>
      </w:r>
      <w:proofErr w:type="spellStart"/>
      <w:r w:rsidRPr="00965AF6">
        <w:rPr>
          <w:rFonts w:ascii="Trebuchet MS" w:hAnsi="Trebuchet MS"/>
          <w:i/>
          <w:iCs/>
          <w:sz w:val="24"/>
          <w:szCs w:val="24"/>
        </w:rPr>
        <w:t>энергосбытовая</w:t>
      </w:r>
      <w:proofErr w:type="spellEnd"/>
      <w:r w:rsidRPr="00965AF6">
        <w:rPr>
          <w:rFonts w:ascii="Trebuchet MS" w:hAnsi="Trebuchet MS"/>
          <w:i/>
          <w:iCs/>
          <w:sz w:val="24"/>
          <w:szCs w:val="24"/>
        </w:rPr>
        <w:t xml:space="preserve"> компания Электроэнергетического дивизиона </w:t>
      </w:r>
      <w:proofErr w:type="spellStart"/>
      <w:r w:rsidRPr="00965AF6">
        <w:rPr>
          <w:rFonts w:ascii="Trebuchet MS" w:hAnsi="Trebuchet MS"/>
          <w:i/>
          <w:iCs/>
          <w:sz w:val="24"/>
          <w:szCs w:val="24"/>
        </w:rPr>
        <w:t>Госкорпорации</w:t>
      </w:r>
      <w:proofErr w:type="spellEnd"/>
      <w:r w:rsidRPr="00965AF6">
        <w:rPr>
          <w:rFonts w:ascii="Trebuchet MS" w:hAnsi="Trebuchet MS"/>
          <w:i/>
          <w:iCs/>
          <w:sz w:val="24"/>
          <w:szCs w:val="24"/>
        </w:rPr>
        <w:t xml:space="preserve"> «</w:t>
      </w:r>
      <w:proofErr w:type="spellStart"/>
      <w:r w:rsidRPr="00965AF6">
        <w:rPr>
          <w:rFonts w:ascii="Trebuchet MS" w:hAnsi="Trebuchet MS"/>
          <w:i/>
          <w:iCs/>
          <w:sz w:val="24"/>
          <w:szCs w:val="24"/>
        </w:rPr>
        <w:t>Росатом</w:t>
      </w:r>
      <w:proofErr w:type="spellEnd"/>
      <w:r w:rsidRPr="00965AF6">
        <w:rPr>
          <w:rFonts w:ascii="Trebuchet MS" w:hAnsi="Trebuchet MS"/>
          <w:i/>
          <w:iCs/>
          <w:sz w:val="24"/>
          <w:szCs w:val="24"/>
        </w:rPr>
        <w:t>», лидером которого является ОАО «Концерн Росэнергоатом» – оператор российских атомных станций, один из крупнейших производителей электрической энергии в мире. Компания обслуживает предприятия атомной отрасли России в Центральном, Северо-Западном, Приволжском, Уральском и Сибирском федеральных округах. В 2014 году решениями Минэнерго России АО «</w:t>
      </w:r>
      <w:proofErr w:type="spellStart"/>
      <w:r w:rsidRPr="00965AF6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965AF6">
        <w:rPr>
          <w:rFonts w:ascii="Trebuchet MS" w:hAnsi="Trebuchet MS"/>
          <w:i/>
          <w:iCs/>
          <w:sz w:val="24"/>
          <w:szCs w:val="24"/>
        </w:rPr>
        <w:t>» был присвоен статус гарантирующего поставщика электрической энергии в Курской, Тверской, Смоленской, а с февраля 2015 года – в Мурманской области. На сегодняшний день АО «</w:t>
      </w:r>
      <w:proofErr w:type="spellStart"/>
      <w:r w:rsidRPr="00965AF6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965AF6">
        <w:rPr>
          <w:rFonts w:ascii="Trebuchet MS" w:hAnsi="Trebuchet MS"/>
          <w:i/>
          <w:iCs/>
          <w:sz w:val="24"/>
          <w:szCs w:val="24"/>
        </w:rPr>
        <w:t>» снабжает электрической энергией более 51 тыс. юридических и свыше 4,5 млн. физических лиц, обеспечивает теплоснабжение и управление жилым фондом в городах-спутниках атомных станций.</w:t>
      </w:r>
    </w:p>
    <w:p w:rsidR="00E9105E" w:rsidRPr="00965AF6" w:rsidRDefault="00E9105E" w:rsidP="00E9105E">
      <w:pPr>
        <w:jc w:val="right"/>
        <w:rPr>
          <w:rFonts w:ascii="Trebuchet MS" w:hAnsi="Trebuchet MS"/>
          <w:b/>
          <w:sz w:val="24"/>
          <w:szCs w:val="24"/>
        </w:rPr>
      </w:pPr>
    </w:p>
    <w:p w:rsidR="00965AF6" w:rsidRPr="00965AF6" w:rsidRDefault="000B5941" w:rsidP="008A3B70">
      <w:pPr>
        <w:jc w:val="right"/>
        <w:rPr>
          <w:rFonts w:ascii="Trebuchet MS" w:hAnsi="Trebuchet MS"/>
          <w:b/>
          <w:sz w:val="24"/>
          <w:szCs w:val="24"/>
        </w:rPr>
      </w:pPr>
      <w:r w:rsidRPr="00965AF6">
        <w:rPr>
          <w:rFonts w:ascii="Trebuchet MS" w:hAnsi="Trebuchet MS"/>
          <w:b/>
          <w:sz w:val="24"/>
          <w:szCs w:val="24"/>
        </w:rPr>
        <w:t>Пресс-служба АО «</w:t>
      </w:r>
      <w:proofErr w:type="spellStart"/>
      <w:r w:rsidRPr="00965AF6">
        <w:rPr>
          <w:rFonts w:ascii="Trebuchet MS" w:hAnsi="Trebuchet MS"/>
          <w:b/>
          <w:sz w:val="24"/>
          <w:szCs w:val="24"/>
        </w:rPr>
        <w:t>АтомЭнергоСбыт</w:t>
      </w:r>
      <w:proofErr w:type="spellEnd"/>
      <w:r w:rsidRPr="00965AF6">
        <w:rPr>
          <w:rFonts w:ascii="Trebuchet MS" w:hAnsi="Trebuchet MS"/>
          <w:b/>
          <w:sz w:val="24"/>
          <w:szCs w:val="24"/>
        </w:rPr>
        <w:t>»</w:t>
      </w:r>
    </w:p>
    <w:sectPr w:rsidR="00965AF6" w:rsidRPr="00965AF6" w:rsidSect="003C7B04">
      <w:pgSz w:w="11906" w:h="16838"/>
      <w:pgMar w:top="851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379F"/>
    <w:rsid w:val="0000422A"/>
    <w:rsid w:val="00006DDD"/>
    <w:rsid w:val="00011B76"/>
    <w:rsid w:val="00014606"/>
    <w:rsid w:val="00027972"/>
    <w:rsid w:val="000369D6"/>
    <w:rsid w:val="000530CE"/>
    <w:rsid w:val="00055C40"/>
    <w:rsid w:val="00061AD4"/>
    <w:rsid w:val="00072284"/>
    <w:rsid w:val="000822AD"/>
    <w:rsid w:val="00084A05"/>
    <w:rsid w:val="00093016"/>
    <w:rsid w:val="00094617"/>
    <w:rsid w:val="00094C0A"/>
    <w:rsid w:val="00096499"/>
    <w:rsid w:val="000972DF"/>
    <w:rsid w:val="00097310"/>
    <w:rsid w:val="000A0CC7"/>
    <w:rsid w:val="000A3468"/>
    <w:rsid w:val="000B153C"/>
    <w:rsid w:val="000B1B0B"/>
    <w:rsid w:val="000B5941"/>
    <w:rsid w:val="000B7F13"/>
    <w:rsid w:val="000C0FBF"/>
    <w:rsid w:val="000C1398"/>
    <w:rsid w:val="000C3724"/>
    <w:rsid w:val="000D0F05"/>
    <w:rsid w:val="000F4CBF"/>
    <w:rsid w:val="00103F3C"/>
    <w:rsid w:val="00103F88"/>
    <w:rsid w:val="001234FA"/>
    <w:rsid w:val="00123D17"/>
    <w:rsid w:val="001250E7"/>
    <w:rsid w:val="00125293"/>
    <w:rsid w:val="00151527"/>
    <w:rsid w:val="00157670"/>
    <w:rsid w:val="001621F7"/>
    <w:rsid w:val="0016240C"/>
    <w:rsid w:val="00183FEB"/>
    <w:rsid w:val="00184B45"/>
    <w:rsid w:val="00185765"/>
    <w:rsid w:val="0018682C"/>
    <w:rsid w:val="001B471E"/>
    <w:rsid w:val="001C0CAD"/>
    <w:rsid w:val="001C5F67"/>
    <w:rsid w:val="001D007F"/>
    <w:rsid w:val="001D062D"/>
    <w:rsid w:val="001D7DB6"/>
    <w:rsid w:val="00201D88"/>
    <w:rsid w:val="00203604"/>
    <w:rsid w:val="002067AC"/>
    <w:rsid w:val="0021105D"/>
    <w:rsid w:val="00225D19"/>
    <w:rsid w:val="002276CB"/>
    <w:rsid w:val="002450BC"/>
    <w:rsid w:val="0024554D"/>
    <w:rsid w:val="00257A27"/>
    <w:rsid w:val="00262664"/>
    <w:rsid w:val="002736D4"/>
    <w:rsid w:val="00276D2A"/>
    <w:rsid w:val="00284741"/>
    <w:rsid w:val="002924DA"/>
    <w:rsid w:val="002C41FD"/>
    <w:rsid w:val="002D7558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2C31"/>
    <w:rsid w:val="00333391"/>
    <w:rsid w:val="00337A5C"/>
    <w:rsid w:val="00340544"/>
    <w:rsid w:val="0034425E"/>
    <w:rsid w:val="00344FE2"/>
    <w:rsid w:val="00350C97"/>
    <w:rsid w:val="00355515"/>
    <w:rsid w:val="003607DD"/>
    <w:rsid w:val="00371C64"/>
    <w:rsid w:val="00373E88"/>
    <w:rsid w:val="00377565"/>
    <w:rsid w:val="003964E2"/>
    <w:rsid w:val="003A23DF"/>
    <w:rsid w:val="003A2B48"/>
    <w:rsid w:val="003B1F66"/>
    <w:rsid w:val="003C306E"/>
    <w:rsid w:val="003C5465"/>
    <w:rsid w:val="003C61AA"/>
    <w:rsid w:val="003C7B04"/>
    <w:rsid w:val="003D0A91"/>
    <w:rsid w:val="003D0D76"/>
    <w:rsid w:val="003F0D8F"/>
    <w:rsid w:val="00402C78"/>
    <w:rsid w:val="004168F0"/>
    <w:rsid w:val="00423BA5"/>
    <w:rsid w:val="00427A88"/>
    <w:rsid w:val="004314A2"/>
    <w:rsid w:val="004421D4"/>
    <w:rsid w:val="00443722"/>
    <w:rsid w:val="00446B23"/>
    <w:rsid w:val="004506EA"/>
    <w:rsid w:val="00456DE5"/>
    <w:rsid w:val="00461231"/>
    <w:rsid w:val="00482875"/>
    <w:rsid w:val="00491A25"/>
    <w:rsid w:val="00492C06"/>
    <w:rsid w:val="0049310E"/>
    <w:rsid w:val="00496B27"/>
    <w:rsid w:val="004A3861"/>
    <w:rsid w:val="004E2FEE"/>
    <w:rsid w:val="004F0089"/>
    <w:rsid w:val="00500003"/>
    <w:rsid w:val="00510F7D"/>
    <w:rsid w:val="005222F0"/>
    <w:rsid w:val="00523402"/>
    <w:rsid w:val="005234B8"/>
    <w:rsid w:val="00523A75"/>
    <w:rsid w:val="00531707"/>
    <w:rsid w:val="00547E1C"/>
    <w:rsid w:val="0055626F"/>
    <w:rsid w:val="0057784F"/>
    <w:rsid w:val="00591DF6"/>
    <w:rsid w:val="005A3268"/>
    <w:rsid w:val="005B5EEF"/>
    <w:rsid w:val="005C2494"/>
    <w:rsid w:val="005C4356"/>
    <w:rsid w:val="005E0CCC"/>
    <w:rsid w:val="005E351B"/>
    <w:rsid w:val="005E597E"/>
    <w:rsid w:val="005E6A98"/>
    <w:rsid w:val="005F2C97"/>
    <w:rsid w:val="005F7A3E"/>
    <w:rsid w:val="006038EF"/>
    <w:rsid w:val="00603E35"/>
    <w:rsid w:val="00613B1A"/>
    <w:rsid w:val="006352AD"/>
    <w:rsid w:val="00650386"/>
    <w:rsid w:val="00650D35"/>
    <w:rsid w:val="00653617"/>
    <w:rsid w:val="00662CAE"/>
    <w:rsid w:val="00670C00"/>
    <w:rsid w:val="0067242D"/>
    <w:rsid w:val="00673B3E"/>
    <w:rsid w:val="00677ABA"/>
    <w:rsid w:val="00685D60"/>
    <w:rsid w:val="006974AE"/>
    <w:rsid w:val="006A489F"/>
    <w:rsid w:val="006A5188"/>
    <w:rsid w:val="006C4DC0"/>
    <w:rsid w:val="006C5DCC"/>
    <w:rsid w:val="006C79CF"/>
    <w:rsid w:val="006D0EA6"/>
    <w:rsid w:val="006D2C94"/>
    <w:rsid w:val="006F3F7A"/>
    <w:rsid w:val="0071355A"/>
    <w:rsid w:val="00724939"/>
    <w:rsid w:val="00733E5A"/>
    <w:rsid w:val="00736ADA"/>
    <w:rsid w:val="0075260D"/>
    <w:rsid w:val="00772C15"/>
    <w:rsid w:val="007747E7"/>
    <w:rsid w:val="007834DD"/>
    <w:rsid w:val="007970D9"/>
    <w:rsid w:val="007A08AB"/>
    <w:rsid w:val="007B7BEC"/>
    <w:rsid w:val="007C2618"/>
    <w:rsid w:val="007C4768"/>
    <w:rsid w:val="007D0C1D"/>
    <w:rsid w:val="007D0FAD"/>
    <w:rsid w:val="007D1526"/>
    <w:rsid w:val="007D424A"/>
    <w:rsid w:val="00802A12"/>
    <w:rsid w:val="00803FA7"/>
    <w:rsid w:val="0080483C"/>
    <w:rsid w:val="00806205"/>
    <w:rsid w:val="00812130"/>
    <w:rsid w:val="00813BAB"/>
    <w:rsid w:val="008237EF"/>
    <w:rsid w:val="00840974"/>
    <w:rsid w:val="00847072"/>
    <w:rsid w:val="008537C7"/>
    <w:rsid w:val="008542AE"/>
    <w:rsid w:val="00860A1C"/>
    <w:rsid w:val="00874B45"/>
    <w:rsid w:val="00875680"/>
    <w:rsid w:val="008838D2"/>
    <w:rsid w:val="00891824"/>
    <w:rsid w:val="00891DE7"/>
    <w:rsid w:val="00896324"/>
    <w:rsid w:val="008A3B70"/>
    <w:rsid w:val="008A7084"/>
    <w:rsid w:val="008B137E"/>
    <w:rsid w:val="008B51CC"/>
    <w:rsid w:val="008C6BFE"/>
    <w:rsid w:val="008D02AD"/>
    <w:rsid w:val="008D449D"/>
    <w:rsid w:val="008D6CCC"/>
    <w:rsid w:val="008E3F9D"/>
    <w:rsid w:val="008F2F25"/>
    <w:rsid w:val="008F6CC2"/>
    <w:rsid w:val="008F7F74"/>
    <w:rsid w:val="0090363A"/>
    <w:rsid w:val="00910F33"/>
    <w:rsid w:val="00912B1D"/>
    <w:rsid w:val="009148A1"/>
    <w:rsid w:val="00914B67"/>
    <w:rsid w:val="00933B1D"/>
    <w:rsid w:val="00944D18"/>
    <w:rsid w:val="00944E04"/>
    <w:rsid w:val="00954CB1"/>
    <w:rsid w:val="009639F8"/>
    <w:rsid w:val="00965AF6"/>
    <w:rsid w:val="0098514F"/>
    <w:rsid w:val="00993730"/>
    <w:rsid w:val="00994B6C"/>
    <w:rsid w:val="009962E8"/>
    <w:rsid w:val="009A361D"/>
    <w:rsid w:val="009A58EB"/>
    <w:rsid w:val="009C0CC0"/>
    <w:rsid w:val="009C5F7E"/>
    <w:rsid w:val="009D3AB9"/>
    <w:rsid w:val="009F04CA"/>
    <w:rsid w:val="009F0693"/>
    <w:rsid w:val="009F49C6"/>
    <w:rsid w:val="00A00C0E"/>
    <w:rsid w:val="00A13149"/>
    <w:rsid w:val="00A144CE"/>
    <w:rsid w:val="00A16E2E"/>
    <w:rsid w:val="00A17280"/>
    <w:rsid w:val="00A45AD4"/>
    <w:rsid w:val="00A515FD"/>
    <w:rsid w:val="00A54C04"/>
    <w:rsid w:val="00A605FF"/>
    <w:rsid w:val="00A624D8"/>
    <w:rsid w:val="00A80ED9"/>
    <w:rsid w:val="00A815A4"/>
    <w:rsid w:val="00A91E82"/>
    <w:rsid w:val="00A9391F"/>
    <w:rsid w:val="00A93F73"/>
    <w:rsid w:val="00AA201F"/>
    <w:rsid w:val="00AA2458"/>
    <w:rsid w:val="00AB7008"/>
    <w:rsid w:val="00AB78AD"/>
    <w:rsid w:val="00AC1AA2"/>
    <w:rsid w:val="00AC7924"/>
    <w:rsid w:val="00AF375D"/>
    <w:rsid w:val="00AF57CE"/>
    <w:rsid w:val="00AF5F76"/>
    <w:rsid w:val="00B027EE"/>
    <w:rsid w:val="00B02F4F"/>
    <w:rsid w:val="00B232A6"/>
    <w:rsid w:val="00B302DC"/>
    <w:rsid w:val="00B357C9"/>
    <w:rsid w:val="00B463CF"/>
    <w:rsid w:val="00B62C2C"/>
    <w:rsid w:val="00B7203B"/>
    <w:rsid w:val="00B8027C"/>
    <w:rsid w:val="00B80417"/>
    <w:rsid w:val="00B82260"/>
    <w:rsid w:val="00B84BEB"/>
    <w:rsid w:val="00B902C8"/>
    <w:rsid w:val="00B916EE"/>
    <w:rsid w:val="00B94400"/>
    <w:rsid w:val="00B979E7"/>
    <w:rsid w:val="00BB223C"/>
    <w:rsid w:val="00BC3FCB"/>
    <w:rsid w:val="00BC57EE"/>
    <w:rsid w:val="00BD2CD6"/>
    <w:rsid w:val="00BD3CCC"/>
    <w:rsid w:val="00BD4BBC"/>
    <w:rsid w:val="00BD5BAC"/>
    <w:rsid w:val="00BE15BD"/>
    <w:rsid w:val="00BE17DA"/>
    <w:rsid w:val="00BE3CD3"/>
    <w:rsid w:val="00BE3D87"/>
    <w:rsid w:val="00BE575E"/>
    <w:rsid w:val="00BE5F4A"/>
    <w:rsid w:val="00BE6086"/>
    <w:rsid w:val="00BF0FFF"/>
    <w:rsid w:val="00BF7123"/>
    <w:rsid w:val="00BF7335"/>
    <w:rsid w:val="00C05687"/>
    <w:rsid w:val="00C15614"/>
    <w:rsid w:val="00C30ED0"/>
    <w:rsid w:val="00C3740E"/>
    <w:rsid w:val="00C411A5"/>
    <w:rsid w:val="00C424CE"/>
    <w:rsid w:val="00C50003"/>
    <w:rsid w:val="00C52666"/>
    <w:rsid w:val="00C52ADD"/>
    <w:rsid w:val="00C6786A"/>
    <w:rsid w:val="00C7699E"/>
    <w:rsid w:val="00C81F01"/>
    <w:rsid w:val="00C92B28"/>
    <w:rsid w:val="00C9788C"/>
    <w:rsid w:val="00CA1165"/>
    <w:rsid w:val="00CB2AC7"/>
    <w:rsid w:val="00CC537A"/>
    <w:rsid w:val="00CD3695"/>
    <w:rsid w:val="00CD7144"/>
    <w:rsid w:val="00CE0266"/>
    <w:rsid w:val="00CE7381"/>
    <w:rsid w:val="00CF0464"/>
    <w:rsid w:val="00CF1BFA"/>
    <w:rsid w:val="00D04575"/>
    <w:rsid w:val="00D05B52"/>
    <w:rsid w:val="00D21C94"/>
    <w:rsid w:val="00D407F7"/>
    <w:rsid w:val="00D42F78"/>
    <w:rsid w:val="00D50605"/>
    <w:rsid w:val="00D61289"/>
    <w:rsid w:val="00D62ED4"/>
    <w:rsid w:val="00D676E5"/>
    <w:rsid w:val="00D77109"/>
    <w:rsid w:val="00D85EF2"/>
    <w:rsid w:val="00D97857"/>
    <w:rsid w:val="00DA2AFE"/>
    <w:rsid w:val="00DB2E71"/>
    <w:rsid w:val="00DB7EBB"/>
    <w:rsid w:val="00DC4F11"/>
    <w:rsid w:val="00DD04AD"/>
    <w:rsid w:val="00DE01CF"/>
    <w:rsid w:val="00DF7E84"/>
    <w:rsid w:val="00E05166"/>
    <w:rsid w:val="00E065EC"/>
    <w:rsid w:val="00E20F5D"/>
    <w:rsid w:val="00E402FB"/>
    <w:rsid w:val="00E45ECE"/>
    <w:rsid w:val="00E504CF"/>
    <w:rsid w:val="00E554BF"/>
    <w:rsid w:val="00E82020"/>
    <w:rsid w:val="00E9105E"/>
    <w:rsid w:val="00EA1B10"/>
    <w:rsid w:val="00EA1FFD"/>
    <w:rsid w:val="00EB3F22"/>
    <w:rsid w:val="00EC59E3"/>
    <w:rsid w:val="00EC7119"/>
    <w:rsid w:val="00ED0BF6"/>
    <w:rsid w:val="00ED2799"/>
    <w:rsid w:val="00ED2E8C"/>
    <w:rsid w:val="00ED35B6"/>
    <w:rsid w:val="00ED52DB"/>
    <w:rsid w:val="00EE167D"/>
    <w:rsid w:val="00EE4FD8"/>
    <w:rsid w:val="00F13BB7"/>
    <w:rsid w:val="00F23470"/>
    <w:rsid w:val="00F24B29"/>
    <w:rsid w:val="00F305F3"/>
    <w:rsid w:val="00F35D72"/>
    <w:rsid w:val="00F40394"/>
    <w:rsid w:val="00F51DF0"/>
    <w:rsid w:val="00F53505"/>
    <w:rsid w:val="00F5471C"/>
    <w:rsid w:val="00F56F3A"/>
    <w:rsid w:val="00F6531D"/>
    <w:rsid w:val="00F67628"/>
    <w:rsid w:val="00F77162"/>
    <w:rsid w:val="00F93FE7"/>
    <w:rsid w:val="00FA313D"/>
    <w:rsid w:val="00FA3172"/>
    <w:rsid w:val="00FA3E95"/>
    <w:rsid w:val="00FB12FE"/>
    <w:rsid w:val="00FC3606"/>
    <w:rsid w:val="00FC3F64"/>
    <w:rsid w:val="00FC403E"/>
    <w:rsid w:val="00FC6D24"/>
    <w:rsid w:val="00FD2304"/>
    <w:rsid w:val="00FD4D79"/>
    <w:rsid w:val="00FE003C"/>
    <w:rsid w:val="00FE11FB"/>
    <w:rsid w:val="00FE1D88"/>
    <w:rsid w:val="00FE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C1033-BFD2-4B63-91F1-DB81903D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tomsbt.ru/klientam/smolensk_atomenergosby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tomsbt.ru/klientam/smolensk_atomenergosby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omsbt.ru/klientam/smolensk_atomenergosby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3EE4-AAF0-498C-81D5-459D3F8C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2</cp:revision>
  <cp:lastPrinted>2015-08-26T11:36:00Z</cp:lastPrinted>
  <dcterms:created xsi:type="dcterms:W3CDTF">2015-09-28T09:57:00Z</dcterms:created>
  <dcterms:modified xsi:type="dcterms:W3CDTF">2015-09-28T09:57:00Z</dcterms:modified>
</cp:coreProperties>
</file>