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14:paraId="6B743EFE" w14:textId="77777777" w:rsidTr="0034556F">
        <w:trPr>
          <w:trHeight w:val="581"/>
        </w:trPr>
        <w:tc>
          <w:tcPr>
            <w:tcW w:w="4358" w:type="dxa"/>
          </w:tcPr>
          <w:p w14:paraId="34E3A4AD" w14:textId="77777777"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47AEE" wp14:editId="47FCE0B7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71E6E1E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417575B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5231F82C" w14:textId="77777777"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20A9224" w14:textId="77777777" w:rsidR="0034556F" w:rsidRDefault="0034556F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4A9546F8" w14:textId="77777777"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14:paraId="5BD07467" w14:textId="77777777"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70E8B3A" w14:textId="77777777"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r w:rsidR="003C4C01">
              <w:fldChar w:fldCharType="begin"/>
            </w:r>
            <w:r w:rsidR="003C4C01" w:rsidRPr="003C4C01">
              <w:rPr>
                <w:lang w:val="en-US"/>
              </w:rPr>
              <w:instrText xml:space="preserve"> HYPERLINK "mailto:pressa@smolensk.atomsbt.ru" </w:instrText>
            </w:r>
            <w:r w:rsidR="003C4C01">
              <w:fldChar w:fldCharType="separate"/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pressa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@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smolensk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atomsbt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ru</w:t>
            </w:r>
            <w:r w:rsidR="003C4C01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fldChar w:fldCharType="end"/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4001AEB" w14:textId="77777777" w:rsidR="002924DA" w:rsidRPr="00724939" w:rsidRDefault="003C4C01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7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65A1932E" w14:textId="77777777" w:rsidR="00724939" w:rsidRPr="000F1952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24"/>
          <w:szCs w:val="22"/>
        </w:rPr>
      </w:pPr>
      <w:r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 xml:space="preserve">ПРЕСС-РЕЛИЗ  </w:t>
      </w:r>
    </w:p>
    <w:p w14:paraId="242A09C6" w14:textId="1660048D" w:rsidR="006366DE" w:rsidRDefault="003B3EB4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  <w:r>
        <w:rPr>
          <w:rFonts w:ascii="Trebuchet MS" w:hAnsi="Trebuchet MS"/>
          <w:b/>
          <w:color w:val="404040" w:themeColor="text1" w:themeTint="BF"/>
          <w:sz w:val="24"/>
          <w:szCs w:val="22"/>
        </w:rPr>
        <w:t>17</w:t>
      </w:r>
      <w:r w:rsidR="00180674">
        <w:rPr>
          <w:rFonts w:ascii="Trebuchet MS" w:hAnsi="Trebuchet MS"/>
          <w:b/>
          <w:color w:val="404040" w:themeColor="text1" w:themeTint="BF"/>
          <w:sz w:val="24"/>
          <w:szCs w:val="22"/>
        </w:rPr>
        <w:t>.02</w:t>
      </w:r>
      <w:r w:rsidR="006B13C2" w:rsidRPr="000F1952">
        <w:rPr>
          <w:rFonts w:ascii="Trebuchet MS" w:hAnsi="Trebuchet MS"/>
          <w:b/>
          <w:color w:val="404040" w:themeColor="text1" w:themeTint="BF"/>
          <w:sz w:val="24"/>
          <w:szCs w:val="22"/>
        </w:rPr>
        <w:t>.2016</w:t>
      </w:r>
    </w:p>
    <w:p w14:paraId="62605F0A" w14:textId="77777777" w:rsidR="003364EF" w:rsidRDefault="003364EF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14:paraId="6DAA19E9" w14:textId="7579544F" w:rsidR="00F91F52" w:rsidRPr="00F91F52" w:rsidRDefault="00F91F52" w:rsidP="00F91F52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F91F52">
        <w:rPr>
          <w:rFonts w:ascii="Trebuchet MS" w:hAnsi="Trebuchet MS"/>
          <w:b/>
          <w:bCs/>
          <w:sz w:val="22"/>
          <w:szCs w:val="22"/>
        </w:rPr>
        <w:t>«СмоленскАтомЭнергоСбыт» напоминает о необходимости своевременной замены счетчиков</w:t>
      </w:r>
    </w:p>
    <w:p w14:paraId="0DFDDF6D" w14:textId="77777777" w:rsidR="00F91F52" w:rsidRPr="00F91F52" w:rsidRDefault="00F91F52" w:rsidP="00F91F52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31B0F642" w14:textId="74399D9F" w:rsidR="00F91F52" w:rsidRP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  <w:r w:rsidRPr="00F91F52">
        <w:rPr>
          <w:rFonts w:ascii="Trebuchet MS" w:hAnsi="Trebuchet MS"/>
          <w:bCs/>
          <w:sz w:val="22"/>
          <w:szCs w:val="22"/>
        </w:rPr>
        <w:t>Счетчик</w:t>
      </w:r>
      <w:r w:rsidR="00D4582D">
        <w:rPr>
          <w:rFonts w:ascii="Trebuchet MS" w:hAnsi="Trebuchet MS"/>
          <w:bCs/>
          <w:sz w:val="22"/>
          <w:szCs w:val="22"/>
        </w:rPr>
        <w:t>и</w:t>
      </w:r>
      <w:r w:rsidRPr="00F91F52">
        <w:rPr>
          <w:rFonts w:ascii="Trebuchet MS" w:hAnsi="Trebuchet MS"/>
          <w:bCs/>
          <w:sz w:val="22"/>
          <w:szCs w:val="22"/>
        </w:rPr>
        <w:t xml:space="preserve"> электроэнергии являются одними из самых недорогих среди приборов учета коммунальных ресурсов.  Основан</w:t>
      </w:r>
      <w:bookmarkStart w:id="0" w:name="_GoBack"/>
      <w:bookmarkEnd w:id="0"/>
      <w:r w:rsidRPr="00F91F52">
        <w:rPr>
          <w:rFonts w:ascii="Trebuchet MS" w:hAnsi="Trebuchet MS"/>
          <w:bCs/>
          <w:sz w:val="22"/>
          <w:szCs w:val="22"/>
        </w:rPr>
        <w:t xml:space="preserve">ием для замены может быть </w:t>
      </w:r>
      <w:proofErr w:type="spellStart"/>
      <w:r w:rsidRPr="00F91F52">
        <w:rPr>
          <w:rFonts w:ascii="Trebuchet MS" w:hAnsi="Trebuchet MS"/>
          <w:bCs/>
          <w:sz w:val="22"/>
          <w:szCs w:val="22"/>
        </w:rPr>
        <w:t>неотображение</w:t>
      </w:r>
      <w:proofErr w:type="spellEnd"/>
      <w:r w:rsidRPr="00F91F52">
        <w:rPr>
          <w:rFonts w:ascii="Trebuchet MS" w:hAnsi="Trebuchet MS"/>
          <w:bCs/>
          <w:sz w:val="22"/>
          <w:szCs w:val="22"/>
        </w:rPr>
        <w:t xml:space="preserve"> приборами учета результатов измерений; нарушение контрольных пломб и (или) знаков поверки; механические повреждения прибора учета; несоответствие класса точности (должен быть 2,0 и выше) и истечение </w:t>
      </w:r>
      <w:proofErr w:type="spellStart"/>
      <w:r w:rsidRPr="00F91F52">
        <w:rPr>
          <w:rFonts w:ascii="Trebuchet MS" w:hAnsi="Trebuchet MS"/>
          <w:bCs/>
          <w:sz w:val="22"/>
          <w:szCs w:val="22"/>
        </w:rPr>
        <w:t>межповерочного</w:t>
      </w:r>
      <w:proofErr w:type="spellEnd"/>
      <w:r w:rsidRPr="00F91F52">
        <w:rPr>
          <w:rFonts w:ascii="Trebuchet MS" w:hAnsi="Trebuchet MS"/>
          <w:bCs/>
          <w:sz w:val="22"/>
          <w:szCs w:val="22"/>
        </w:rPr>
        <w:t xml:space="preserve"> интервала поверки. Во </w:t>
      </w:r>
      <w:r>
        <w:rPr>
          <w:rFonts w:ascii="Trebuchet MS" w:hAnsi="Trebuchet MS"/>
          <w:bCs/>
          <w:sz w:val="22"/>
          <w:szCs w:val="22"/>
        </w:rPr>
        <w:t>всех этих случаях электросчетчик</w:t>
      </w:r>
      <w:r w:rsidRPr="00F91F52">
        <w:rPr>
          <w:rFonts w:ascii="Trebuchet MS" w:hAnsi="Trebuchet MS"/>
          <w:bCs/>
          <w:sz w:val="22"/>
          <w:szCs w:val="22"/>
        </w:rPr>
        <w:t xml:space="preserve"> считается нерасчетным и подлежит замене.</w:t>
      </w:r>
      <w:r w:rsidR="003B3EB4">
        <w:rPr>
          <w:rFonts w:ascii="Trebuchet MS" w:hAnsi="Trebuchet MS"/>
          <w:bCs/>
          <w:sz w:val="22"/>
          <w:szCs w:val="22"/>
        </w:rPr>
        <w:t xml:space="preserve"> Ответственность за своевременную поверку законодательно возложена на собственника</w:t>
      </w:r>
      <w:r w:rsidR="00D4582D">
        <w:rPr>
          <w:rFonts w:ascii="Trebuchet MS" w:hAnsi="Trebuchet MS"/>
          <w:bCs/>
          <w:sz w:val="22"/>
          <w:szCs w:val="22"/>
        </w:rPr>
        <w:t xml:space="preserve">. </w:t>
      </w:r>
      <w:r w:rsidR="003B3EB4">
        <w:rPr>
          <w:rFonts w:ascii="Trebuchet MS" w:hAnsi="Trebuchet MS"/>
          <w:bCs/>
          <w:sz w:val="22"/>
          <w:szCs w:val="22"/>
        </w:rPr>
        <w:t xml:space="preserve"> </w:t>
      </w:r>
    </w:p>
    <w:p w14:paraId="5F70FFDC" w14:textId="77777777" w:rsidR="00F91F52" w:rsidRP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</w:p>
    <w:p w14:paraId="65D8A29D" w14:textId="620435B9" w:rsid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Кроме этого, и</w:t>
      </w:r>
      <w:r w:rsidRPr="00F91F52">
        <w:rPr>
          <w:rFonts w:ascii="Trebuchet MS" w:hAnsi="Trebuchet MS"/>
          <w:bCs/>
          <w:sz w:val="22"/>
          <w:szCs w:val="22"/>
        </w:rPr>
        <w:t xml:space="preserve">спользование современных приборов учета электроэнергии позволяет максимально корректно фиксировать потребление, что влияет на начисление по статье расходов на ОДН. </w:t>
      </w:r>
    </w:p>
    <w:p w14:paraId="52053550" w14:textId="77777777" w:rsid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</w:p>
    <w:p w14:paraId="5B4BDE92" w14:textId="75F2EFA2" w:rsidR="00F91F52" w:rsidRPr="003B3EB4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  <w:r w:rsidRPr="00F91F52">
        <w:rPr>
          <w:rFonts w:ascii="Trebuchet MS" w:hAnsi="Trebuchet MS"/>
          <w:bCs/>
          <w:sz w:val="22"/>
          <w:szCs w:val="22"/>
        </w:rPr>
        <w:t xml:space="preserve">После замены электросчетчик необходимо ввести в эксплуатацию и опломбировать – только после этого прибор учета считается расчётным. </w:t>
      </w:r>
      <w:r>
        <w:rPr>
          <w:rFonts w:ascii="Trebuchet MS" w:hAnsi="Trebuchet MS"/>
          <w:bCs/>
          <w:sz w:val="22"/>
          <w:szCs w:val="22"/>
        </w:rPr>
        <w:t>В</w:t>
      </w:r>
      <w:r w:rsidRPr="00F91F52">
        <w:rPr>
          <w:rFonts w:ascii="Trebuchet MS" w:hAnsi="Trebuchet MS"/>
          <w:bCs/>
          <w:sz w:val="22"/>
          <w:szCs w:val="22"/>
        </w:rPr>
        <w:t>ыполнять все необходимые работы по монтажу и вводу в эксплуатацию должны пред</w:t>
      </w:r>
      <w:r>
        <w:rPr>
          <w:rFonts w:ascii="Trebuchet MS" w:hAnsi="Trebuchet MS"/>
          <w:bCs/>
          <w:sz w:val="22"/>
          <w:szCs w:val="22"/>
        </w:rPr>
        <w:t>ставители компании, которая имее</w:t>
      </w:r>
      <w:r w:rsidRPr="00F91F52">
        <w:rPr>
          <w:rFonts w:ascii="Trebuchet MS" w:hAnsi="Trebuchet MS"/>
          <w:bCs/>
          <w:sz w:val="22"/>
          <w:szCs w:val="22"/>
        </w:rPr>
        <w:t>т н</w:t>
      </w:r>
      <w:r>
        <w:rPr>
          <w:rFonts w:ascii="Trebuchet MS" w:hAnsi="Trebuchet MS"/>
          <w:bCs/>
          <w:sz w:val="22"/>
          <w:szCs w:val="22"/>
        </w:rPr>
        <w:t>а это соответствующие разрешения</w:t>
      </w:r>
      <w:r w:rsidRPr="00F91F52">
        <w:rPr>
          <w:rFonts w:ascii="Trebuchet MS" w:hAnsi="Trebuchet MS"/>
          <w:bCs/>
          <w:sz w:val="22"/>
          <w:szCs w:val="22"/>
        </w:rPr>
        <w:t xml:space="preserve"> и лицензии. </w:t>
      </w:r>
      <w:r>
        <w:rPr>
          <w:rFonts w:ascii="Trebuchet MS" w:hAnsi="Trebuchet MS"/>
          <w:bCs/>
          <w:sz w:val="22"/>
          <w:szCs w:val="22"/>
        </w:rPr>
        <w:t xml:space="preserve">В ином случае, согласно действующему законодательству </w:t>
      </w:r>
      <w:r w:rsidRPr="00F91F52">
        <w:rPr>
          <w:rFonts w:ascii="Trebuchet MS" w:hAnsi="Trebuchet MS"/>
          <w:bCs/>
          <w:sz w:val="22"/>
          <w:szCs w:val="22"/>
        </w:rPr>
        <w:t>РФ</w:t>
      </w:r>
      <w:r>
        <w:rPr>
          <w:rFonts w:ascii="Trebuchet MS" w:hAnsi="Trebuchet MS"/>
          <w:bCs/>
          <w:sz w:val="22"/>
          <w:szCs w:val="22"/>
        </w:rPr>
        <w:t>,</w:t>
      </w:r>
      <w:r w:rsidRPr="00F91F52">
        <w:rPr>
          <w:rFonts w:ascii="Trebuchet MS" w:hAnsi="Trebuchet MS"/>
          <w:bCs/>
          <w:sz w:val="22"/>
          <w:szCs w:val="22"/>
        </w:rPr>
        <w:t xml:space="preserve"> </w:t>
      </w:r>
      <w:r w:rsidRPr="003B3EB4">
        <w:rPr>
          <w:rFonts w:ascii="Trebuchet MS" w:hAnsi="Trebuchet MS"/>
          <w:b/>
          <w:bCs/>
          <w:sz w:val="22"/>
          <w:szCs w:val="22"/>
        </w:rPr>
        <w:t>вся ответственность за несанкционированное вмешательство в работу указанных приборов учета возлагается на потребителя</w:t>
      </w:r>
      <w:r w:rsidR="003B3EB4">
        <w:rPr>
          <w:rFonts w:ascii="Trebuchet MS" w:hAnsi="Trebuchet MS"/>
          <w:b/>
          <w:bCs/>
          <w:sz w:val="22"/>
          <w:szCs w:val="22"/>
        </w:rPr>
        <w:t xml:space="preserve">! </w:t>
      </w:r>
      <w:r w:rsidRPr="003B3EB4">
        <w:rPr>
          <w:rFonts w:ascii="Trebuchet MS" w:hAnsi="Trebuchet MS"/>
          <w:bCs/>
          <w:sz w:val="22"/>
          <w:szCs w:val="22"/>
        </w:rPr>
        <w:t xml:space="preserve"> </w:t>
      </w:r>
    </w:p>
    <w:p w14:paraId="22F1AE11" w14:textId="77777777" w:rsidR="00F91F52" w:rsidRP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</w:p>
    <w:p w14:paraId="08A66407" w14:textId="77777777" w:rsidR="00F91F52" w:rsidRP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  <w:r w:rsidRPr="00F91F52">
        <w:rPr>
          <w:rFonts w:ascii="Trebuchet MS" w:hAnsi="Trebuchet MS"/>
          <w:bCs/>
          <w:sz w:val="22"/>
          <w:szCs w:val="22"/>
        </w:rPr>
        <w:t>Гарантирующий поставщик «СмоленскАтомЭнергоСбыт» на законных основаниях оказывает полный комплекс услуг по реализации, замене и вводу в эксплуатацию приборов учета электроэнергии.</w:t>
      </w:r>
    </w:p>
    <w:p w14:paraId="2CAF7CD9" w14:textId="77777777" w:rsidR="00F91F52" w:rsidRP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</w:p>
    <w:p w14:paraId="725823FA" w14:textId="77777777" w:rsidR="00F91F52" w:rsidRP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  <w:r w:rsidRPr="00F91F52">
        <w:rPr>
          <w:rFonts w:ascii="Trebuchet MS" w:hAnsi="Trebuchet MS"/>
          <w:bCs/>
          <w:sz w:val="22"/>
          <w:szCs w:val="22"/>
        </w:rPr>
        <w:t xml:space="preserve">В 2016 году стоимость услуги по продаже и одновременной замене </w:t>
      </w:r>
      <w:proofErr w:type="spellStart"/>
      <w:r w:rsidRPr="00F91F52">
        <w:rPr>
          <w:rFonts w:ascii="Trebuchet MS" w:hAnsi="Trebuchet MS"/>
          <w:bCs/>
          <w:sz w:val="22"/>
          <w:szCs w:val="22"/>
        </w:rPr>
        <w:t>однотарифного</w:t>
      </w:r>
      <w:proofErr w:type="spellEnd"/>
      <w:r w:rsidRPr="00F91F52">
        <w:rPr>
          <w:rFonts w:ascii="Trebuchet MS" w:hAnsi="Trebuchet MS"/>
          <w:bCs/>
          <w:sz w:val="22"/>
          <w:szCs w:val="22"/>
        </w:rPr>
        <w:t xml:space="preserve"> однофазного счетчика в квартире составляет 1 385 рублей; на лестничной площадке – 1 295 рублей; в частном доме – 1 440 рублей. </w:t>
      </w:r>
    </w:p>
    <w:p w14:paraId="3A6919F1" w14:textId="77777777" w:rsidR="00F91F52" w:rsidRP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  <w:r w:rsidRPr="00F91F52">
        <w:rPr>
          <w:rFonts w:ascii="Trebuchet MS" w:hAnsi="Trebuchet MS"/>
          <w:bCs/>
          <w:sz w:val="22"/>
          <w:szCs w:val="22"/>
        </w:rPr>
        <w:t>Стоимость услуги по замене многотарифного(день-ночь) однофазного счетчика (с учетом стоимости счетчика): в квартире – 2 415 рублей; на лестничной площадке – 2 310 рублей; в частном доме – 2 470 рублей.</w:t>
      </w:r>
    </w:p>
    <w:p w14:paraId="6D151095" w14:textId="77777777" w:rsidR="00F91F52" w:rsidRP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  <w:r w:rsidRPr="00F91F52">
        <w:rPr>
          <w:rFonts w:ascii="Trebuchet MS" w:hAnsi="Trebuchet MS"/>
          <w:bCs/>
          <w:sz w:val="22"/>
          <w:szCs w:val="22"/>
        </w:rPr>
        <w:t xml:space="preserve">Обращаем внимание, что стоимость доставки персонала, которая составляет в среднем по городу 150 руб., до 10 км – 215 руб., свыше 10 км – 340 руб., оплачивается дополнительно.  </w:t>
      </w:r>
    </w:p>
    <w:p w14:paraId="63554CEC" w14:textId="77777777" w:rsidR="00F91F52" w:rsidRDefault="00F91F52" w:rsidP="00F91F52">
      <w:pPr>
        <w:jc w:val="both"/>
        <w:rPr>
          <w:rFonts w:ascii="Trebuchet MS" w:hAnsi="Trebuchet MS"/>
          <w:bCs/>
          <w:sz w:val="22"/>
          <w:szCs w:val="22"/>
        </w:rPr>
      </w:pPr>
    </w:p>
    <w:p w14:paraId="7B1EDF6E" w14:textId="2C1A0374" w:rsidR="003911A1" w:rsidRPr="00F91F52" w:rsidRDefault="00F91F52" w:rsidP="003911A1">
      <w:pPr>
        <w:jc w:val="both"/>
        <w:rPr>
          <w:rFonts w:ascii="Trebuchet MS" w:hAnsi="Trebuchet MS"/>
          <w:bCs/>
          <w:sz w:val="22"/>
          <w:szCs w:val="22"/>
        </w:rPr>
      </w:pPr>
      <w:r w:rsidRPr="00F91F52">
        <w:rPr>
          <w:rFonts w:ascii="Trebuchet MS" w:hAnsi="Trebuchet MS"/>
          <w:bCs/>
          <w:sz w:val="22"/>
          <w:szCs w:val="22"/>
        </w:rPr>
        <w:t>Чтобы заказать услугу по замене прибора учета электроэнергии у Гарантирующего поставщика, необходимо обратиться в филиал «СмоленскАтомЭнергоСбыт». Оформить заявку с указанием желаемой даты и</w:t>
      </w:r>
      <w:r>
        <w:rPr>
          <w:rFonts w:ascii="Trebuchet MS" w:hAnsi="Trebuchet MS"/>
          <w:bCs/>
          <w:sz w:val="22"/>
          <w:szCs w:val="22"/>
        </w:rPr>
        <w:t xml:space="preserve"> времени замены электросчетчика</w:t>
      </w:r>
      <w:r w:rsidRPr="00F91F52">
        <w:rPr>
          <w:rFonts w:ascii="Trebuchet MS" w:hAnsi="Trebuchet MS"/>
          <w:bCs/>
          <w:sz w:val="22"/>
          <w:szCs w:val="22"/>
        </w:rPr>
        <w:t xml:space="preserve"> можно при личном посещении сбытового подразделения в вашем районе.  </w:t>
      </w:r>
    </w:p>
    <w:p w14:paraId="1F17A0A4" w14:textId="77777777" w:rsidR="003911A1" w:rsidRPr="00F91F52" w:rsidRDefault="003911A1" w:rsidP="003911A1">
      <w:pPr>
        <w:jc w:val="both"/>
        <w:rPr>
          <w:rFonts w:ascii="Trebuchet MS" w:hAnsi="Trebuchet MS"/>
          <w:i/>
          <w:iCs/>
          <w:sz w:val="22"/>
          <w:szCs w:val="22"/>
        </w:rPr>
      </w:pPr>
    </w:p>
    <w:p w14:paraId="446A88CD" w14:textId="6A6E6C21" w:rsidR="00687915" w:rsidRPr="00F91F52" w:rsidRDefault="00687915" w:rsidP="003911A1">
      <w:pPr>
        <w:jc w:val="both"/>
        <w:rPr>
          <w:rFonts w:ascii="Trebuchet MS" w:eastAsiaTheme="minorHAnsi" w:hAnsi="Trebuchet MS"/>
          <w:i/>
          <w:iCs/>
          <w:sz w:val="22"/>
          <w:szCs w:val="22"/>
        </w:rPr>
      </w:pPr>
      <w:r w:rsidRPr="00F91F52">
        <w:rPr>
          <w:rFonts w:ascii="Trebuchet MS" w:hAnsi="Trebuchet MS"/>
          <w:i/>
          <w:iCs/>
          <w:sz w:val="22"/>
          <w:szCs w:val="22"/>
        </w:rPr>
        <w:t>«СмоленскАтомЭнергоСбыт» - филиал АО «</w:t>
      </w:r>
      <w:proofErr w:type="spellStart"/>
      <w:r w:rsidRPr="00F91F52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F91F52">
        <w:rPr>
          <w:rFonts w:ascii="Trebuchet MS" w:hAnsi="Trebuchet MS"/>
          <w:i/>
          <w:iCs/>
          <w:sz w:val="22"/>
          <w:szCs w:val="22"/>
        </w:rPr>
        <w:t>», гарантирующего поставщика электроэнергии в С</w:t>
      </w:r>
      <w:r w:rsidR="0069112C" w:rsidRPr="00F91F52">
        <w:rPr>
          <w:rFonts w:ascii="Trebuchet MS" w:hAnsi="Trebuchet MS"/>
          <w:i/>
          <w:iCs/>
          <w:sz w:val="22"/>
          <w:szCs w:val="22"/>
        </w:rPr>
        <w:t>моленской области, обслуживающий</w:t>
      </w:r>
      <w:r w:rsidRPr="00F91F52">
        <w:rPr>
          <w:rFonts w:ascii="Trebuchet MS" w:hAnsi="Trebuchet MS"/>
          <w:i/>
          <w:iCs/>
          <w:sz w:val="22"/>
          <w:szCs w:val="22"/>
        </w:rPr>
        <w:t xml:space="preserve"> </w:t>
      </w:r>
      <w:r w:rsidR="00D94FCC" w:rsidRPr="00F91F52">
        <w:rPr>
          <w:rFonts w:ascii="Trebuchet MS" w:hAnsi="Trebuchet MS"/>
          <w:i/>
          <w:iCs/>
          <w:sz w:val="22"/>
          <w:szCs w:val="22"/>
        </w:rPr>
        <w:t>более 12</w:t>
      </w:r>
      <w:r w:rsidRPr="00F91F52">
        <w:rPr>
          <w:rFonts w:ascii="Trebuchet MS" w:hAnsi="Trebuchet MS"/>
          <w:i/>
          <w:iCs/>
          <w:sz w:val="22"/>
          <w:szCs w:val="22"/>
        </w:rPr>
        <w:t xml:space="preserve"> тыс. юридических лиц и 380 </w:t>
      </w:r>
      <w:r w:rsidR="009D42D8" w:rsidRPr="00F91F52">
        <w:rPr>
          <w:rFonts w:ascii="Trebuchet MS" w:hAnsi="Trebuchet MS"/>
          <w:i/>
          <w:iCs/>
          <w:sz w:val="22"/>
          <w:szCs w:val="22"/>
        </w:rPr>
        <w:t>тыс. жителей региона</w:t>
      </w:r>
      <w:r w:rsidRPr="00F91F52">
        <w:rPr>
          <w:rFonts w:ascii="Trebuchet MS" w:hAnsi="Trebuchet MS"/>
          <w:i/>
          <w:iCs/>
          <w:sz w:val="22"/>
          <w:szCs w:val="22"/>
        </w:rPr>
        <w:t>.</w:t>
      </w:r>
    </w:p>
    <w:p w14:paraId="460EF418" w14:textId="0537C7FC" w:rsidR="00687915" w:rsidRPr="00F91F52" w:rsidRDefault="00687915" w:rsidP="006366DE">
      <w:pPr>
        <w:jc w:val="both"/>
        <w:rPr>
          <w:rFonts w:ascii="Trebuchet MS" w:hAnsi="Trebuchet MS"/>
          <w:i/>
          <w:iCs/>
          <w:sz w:val="22"/>
          <w:szCs w:val="22"/>
        </w:rPr>
      </w:pPr>
      <w:r w:rsidRPr="00F91F52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F91F52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F91F52">
        <w:rPr>
          <w:rFonts w:ascii="Trebuchet MS" w:hAnsi="Trebuchet MS"/>
          <w:i/>
          <w:iCs/>
          <w:sz w:val="22"/>
          <w:szCs w:val="22"/>
        </w:rPr>
        <w:t xml:space="preserve">» – </w:t>
      </w:r>
      <w:proofErr w:type="spellStart"/>
      <w:r w:rsidRPr="00F91F52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F91F52">
        <w:rPr>
          <w:rFonts w:ascii="Trebuchet MS" w:hAnsi="Trebuchet MS"/>
          <w:i/>
          <w:iCs/>
          <w:sz w:val="22"/>
          <w:szCs w:val="22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F91F52">
        <w:rPr>
          <w:rFonts w:ascii="Trebuchet MS" w:hAnsi="Trebuchet MS"/>
          <w:i/>
          <w:iCs/>
          <w:sz w:val="22"/>
          <w:szCs w:val="22"/>
        </w:rPr>
        <w:t xml:space="preserve">В 2015 году </w:t>
      </w:r>
      <w:r w:rsidRPr="00F91F52">
        <w:rPr>
          <w:rFonts w:ascii="Trebuchet MS" w:hAnsi="Trebuchet MS"/>
          <w:i/>
          <w:iCs/>
          <w:sz w:val="22"/>
          <w:szCs w:val="22"/>
        </w:rPr>
        <w:t>АО «</w:t>
      </w:r>
      <w:proofErr w:type="spellStart"/>
      <w:r w:rsidRPr="00F91F52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F91F52">
        <w:rPr>
          <w:rFonts w:ascii="Trebuchet MS" w:hAnsi="Trebuchet MS"/>
          <w:i/>
          <w:iCs/>
          <w:sz w:val="22"/>
          <w:szCs w:val="22"/>
        </w:rPr>
        <w:t xml:space="preserve">» </w:t>
      </w:r>
      <w:r w:rsidR="008A41C3" w:rsidRPr="00F91F52">
        <w:rPr>
          <w:rFonts w:ascii="Trebuchet MS" w:hAnsi="Trebuchet MS"/>
          <w:i/>
          <w:iCs/>
          <w:sz w:val="22"/>
          <w:szCs w:val="22"/>
        </w:rPr>
        <w:t>реализовал</w:t>
      </w:r>
      <w:r w:rsidR="002B7069" w:rsidRPr="00F91F52">
        <w:rPr>
          <w:rFonts w:ascii="Trebuchet MS" w:hAnsi="Trebuchet MS"/>
          <w:i/>
          <w:iCs/>
          <w:sz w:val="22"/>
          <w:szCs w:val="22"/>
        </w:rPr>
        <w:t xml:space="preserve"> 15,3 млрд</w:t>
      </w:r>
      <w:r w:rsidR="008A41C3" w:rsidRPr="00F91F52">
        <w:rPr>
          <w:rFonts w:ascii="Trebuchet MS" w:hAnsi="Trebuchet MS"/>
          <w:i/>
          <w:iCs/>
          <w:sz w:val="22"/>
          <w:szCs w:val="22"/>
        </w:rPr>
        <w:t xml:space="preserve"> </w:t>
      </w:r>
      <w:proofErr w:type="spellStart"/>
      <w:r w:rsidRPr="00F91F52">
        <w:rPr>
          <w:rFonts w:ascii="Trebuchet MS" w:hAnsi="Trebuchet MS"/>
          <w:i/>
          <w:iCs/>
          <w:sz w:val="22"/>
          <w:szCs w:val="22"/>
        </w:rPr>
        <w:t>кВт·ч</w:t>
      </w:r>
      <w:proofErr w:type="spellEnd"/>
      <w:r w:rsidRPr="00F91F52">
        <w:rPr>
          <w:rFonts w:ascii="Trebuchet MS" w:hAnsi="Trebuchet MS"/>
          <w:i/>
          <w:iCs/>
          <w:sz w:val="22"/>
          <w:szCs w:val="22"/>
        </w:rPr>
        <w:t xml:space="preserve"> электрической энергии. АО «</w:t>
      </w:r>
      <w:proofErr w:type="spellStart"/>
      <w:r w:rsidRPr="00F91F52">
        <w:rPr>
          <w:rFonts w:ascii="Trebuchet MS" w:hAnsi="Trebuchet MS"/>
          <w:i/>
          <w:iCs/>
          <w:sz w:val="22"/>
          <w:szCs w:val="22"/>
        </w:rPr>
        <w:t>АтомЭнергоСбы</w:t>
      </w:r>
      <w:r w:rsidR="001D2DEC" w:rsidRPr="00F91F52">
        <w:rPr>
          <w:rFonts w:ascii="Trebuchet MS" w:hAnsi="Trebuchet MS"/>
          <w:i/>
          <w:iCs/>
          <w:sz w:val="22"/>
          <w:szCs w:val="22"/>
        </w:rPr>
        <w:t>т</w:t>
      </w:r>
      <w:proofErr w:type="spellEnd"/>
      <w:r w:rsidR="001D2DEC" w:rsidRPr="00F91F52">
        <w:rPr>
          <w:rFonts w:ascii="Trebuchet MS" w:hAnsi="Trebuchet MS"/>
          <w:i/>
          <w:iCs/>
          <w:sz w:val="22"/>
          <w:szCs w:val="22"/>
        </w:rPr>
        <w:t xml:space="preserve">» является дочерней компанией </w:t>
      </w:r>
      <w:r w:rsidRPr="00F91F52">
        <w:rPr>
          <w:rFonts w:ascii="Trebuchet MS" w:hAnsi="Trebuchet MS"/>
          <w:i/>
          <w:iCs/>
          <w:sz w:val="22"/>
          <w:szCs w:val="22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F91F52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F91F52">
        <w:rPr>
          <w:rFonts w:ascii="Trebuchet MS" w:hAnsi="Trebuchet MS"/>
          <w:i/>
          <w:iCs/>
          <w:sz w:val="22"/>
          <w:szCs w:val="22"/>
        </w:rPr>
        <w:t xml:space="preserve">». </w:t>
      </w:r>
      <w:r w:rsidR="009D42D8" w:rsidRPr="00F91F52">
        <w:rPr>
          <w:rFonts w:ascii="Trebuchet MS" w:hAnsi="Trebuchet MS"/>
          <w:i/>
          <w:iCs/>
          <w:sz w:val="22"/>
          <w:szCs w:val="22"/>
        </w:rPr>
        <w:t xml:space="preserve"> </w:t>
      </w:r>
    </w:p>
    <w:p w14:paraId="73AD3ACD" w14:textId="77777777" w:rsidR="00B35E66" w:rsidRPr="00934081" w:rsidRDefault="00B35E66" w:rsidP="006366DE">
      <w:pPr>
        <w:jc w:val="both"/>
        <w:rPr>
          <w:rFonts w:ascii="Trebuchet MS" w:hAnsi="Trebuchet MS"/>
          <w:i/>
          <w:iCs/>
          <w:sz w:val="24"/>
          <w:szCs w:val="24"/>
        </w:rPr>
      </w:pPr>
    </w:p>
    <w:p w14:paraId="3BF8F34E" w14:textId="77777777" w:rsidR="000529D4" w:rsidRDefault="000529D4" w:rsidP="00D3070B">
      <w:pPr>
        <w:jc w:val="center"/>
        <w:rPr>
          <w:rFonts w:ascii="Trebuchet MS" w:hAnsi="Trebuchet MS"/>
          <w:b/>
          <w:sz w:val="24"/>
          <w:szCs w:val="24"/>
        </w:rPr>
      </w:pPr>
    </w:p>
    <w:p w14:paraId="47ECCAC9" w14:textId="77777777" w:rsidR="000529D4" w:rsidRPr="00F91F52" w:rsidRDefault="000529D4" w:rsidP="00861BAF">
      <w:pPr>
        <w:jc w:val="center"/>
        <w:rPr>
          <w:rFonts w:ascii="Trebuchet MS" w:hAnsi="Trebuchet MS"/>
          <w:b/>
          <w:i/>
          <w:sz w:val="22"/>
          <w:szCs w:val="24"/>
        </w:rPr>
      </w:pPr>
      <w:r w:rsidRPr="00F91F52">
        <w:rPr>
          <w:rFonts w:ascii="Trebuchet MS" w:hAnsi="Trebuchet MS"/>
          <w:b/>
          <w:i/>
          <w:sz w:val="22"/>
          <w:szCs w:val="24"/>
        </w:rPr>
        <w:lastRenderedPageBreak/>
        <w:t>Информация для редактора:</w:t>
      </w:r>
    </w:p>
    <w:p w14:paraId="622C54CA" w14:textId="77777777" w:rsidR="000529D4" w:rsidRPr="00F91F52" w:rsidRDefault="000529D4" w:rsidP="000529D4">
      <w:pPr>
        <w:ind w:firstLine="567"/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>05.12.2015 года вступил в силу Федеральный закон от 03.11.2015 N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ресурсов". Законом  установлены повышенные размеры пени за просрочку платежей:</w:t>
      </w:r>
    </w:p>
    <w:p w14:paraId="59BDA611" w14:textId="77777777" w:rsidR="000529D4" w:rsidRPr="00F91F52" w:rsidRDefault="000529D4" w:rsidP="000529D4">
      <w:pPr>
        <w:jc w:val="both"/>
        <w:rPr>
          <w:rFonts w:ascii="Trebuchet MS" w:hAnsi="Trebuchet MS"/>
          <w:b/>
          <w:bCs/>
          <w:i/>
          <w:sz w:val="22"/>
          <w:szCs w:val="24"/>
          <w:u w:val="single"/>
        </w:rPr>
      </w:pPr>
      <w:r w:rsidRPr="00F91F52">
        <w:rPr>
          <w:rFonts w:ascii="Trebuchet MS" w:hAnsi="Trebuchet MS"/>
          <w:b/>
          <w:bCs/>
          <w:i/>
          <w:sz w:val="22"/>
          <w:szCs w:val="24"/>
          <w:u w:val="single"/>
        </w:rPr>
        <w:t xml:space="preserve">Население, ТСЖ, ЖСК     </w:t>
      </w:r>
    </w:p>
    <w:p w14:paraId="5B98CE77" w14:textId="77777777" w:rsidR="000529D4" w:rsidRPr="00F91F52" w:rsidRDefault="000529D4" w:rsidP="000529D4">
      <w:pPr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 xml:space="preserve">С 1−го по 30−й день: пени не начисляются;        </w:t>
      </w:r>
    </w:p>
    <w:p w14:paraId="1035817A" w14:textId="77777777" w:rsidR="000529D4" w:rsidRPr="00F91F52" w:rsidRDefault="000529D4" w:rsidP="000529D4">
      <w:pPr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>31−й – 90−й день: 1/300 ставки рефинансирования ЦБ РФ;</w:t>
      </w:r>
    </w:p>
    <w:p w14:paraId="6FB4DB6A" w14:textId="77777777" w:rsidR="000529D4" w:rsidRPr="00F91F52" w:rsidRDefault="000529D4" w:rsidP="000529D4">
      <w:pPr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>с 91−го дня: 1/130 ставки рефинансирования ЦБ РФ.</w:t>
      </w:r>
    </w:p>
    <w:p w14:paraId="08527742" w14:textId="77777777" w:rsidR="000529D4" w:rsidRPr="00F91F52" w:rsidRDefault="000529D4" w:rsidP="000529D4">
      <w:pPr>
        <w:jc w:val="both"/>
        <w:rPr>
          <w:rFonts w:ascii="Trebuchet MS" w:hAnsi="Trebuchet MS"/>
          <w:b/>
          <w:bCs/>
          <w:i/>
          <w:sz w:val="22"/>
          <w:szCs w:val="24"/>
          <w:u w:val="single"/>
        </w:rPr>
      </w:pPr>
      <w:r w:rsidRPr="00F91F52">
        <w:rPr>
          <w:rFonts w:ascii="Trebuchet MS" w:hAnsi="Trebuchet MS"/>
          <w:b/>
          <w:bCs/>
          <w:i/>
          <w:sz w:val="22"/>
          <w:szCs w:val="24"/>
          <w:u w:val="single"/>
        </w:rPr>
        <w:t xml:space="preserve">Управляющие компании, тепло- и </w:t>
      </w:r>
      <w:proofErr w:type="spellStart"/>
      <w:r w:rsidRPr="00F91F52">
        <w:rPr>
          <w:rFonts w:ascii="Trebuchet MS" w:hAnsi="Trebuchet MS"/>
          <w:b/>
          <w:bCs/>
          <w:i/>
          <w:sz w:val="22"/>
          <w:szCs w:val="24"/>
          <w:u w:val="single"/>
        </w:rPr>
        <w:t>водоснабжающие</w:t>
      </w:r>
      <w:proofErr w:type="spellEnd"/>
      <w:r w:rsidRPr="00F91F52">
        <w:rPr>
          <w:rFonts w:ascii="Trebuchet MS" w:hAnsi="Trebuchet MS"/>
          <w:b/>
          <w:bCs/>
          <w:i/>
          <w:sz w:val="22"/>
          <w:szCs w:val="24"/>
          <w:u w:val="single"/>
        </w:rPr>
        <w:t xml:space="preserve"> предприятия</w:t>
      </w:r>
    </w:p>
    <w:p w14:paraId="5EB5DB4B" w14:textId="77777777" w:rsidR="000529D4" w:rsidRPr="00F91F52" w:rsidRDefault="000529D4" w:rsidP="000529D4">
      <w:pPr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>с 1−го по 60−й день: 1/300 ставки рефинансирования ЦБ РФ;</w:t>
      </w:r>
    </w:p>
    <w:p w14:paraId="01AAAE8E" w14:textId="77777777" w:rsidR="000529D4" w:rsidRPr="00F91F52" w:rsidRDefault="000529D4" w:rsidP="000529D4">
      <w:pPr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 xml:space="preserve">с 61−го по 90−й день:1/170 ставки рефинансирования ЦБ РФ;           </w:t>
      </w:r>
    </w:p>
    <w:p w14:paraId="0BF73D0E" w14:textId="77777777" w:rsidR="000529D4" w:rsidRPr="00F91F52" w:rsidRDefault="000529D4" w:rsidP="000529D4">
      <w:pPr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>с 91−го дня: 1/130 ставки рефинансирования ЦБ РФ.</w:t>
      </w:r>
    </w:p>
    <w:p w14:paraId="26EDEFCC" w14:textId="77777777" w:rsidR="000529D4" w:rsidRPr="00F91F52" w:rsidRDefault="000529D4" w:rsidP="000529D4">
      <w:pPr>
        <w:jc w:val="both"/>
        <w:rPr>
          <w:rFonts w:ascii="Trebuchet MS" w:hAnsi="Trebuchet MS"/>
          <w:b/>
          <w:bCs/>
          <w:i/>
          <w:sz w:val="22"/>
          <w:szCs w:val="24"/>
          <w:u w:val="single"/>
        </w:rPr>
      </w:pPr>
      <w:r w:rsidRPr="00F91F52">
        <w:rPr>
          <w:rFonts w:ascii="Trebuchet MS" w:hAnsi="Trebuchet MS"/>
          <w:b/>
          <w:bCs/>
          <w:i/>
          <w:sz w:val="22"/>
          <w:szCs w:val="24"/>
          <w:u w:val="single"/>
        </w:rPr>
        <w:t>Прочие потребители</w:t>
      </w:r>
    </w:p>
    <w:p w14:paraId="111527F0" w14:textId="77777777" w:rsidR="000529D4" w:rsidRPr="00F91F52" w:rsidRDefault="000529D4" w:rsidP="000529D4">
      <w:pPr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>С 1−го дня: 1/130 ставки рефинансирования ЦБ РФ.</w:t>
      </w:r>
    </w:p>
    <w:p w14:paraId="73A9EDAD" w14:textId="77777777" w:rsidR="000529D4" w:rsidRPr="00F91F52" w:rsidRDefault="000529D4" w:rsidP="000529D4">
      <w:pPr>
        <w:ind w:firstLine="567"/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>Законом установлена законная неустойка, а в соответствие со ст.332 ГК РФ кредитор вправе требовать уплаты неустойки, определенной законом, независимо от того, предусмотрена ли обязанность ее уплаты соглашением сторон.</w:t>
      </w:r>
    </w:p>
    <w:p w14:paraId="590FF2FB" w14:textId="77777777" w:rsidR="000529D4" w:rsidRPr="00F91F52" w:rsidRDefault="000529D4" w:rsidP="000529D4">
      <w:pPr>
        <w:ind w:firstLine="567"/>
        <w:jc w:val="both"/>
        <w:rPr>
          <w:rFonts w:ascii="Trebuchet MS" w:hAnsi="Trebuchet MS"/>
          <w:i/>
          <w:sz w:val="22"/>
          <w:szCs w:val="24"/>
        </w:rPr>
      </w:pPr>
      <w:r w:rsidRPr="00F91F52">
        <w:rPr>
          <w:rFonts w:ascii="Trebuchet MS" w:hAnsi="Trebuchet MS"/>
          <w:i/>
          <w:sz w:val="22"/>
          <w:szCs w:val="24"/>
        </w:rPr>
        <w:t xml:space="preserve">Кроме того, в соответствие со ст. 317.1 ГК РФ кредитор по денежному обязательству имеет право на получение с должника процентов на сумму долга за период пользования денежными средствами (законные проценты), их размер определяется ставкой рефинансирования Банка России, действовавшей в соответствующие периоды.  </w:t>
      </w:r>
    </w:p>
    <w:p w14:paraId="53E96345" w14:textId="77777777" w:rsidR="000529D4" w:rsidRPr="00F91F52" w:rsidRDefault="000529D4" w:rsidP="000529D4">
      <w:pPr>
        <w:rPr>
          <w:rFonts w:ascii="Trebuchet MS" w:hAnsi="Trebuchet MS"/>
          <w:sz w:val="22"/>
          <w:szCs w:val="24"/>
        </w:rPr>
      </w:pPr>
    </w:p>
    <w:p w14:paraId="589ADBBD" w14:textId="78B613B0" w:rsidR="000529D4" w:rsidRPr="00F91F52" w:rsidRDefault="000529D4" w:rsidP="000529D4">
      <w:pPr>
        <w:jc w:val="right"/>
        <w:rPr>
          <w:rFonts w:ascii="Trebuchet MS" w:hAnsi="Trebuchet MS"/>
          <w:b/>
          <w:sz w:val="22"/>
          <w:szCs w:val="24"/>
        </w:rPr>
      </w:pPr>
      <w:r w:rsidRPr="00F91F52">
        <w:rPr>
          <w:rFonts w:ascii="Trebuchet MS" w:hAnsi="Trebuchet MS"/>
          <w:b/>
          <w:sz w:val="22"/>
          <w:szCs w:val="24"/>
        </w:rPr>
        <w:t>Пресс-служба филиала «СмоленскАтомЭнергоСбыт»</w:t>
      </w:r>
    </w:p>
    <w:sectPr w:rsidR="000529D4" w:rsidRPr="00F91F52" w:rsidSect="00753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29D4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2EC3"/>
    <w:rsid w:val="000B7F13"/>
    <w:rsid w:val="000C0D5B"/>
    <w:rsid w:val="000C1398"/>
    <w:rsid w:val="000C3724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73334"/>
    <w:rsid w:val="00180674"/>
    <w:rsid w:val="00183FEB"/>
    <w:rsid w:val="00184B45"/>
    <w:rsid w:val="0018682C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B7069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64EF"/>
    <w:rsid w:val="00337A5C"/>
    <w:rsid w:val="00344FE2"/>
    <w:rsid w:val="0034556F"/>
    <w:rsid w:val="00355515"/>
    <w:rsid w:val="00355AF9"/>
    <w:rsid w:val="003607DD"/>
    <w:rsid w:val="00373E88"/>
    <w:rsid w:val="003911A1"/>
    <w:rsid w:val="003964E2"/>
    <w:rsid w:val="003A23DF"/>
    <w:rsid w:val="003A2B48"/>
    <w:rsid w:val="003B3EB4"/>
    <w:rsid w:val="003B6AB6"/>
    <w:rsid w:val="003C306E"/>
    <w:rsid w:val="003C4C01"/>
    <w:rsid w:val="003C5465"/>
    <w:rsid w:val="003C61AA"/>
    <w:rsid w:val="003D05DE"/>
    <w:rsid w:val="003D0A91"/>
    <w:rsid w:val="003D0D76"/>
    <w:rsid w:val="003E255B"/>
    <w:rsid w:val="003E4AF8"/>
    <w:rsid w:val="00402C78"/>
    <w:rsid w:val="004119E8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4021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55411"/>
    <w:rsid w:val="00662CAE"/>
    <w:rsid w:val="00670C00"/>
    <w:rsid w:val="00677ABA"/>
    <w:rsid w:val="00685D60"/>
    <w:rsid w:val="00686125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1331"/>
    <w:rsid w:val="00724939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A08AB"/>
    <w:rsid w:val="007B7BEC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42C50"/>
    <w:rsid w:val="00846554"/>
    <w:rsid w:val="008542AE"/>
    <w:rsid w:val="00861BAF"/>
    <w:rsid w:val="008633A6"/>
    <w:rsid w:val="00874B45"/>
    <w:rsid w:val="00875680"/>
    <w:rsid w:val="00880A23"/>
    <w:rsid w:val="00891824"/>
    <w:rsid w:val="00891DE7"/>
    <w:rsid w:val="008A41C3"/>
    <w:rsid w:val="008A7084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31958"/>
    <w:rsid w:val="00933B1D"/>
    <w:rsid w:val="00934081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42D8"/>
    <w:rsid w:val="009D5FC5"/>
    <w:rsid w:val="009E74AE"/>
    <w:rsid w:val="009F04CA"/>
    <w:rsid w:val="009F0693"/>
    <w:rsid w:val="009F49C6"/>
    <w:rsid w:val="009F63F5"/>
    <w:rsid w:val="00A00C0E"/>
    <w:rsid w:val="00A12D22"/>
    <w:rsid w:val="00A13149"/>
    <w:rsid w:val="00A144CE"/>
    <w:rsid w:val="00A16E2E"/>
    <w:rsid w:val="00A2728A"/>
    <w:rsid w:val="00A34D31"/>
    <w:rsid w:val="00A515FD"/>
    <w:rsid w:val="00A51A07"/>
    <w:rsid w:val="00A54C04"/>
    <w:rsid w:val="00A605FF"/>
    <w:rsid w:val="00A67721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35E66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731D"/>
    <w:rsid w:val="00C64553"/>
    <w:rsid w:val="00C7551B"/>
    <w:rsid w:val="00C76715"/>
    <w:rsid w:val="00C7699E"/>
    <w:rsid w:val="00C8071D"/>
    <w:rsid w:val="00C92B28"/>
    <w:rsid w:val="00C96C61"/>
    <w:rsid w:val="00C9788C"/>
    <w:rsid w:val="00CA1165"/>
    <w:rsid w:val="00CB2AC7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3070B"/>
    <w:rsid w:val="00D3622B"/>
    <w:rsid w:val="00D407F7"/>
    <w:rsid w:val="00D40D03"/>
    <w:rsid w:val="00D449DC"/>
    <w:rsid w:val="00D4582D"/>
    <w:rsid w:val="00D47952"/>
    <w:rsid w:val="00D50605"/>
    <w:rsid w:val="00D55F03"/>
    <w:rsid w:val="00D56308"/>
    <w:rsid w:val="00D5726C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C4F11"/>
    <w:rsid w:val="00DD04AD"/>
    <w:rsid w:val="00DD41A5"/>
    <w:rsid w:val="00DE01CF"/>
    <w:rsid w:val="00DE3AB2"/>
    <w:rsid w:val="00DF4F1B"/>
    <w:rsid w:val="00E14E2E"/>
    <w:rsid w:val="00E20F5D"/>
    <w:rsid w:val="00E30E18"/>
    <w:rsid w:val="00E35978"/>
    <w:rsid w:val="00E37696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F13BB7"/>
    <w:rsid w:val="00F23470"/>
    <w:rsid w:val="00F305F3"/>
    <w:rsid w:val="00F31CFC"/>
    <w:rsid w:val="00F401CA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1F52"/>
    <w:rsid w:val="00F9484C"/>
    <w:rsid w:val="00FA3172"/>
    <w:rsid w:val="00FA3E95"/>
    <w:rsid w:val="00FA4FB3"/>
    <w:rsid w:val="00FB12FE"/>
    <w:rsid w:val="00FC403E"/>
    <w:rsid w:val="00FC5D60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5F4B3DC6-B7D0-4E38-9578-A779F887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8FDC-13B0-4EA4-853F-6722F906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9</cp:revision>
  <cp:lastPrinted>2016-02-11T12:21:00Z</cp:lastPrinted>
  <dcterms:created xsi:type="dcterms:W3CDTF">2016-02-08T11:38:00Z</dcterms:created>
  <dcterms:modified xsi:type="dcterms:W3CDTF">2016-02-18T06:40:00Z</dcterms:modified>
</cp:coreProperties>
</file>