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5B6CE4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3C7B04" w:rsidRDefault="00377565" w:rsidP="00724939">
      <w:pPr>
        <w:rPr>
          <w:rFonts w:ascii="Trebuchet MS" w:hAnsi="Trebuchet MS"/>
          <w:b/>
          <w:color w:val="404040" w:themeColor="text1" w:themeTint="BF"/>
          <w:sz w:val="32"/>
          <w:szCs w:val="24"/>
        </w:rPr>
      </w:pPr>
      <w:r w:rsidRPr="003C7B04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ПРЕСС-РЕЛИЗ </w:t>
      </w:r>
      <w:r w:rsidR="00A45AD4" w:rsidRPr="003C7B04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 </w:t>
      </w:r>
      <w:r w:rsidR="00CE7381" w:rsidRPr="003C7B04">
        <w:rPr>
          <w:rFonts w:ascii="Trebuchet MS" w:hAnsi="Trebuchet MS"/>
          <w:b/>
          <w:color w:val="404040" w:themeColor="text1" w:themeTint="BF"/>
          <w:sz w:val="32"/>
          <w:szCs w:val="24"/>
        </w:rPr>
        <w:t xml:space="preserve"> </w:t>
      </w:r>
    </w:p>
    <w:p w:rsidR="00377565" w:rsidRPr="003C7B04" w:rsidRDefault="00C8716E" w:rsidP="00377565">
      <w:pPr>
        <w:rPr>
          <w:rFonts w:ascii="Trebuchet MS" w:hAnsi="Trebuchet MS"/>
          <w:b/>
          <w:color w:val="404040" w:themeColor="text1" w:themeTint="BF"/>
          <w:sz w:val="20"/>
          <w:szCs w:val="22"/>
        </w:rPr>
      </w:pPr>
      <w:r>
        <w:rPr>
          <w:rFonts w:ascii="Trebuchet MS" w:hAnsi="Trebuchet MS"/>
          <w:b/>
          <w:color w:val="404040" w:themeColor="text1" w:themeTint="BF"/>
          <w:sz w:val="20"/>
          <w:szCs w:val="22"/>
        </w:rPr>
        <w:t>16</w:t>
      </w:r>
      <w:r w:rsidR="004F01F1">
        <w:rPr>
          <w:rFonts w:ascii="Trebuchet MS" w:hAnsi="Trebuchet MS"/>
          <w:b/>
          <w:color w:val="404040" w:themeColor="text1" w:themeTint="BF"/>
          <w:sz w:val="20"/>
          <w:szCs w:val="22"/>
        </w:rPr>
        <w:t>.10</w:t>
      </w:r>
      <w:r w:rsidR="00D407F7" w:rsidRPr="003C7B04">
        <w:rPr>
          <w:rFonts w:ascii="Trebuchet MS" w:hAnsi="Trebuchet MS"/>
          <w:b/>
          <w:color w:val="404040" w:themeColor="text1" w:themeTint="BF"/>
          <w:sz w:val="20"/>
          <w:szCs w:val="22"/>
        </w:rPr>
        <w:t xml:space="preserve">.2015 </w:t>
      </w:r>
    </w:p>
    <w:p w:rsidR="00840974" w:rsidRPr="004F01F1" w:rsidRDefault="00840974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</w:p>
    <w:p w:rsidR="003F0D8F" w:rsidRPr="00E87D0E" w:rsidRDefault="003C7B04" w:rsidP="004F01F1">
      <w:pPr>
        <w:jc w:val="both"/>
        <w:rPr>
          <w:rFonts w:ascii="Trebuchet MS" w:hAnsi="Trebuchet MS"/>
          <w:b/>
          <w:sz w:val="22"/>
          <w:szCs w:val="22"/>
        </w:rPr>
      </w:pPr>
      <w:r w:rsidRPr="00E87D0E">
        <w:rPr>
          <w:rFonts w:ascii="Trebuchet MS" w:hAnsi="Trebuchet MS"/>
          <w:b/>
          <w:sz w:val="22"/>
          <w:szCs w:val="22"/>
        </w:rPr>
        <w:t>«</w:t>
      </w:r>
      <w:proofErr w:type="spellStart"/>
      <w:r w:rsidRPr="00E87D0E">
        <w:rPr>
          <w:rFonts w:ascii="Trebuchet MS" w:hAnsi="Trebuchet MS"/>
          <w:b/>
          <w:sz w:val="22"/>
          <w:szCs w:val="22"/>
        </w:rPr>
        <w:t>СмоленскА</w:t>
      </w:r>
      <w:r w:rsidR="004F01F1" w:rsidRPr="00E87D0E">
        <w:rPr>
          <w:rFonts w:ascii="Trebuchet MS" w:hAnsi="Trebuchet MS"/>
          <w:b/>
          <w:sz w:val="22"/>
          <w:szCs w:val="22"/>
        </w:rPr>
        <w:t>томЭнергоСбыт</w:t>
      </w:r>
      <w:proofErr w:type="spellEnd"/>
      <w:r w:rsidR="004F01F1" w:rsidRPr="00E87D0E">
        <w:rPr>
          <w:rFonts w:ascii="Trebuchet MS" w:hAnsi="Trebuchet MS"/>
          <w:b/>
          <w:sz w:val="22"/>
          <w:szCs w:val="22"/>
        </w:rPr>
        <w:t xml:space="preserve">» призывает потребителей погасить задолженность за электроэнергию </w:t>
      </w:r>
    </w:p>
    <w:p w:rsidR="003C7B04" w:rsidRPr="004F01F1" w:rsidRDefault="003C7B04" w:rsidP="004F01F1">
      <w:pPr>
        <w:jc w:val="both"/>
        <w:rPr>
          <w:rFonts w:ascii="Trebuchet MS" w:hAnsi="Trebuchet MS"/>
          <w:sz w:val="22"/>
          <w:szCs w:val="22"/>
        </w:rPr>
      </w:pPr>
    </w:p>
    <w:p w:rsidR="00E72799" w:rsidRDefault="003F0D8F" w:rsidP="004F01F1">
      <w:pPr>
        <w:jc w:val="both"/>
        <w:rPr>
          <w:rFonts w:ascii="Trebuchet MS" w:hAnsi="Trebuchet MS"/>
          <w:sz w:val="22"/>
          <w:szCs w:val="22"/>
        </w:rPr>
      </w:pPr>
      <w:r w:rsidRPr="004F01F1">
        <w:rPr>
          <w:rFonts w:ascii="Trebuchet MS" w:hAnsi="Trebuchet MS"/>
          <w:sz w:val="22"/>
          <w:szCs w:val="22"/>
        </w:rPr>
        <w:t xml:space="preserve">По состоянию на 1 </w:t>
      </w:r>
      <w:r w:rsidR="00715E0F" w:rsidRPr="004F01F1">
        <w:rPr>
          <w:rFonts w:ascii="Trebuchet MS" w:hAnsi="Trebuchet MS"/>
          <w:sz w:val="22"/>
          <w:szCs w:val="22"/>
        </w:rPr>
        <w:t>октября</w:t>
      </w:r>
      <w:r w:rsidRPr="004F01F1">
        <w:rPr>
          <w:rFonts w:ascii="Trebuchet MS" w:hAnsi="Trebuchet MS"/>
          <w:sz w:val="22"/>
          <w:szCs w:val="22"/>
        </w:rPr>
        <w:t xml:space="preserve"> 2015 года </w:t>
      </w:r>
      <w:r w:rsidR="00A93F73" w:rsidRPr="004F01F1">
        <w:rPr>
          <w:rFonts w:ascii="Trebuchet MS" w:hAnsi="Trebuchet MS"/>
          <w:sz w:val="22"/>
          <w:szCs w:val="22"/>
        </w:rPr>
        <w:t>размер просроченной задолженности</w:t>
      </w:r>
      <w:r w:rsidRPr="004F01F1">
        <w:rPr>
          <w:rFonts w:ascii="Trebuchet MS" w:hAnsi="Trebuchet MS"/>
          <w:sz w:val="22"/>
          <w:szCs w:val="22"/>
        </w:rPr>
        <w:t xml:space="preserve"> потребителей Смоленской области за электроэнергию перед Гарантирующим поставщиком </w:t>
      </w:r>
      <w:r w:rsidR="004F01F1" w:rsidRPr="004F01F1">
        <w:rPr>
          <w:rFonts w:ascii="Trebuchet MS" w:hAnsi="Trebuchet MS"/>
          <w:sz w:val="22"/>
          <w:szCs w:val="22"/>
        </w:rPr>
        <w:t xml:space="preserve">АО </w:t>
      </w:r>
      <w:r w:rsidRPr="004F01F1">
        <w:rPr>
          <w:rFonts w:ascii="Trebuchet MS" w:hAnsi="Trebuchet MS"/>
          <w:sz w:val="22"/>
          <w:szCs w:val="22"/>
        </w:rPr>
        <w:t>«</w:t>
      </w:r>
      <w:proofErr w:type="spellStart"/>
      <w:r w:rsidRPr="004F01F1">
        <w:rPr>
          <w:rFonts w:ascii="Trebuchet MS" w:hAnsi="Trebuchet MS"/>
          <w:sz w:val="22"/>
          <w:szCs w:val="22"/>
        </w:rPr>
        <w:t>Атом</w:t>
      </w:r>
      <w:r w:rsidR="00E72799">
        <w:rPr>
          <w:rFonts w:ascii="Trebuchet MS" w:hAnsi="Trebuchet MS"/>
          <w:sz w:val="22"/>
          <w:szCs w:val="22"/>
        </w:rPr>
        <w:t>ЭнергоСбыт</w:t>
      </w:r>
      <w:proofErr w:type="spellEnd"/>
      <w:r w:rsidR="00E72799">
        <w:rPr>
          <w:rFonts w:ascii="Trebuchet MS" w:hAnsi="Trebuchet MS"/>
          <w:sz w:val="22"/>
          <w:szCs w:val="22"/>
        </w:rPr>
        <w:t>» превысил</w:t>
      </w:r>
      <w:r w:rsidR="00274A31">
        <w:rPr>
          <w:rFonts w:ascii="Trebuchet MS" w:hAnsi="Trebuchet MS"/>
          <w:sz w:val="22"/>
          <w:szCs w:val="22"/>
        </w:rPr>
        <w:t xml:space="preserve"> 798 млн</w:t>
      </w:r>
      <w:r w:rsidRPr="004F01F1">
        <w:rPr>
          <w:rFonts w:ascii="Trebuchet MS" w:hAnsi="Trebuchet MS"/>
          <w:sz w:val="22"/>
          <w:szCs w:val="22"/>
        </w:rPr>
        <w:t xml:space="preserve"> рублей. </w:t>
      </w:r>
    </w:p>
    <w:p w:rsidR="00E72799" w:rsidRDefault="00E72799" w:rsidP="004F01F1">
      <w:pPr>
        <w:jc w:val="both"/>
        <w:rPr>
          <w:rFonts w:ascii="Trebuchet MS" w:hAnsi="Trebuchet MS"/>
          <w:sz w:val="22"/>
          <w:szCs w:val="22"/>
        </w:rPr>
      </w:pPr>
    </w:p>
    <w:p w:rsidR="00715E0F" w:rsidRPr="004F01F1" w:rsidRDefault="005B6CE4" w:rsidP="004F01F1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В числе крупных</w:t>
      </w:r>
      <w:r w:rsidR="00E72799">
        <w:rPr>
          <w:rFonts w:ascii="Trebuchet MS" w:hAnsi="Trebuchet MS"/>
          <w:sz w:val="22"/>
          <w:szCs w:val="22"/>
        </w:rPr>
        <w:t xml:space="preserve"> </w:t>
      </w:r>
      <w:r w:rsidR="003F0D8F" w:rsidRPr="004F01F1">
        <w:rPr>
          <w:rFonts w:ascii="Trebuchet MS" w:hAnsi="Trebuchet MS"/>
          <w:sz w:val="22"/>
          <w:szCs w:val="22"/>
        </w:rPr>
        <w:t xml:space="preserve">должников </w:t>
      </w:r>
      <w:r>
        <w:rPr>
          <w:rFonts w:ascii="Trebuchet MS" w:hAnsi="Trebuchet MS"/>
          <w:sz w:val="22"/>
          <w:szCs w:val="22"/>
        </w:rPr>
        <w:t xml:space="preserve">- </w:t>
      </w:r>
      <w:r w:rsidR="003F0D8F" w:rsidRPr="004F01F1">
        <w:rPr>
          <w:rFonts w:ascii="Trebuchet MS" w:hAnsi="Trebuchet MS"/>
          <w:sz w:val="22"/>
          <w:szCs w:val="22"/>
        </w:rPr>
        <w:t xml:space="preserve">управляющие компании, предприятия сферы ЖКХ, промышленные предприятия, а также население региона. </w:t>
      </w:r>
      <w:r w:rsidR="00715E0F" w:rsidRPr="004F01F1">
        <w:rPr>
          <w:rFonts w:ascii="Trebuchet MS" w:hAnsi="Trebuchet MS"/>
          <w:sz w:val="22"/>
          <w:szCs w:val="22"/>
        </w:rPr>
        <w:t xml:space="preserve">В </w:t>
      </w:r>
      <w:r w:rsidR="00E72799">
        <w:rPr>
          <w:rFonts w:ascii="Trebuchet MS" w:hAnsi="Trebuchet MS"/>
          <w:sz w:val="22"/>
          <w:szCs w:val="22"/>
        </w:rPr>
        <w:t xml:space="preserve">их </w:t>
      </w:r>
      <w:r w:rsidR="00715E0F" w:rsidRPr="004F01F1">
        <w:rPr>
          <w:rFonts w:ascii="Trebuchet MS" w:hAnsi="Trebuchet MS"/>
          <w:sz w:val="22"/>
          <w:szCs w:val="22"/>
        </w:rPr>
        <w:t>адрес</w:t>
      </w:r>
      <w:r w:rsidR="00B47824">
        <w:rPr>
          <w:rFonts w:ascii="Trebuchet MS" w:hAnsi="Trebuchet MS"/>
          <w:sz w:val="22"/>
          <w:szCs w:val="22"/>
        </w:rPr>
        <w:t xml:space="preserve"> </w:t>
      </w:r>
      <w:r w:rsidR="003F0D8F" w:rsidRPr="004F01F1">
        <w:rPr>
          <w:rFonts w:ascii="Trebuchet MS" w:hAnsi="Trebuchet MS"/>
          <w:sz w:val="22"/>
          <w:szCs w:val="22"/>
        </w:rPr>
        <w:t xml:space="preserve">неоднократно были направлены обращения о необходимости погасить </w:t>
      </w:r>
      <w:r w:rsidR="00715E0F" w:rsidRPr="004F01F1">
        <w:rPr>
          <w:rFonts w:ascii="Trebuchet MS" w:hAnsi="Trebuchet MS"/>
          <w:sz w:val="22"/>
          <w:szCs w:val="22"/>
        </w:rPr>
        <w:t>д</w:t>
      </w:r>
      <w:r w:rsidR="003F0D8F" w:rsidRPr="004F01F1">
        <w:rPr>
          <w:rFonts w:ascii="Trebuchet MS" w:hAnsi="Trebuchet MS"/>
          <w:sz w:val="22"/>
          <w:szCs w:val="22"/>
        </w:rPr>
        <w:t>ол</w:t>
      </w:r>
      <w:r w:rsidR="00715E0F" w:rsidRPr="004F01F1">
        <w:rPr>
          <w:rFonts w:ascii="Trebuchet MS" w:hAnsi="Trebuchet MS"/>
          <w:sz w:val="22"/>
          <w:szCs w:val="22"/>
        </w:rPr>
        <w:t xml:space="preserve">г. В отношении </w:t>
      </w:r>
      <w:r w:rsidR="00B47824">
        <w:rPr>
          <w:rFonts w:ascii="Trebuchet MS" w:hAnsi="Trebuchet MS"/>
          <w:sz w:val="22"/>
          <w:szCs w:val="22"/>
        </w:rPr>
        <w:t>тех</w:t>
      </w:r>
      <w:r w:rsidR="00E72799">
        <w:rPr>
          <w:rFonts w:ascii="Trebuchet MS" w:hAnsi="Trebuchet MS"/>
          <w:sz w:val="22"/>
          <w:szCs w:val="22"/>
        </w:rPr>
        <w:t>, кто проигнорировал</w:t>
      </w:r>
      <w:r w:rsidR="00715E0F" w:rsidRPr="004F01F1">
        <w:rPr>
          <w:rFonts w:ascii="Trebuchet MS" w:hAnsi="Trebuchet MS"/>
          <w:sz w:val="22"/>
          <w:szCs w:val="22"/>
        </w:rPr>
        <w:t xml:space="preserve"> предложение погасить образовавшуюся задолженность, </w:t>
      </w:r>
      <w:r w:rsidR="00C82E3B" w:rsidRPr="004F01F1">
        <w:rPr>
          <w:rFonts w:ascii="Trebuchet MS" w:hAnsi="Trebuchet MS"/>
          <w:sz w:val="22"/>
          <w:szCs w:val="22"/>
        </w:rPr>
        <w:t>вводится режим ограничения энергопотребления.</w:t>
      </w:r>
    </w:p>
    <w:p w:rsidR="00C82E3B" w:rsidRPr="004F01F1" w:rsidRDefault="00C82E3B" w:rsidP="004F01F1">
      <w:pPr>
        <w:jc w:val="both"/>
        <w:rPr>
          <w:rFonts w:ascii="Trebuchet MS" w:hAnsi="Trebuchet MS"/>
          <w:sz w:val="22"/>
          <w:szCs w:val="22"/>
        </w:rPr>
      </w:pPr>
    </w:p>
    <w:p w:rsidR="00C82E3B" w:rsidRPr="004F01F1" w:rsidRDefault="00C82E3B" w:rsidP="004F01F1">
      <w:pPr>
        <w:jc w:val="both"/>
        <w:rPr>
          <w:rFonts w:ascii="Trebuchet MS" w:hAnsi="Trebuchet MS"/>
          <w:sz w:val="22"/>
          <w:szCs w:val="22"/>
        </w:rPr>
      </w:pPr>
      <w:r w:rsidRPr="004F01F1">
        <w:rPr>
          <w:rFonts w:ascii="Trebuchet MS" w:hAnsi="Trebuchet MS"/>
          <w:sz w:val="22"/>
          <w:szCs w:val="22"/>
        </w:rPr>
        <w:t>В сентябре 2015 года энергетики филиала «</w:t>
      </w:r>
      <w:proofErr w:type="spellStart"/>
      <w:r w:rsidRPr="004F01F1">
        <w:rPr>
          <w:rFonts w:ascii="Trebuchet MS" w:hAnsi="Trebuchet MS"/>
          <w:sz w:val="22"/>
          <w:szCs w:val="22"/>
        </w:rPr>
        <w:t>СмоленскАтомЭнергоСбыт</w:t>
      </w:r>
      <w:proofErr w:type="spellEnd"/>
      <w:r w:rsidRPr="004F01F1">
        <w:rPr>
          <w:rFonts w:ascii="Trebuchet MS" w:hAnsi="Trebuchet MS"/>
          <w:sz w:val="22"/>
          <w:szCs w:val="22"/>
        </w:rPr>
        <w:t xml:space="preserve">» </w:t>
      </w:r>
      <w:r w:rsidR="00AD1638" w:rsidRPr="004F01F1">
        <w:rPr>
          <w:rFonts w:ascii="Trebuchet MS" w:hAnsi="Trebuchet MS"/>
          <w:sz w:val="22"/>
          <w:szCs w:val="22"/>
        </w:rPr>
        <w:t>ввели режим ограничения</w:t>
      </w:r>
      <w:r w:rsidR="00E72799" w:rsidRPr="00E72799">
        <w:rPr>
          <w:rFonts w:ascii="Trebuchet MS" w:hAnsi="Trebuchet MS"/>
          <w:sz w:val="22"/>
          <w:szCs w:val="22"/>
        </w:rPr>
        <w:t xml:space="preserve"> </w:t>
      </w:r>
      <w:r w:rsidR="00E72799" w:rsidRPr="004F01F1">
        <w:rPr>
          <w:rFonts w:ascii="Trebuchet MS" w:hAnsi="Trebuchet MS"/>
          <w:sz w:val="22"/>
          <w:szCs w:val="22"/>
        </w:rPr>
        <w:t xml:space="preserve">в отношении </w:t>
      </w:r>
      <w:r w:rsidR="00E72799">
        <w:rPr>
          <w:rFonts w:ascii="Trebuchet MS" w:hAnsi="Trebuchet MS"/>
          <w:sz w:val="22"/>
          <w:szCs w:val="22"/>
        </w:rPr>
        <w:t>350</w:t>
      </w:r>
      <w:r w:rsidR="00E72799" w:rsidRPr="004F01F1">
        <w:rPr>
          <w:rFonts w:ascii="Trebuchet MS" w:hAnsi="Trebuchet MS"/>
          <w:sz w:val="22"/>
          <w:szCs w:val="22"/>
        </w:rPr>
        <w:t xml:space="preserve"> потребителей</w:t>
      </w:r>
      <w:r w:rsidR="00AD1638" w:rsidRPr="004F01F1">
        <w:rPr>
          <w:rFonts w:ascii="Trebuchet MS" w:hAnsi="Trebuchet MS"/>
          <w:sz w:val="22"/>
          <w:szCs w:val="22"/>
        </w:rPr>
        <w:t xml:space="preserve">. </w:t>
      </w:r>
    </w:p>
    <w:p w:rsidR="00715E0F" w:rsidRPr="004F01F1" w:rsidRDefault="00715E0F" w:rsidP="004F01F1">
      <w:pPr>
        <w:jc w:val="both"/>
        <w:rPr>
          <w:rFonts w:ascii="Trebuchet MS" w:hAnsi="Trebuchet MS"/>
          <w:sz w:val="22"/>
          <w:szCs w:val="22"/>
        </w:rPr>
      </w:pPr>
    </w:p>
    <w:p w:rsidR="00715E0F" w:rsidRDefault="00715E0F" w:rsidP="004F01F1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4F01F1">
        <w:rPr>
          <w:rFonts w:ascii="Trebuchet MS" w:hAnsi="Trebuchet MS"/>
          <w:sz w:val="22"/>
          <w:szCs w:val="22"/>
        </w:rPr>
        <w:t>Ограничение энергоснабжения, производимое энергетиками в строгом соответствии с действующим законодательством, – крайняя, но действенная мера, дисциплинирующая контрагентов, нарушающих порядок, объемы и сроки расчетов за потребленные энергоресурсы. Она применяется в случае, когда традиционно методы работы - переговоры, формирование индивидуальных гр</w:t>
      </w:r>
      <w:r w:rsidR="00E72799">
        <w:rPr>
          <w:rFonts w:ascii="Trebuchet MS" w:hAnsi="Trebuchet MS"/>
          <w:sz w:val="22"/>
          <w:szCs w:val="22"/>
        </w:rPr>
        <w:t xml:space="preserve">афиков погашения задолженности, </w:t>
      </w:r>
      <w:proofErr w:type="spellStart"/>
      <w:r w:rsidRPr="004F01F1">
        <w:rPr>
          <w:rFonts w:ascii="Trebuchet MS" w:hAnsi="Trebuchet MS"/>
          <w:sz w:val="22"/>
          <w:szCs w:val="22"/>
        </w:rPr>
        <w:t>претензионно</w:t>
      </w:r>
      <w:proofErr w:type="spellEnd"/>
      <w:r w:rsidRPr="004F01F1">
        <w:rPr>
          <w:rFonts w:ascii="Trebuchet MS" w:hAnsi="Trebuchet MS"/>
          <w:sz w:val="22"/>
          <w:szCs w:val="22"/>
        </w:rPr>
        <w:t>-исковая деятельность – не позволяют достичь результата.</w:t>
      </w:r>
    </w:p>
    <w:p w:rsidR="004F01F1" w:rsidRPr="004F01F1" w:rsidRDefault="004F01F1" w:rsidP="004F01F1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4F01F1" w:rsidRDefault="00AD1638" w:rsidP="00F929F5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  <w:r w:rsidRPr="004F01F1">
        <w:rPr>
          <w:rFonts w:ascii="Trebuchet MS" w:hAnsi="Trebuchet MS"/>
          <w:sz w:val="22"/>
          <w:szCs w:val="22"/>
        </w:rPr>
        <w:t>В итоге по факту введения ограничений</w:t>
      </w:r>
      <w:r w:rsidR="009A7DB2" w:rsidRPr="004F01F1">
        <w:rPr>
          <w:rFonts w:ascii="Trebuchet MS" w:hAnsi="Trebuchet MS"/>
          <w:sz w:val="22"/>
          <w:szCs w:val="22"/>
        </w:rPr>
        <w:t xml:space="preserve"> в сентябре 2015 года </w:t>
      </w:r>
      <w:r w:rsidR="00E87D0E">
        <w:rPr>
          <w:rFonts w:ascii="Trebuchet MS" w:hAnsi="Trebuchet MS"/>
          <w:sz w:val="22"/>
          <w:szCs w:val="22"/>
        </w:rPr>
        <w:t>117</w:t>
      </w:r>
      <w:r w:rsidRPr="004F01F1">
        <w:rPr>
          <w:rFonts w:ascii="Trebuchet MS" w:hAnsi="Trebuchet MS"/>
          <w:sz w:val="22"/>
          <w:szCs w:val="22"/>
        </w:rPr>
        <w:t xml:space="preserve"> п</w:t>
      </w:r>
      <w:r w:rsidR="00B47824">
        <w:rPr>
          <w:rFonts w:ascii="Trebuchet MS" w:hAnsi="Trebuchet MS"/>
          <w:sz w:val="22"/>
          <w:szCs w:val="22"/>
        </w:rPr>
        <w:t>отребителей</w:t>
      </w:r>
      <w:r w:rsidRPr="004F01F1">
        <w:rPr>
          <w:rFonts w:ascii="Trebuchet MS" w:hAnsi="Trebuchet MS"/>
          <w:sz w:val="22"/>
          <w:szCs w:val="22"/>
        </w:rPr>
        <w:t xml:space="preserve"> погасили задолженность з</w:t>
      </w:r>
      <w:r w:rsidR="00E87D0E">
        <w:rPr>
          <w:rFonts w:ascii="Trebuchet MS" w:hAnsi="Trebuchet MS"/>
          <w:sz w:val="22"/>
          <w:szCs w:val="22"/>
        </w:rPr>
        <w:t xml:space="preserve">а электроэнергию. </w:t>
      </w:r>
      <w:r w:rsidRPr="004F01F1">
        <w:rPr>
          <w:rFonts w:ascii="Trebuchet MS" w:hAnsi="Trebuchet MS"/>
          <w:sz w:val="22"/>
          <w:szCs w:val="22"/>
        </w:rPr>
        <w:t xml:space="preserve"> </w:t>
      </w:r>
    </w:p>
    <w:p w:rsidR="00F929F5" w:rsidRPr="004F01F1" w:rsidRDefault="00F929F5" w:rsidP="00F929F5">
      <w:pPr>
        <w:pStyle w:val="a7"/>
        <w:spacing w:before="0" w:beforeAutospacing="0" w:after="0" w:afterAutospacing="0"/>
        <w:jc w:val="both"/>
        <w:rPr>
          <w:rFonts w:ascii="Trebuchet MS" w:hAnsi="Trebuchet MS"/>
          <w:sz w:val="22"/>
          <w:szCs w:val="22"/>
        </w:rPr>
      </w:pPr>
    </w:p>
    <w:p w:rsidR="009A7DB2" w:rsidRPr="004F01F1" w:rsidRDefault="009A7DB2" w:rsidP="004F01F1">
      <w:pPr>
        <w:jc w:val="both"/>
        <w:rPr>
          <w:rFonts w:ascii="Trebuchet MS" w:hAnsi="Trebuchet MS"/>
          <w:sz w:val="22"/>
          <w:szCs w:val="22"/>
        </w:rPr>
      </w:pPr>
      <w:r w:rsidRPr="004F01F1">
        <w:rPr>
          <w:rFonts w:ascii="Trebuchet MS" w:hAnsi="Trebuchet MS"/>
          <w:sz w:val="22"/>
          <w:szCs w:val="22"/>
        </w:rPr>
        <w:t xml:space="preserve">В период начала отопительного сезона, когда энергетики должны аккумулировать денежные средства для подготовки оборудования к максимальным зимним нагрузкам, своевременная оплата потребленной электроэнергии является важным фактором стабильной работы всей энергосистемы Смоленской области. </w:t>
      </w:r>
    </w:p>
    <w:p w:rsidR="009A7DB2" w:rsidRPr="004F01F1" w:rsidRDefault="009A7DB2" w:rsidP="004F01F1">
      <w:pPr>
        <w:jc w:val="both"/>
        <w:rPr>
          <w:rFonts w:ascii="Trebuchet MS" w:hAnsi="Trebuchet MS"/>
          <w:sz w:val="22"/>
          <w:szCs w:val="22"/>
        </w:rPr>
      </w:pPr>
    </w:p>
    <w:p w:rsidR="009A7DB2" w:rsidRPr="004F01F1" w:rsidRDefault="009A7DB2" w:rsidP="004F01F1">
      <w:pPr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4F01F1">
        <w:rPr>
          <w:rFonts w:ascii="Trebuchet MS" w:hAnsi="Trebuchet MS"/>
          <w:sz w:val="22"/>
          <w:szCs w:val="22"/>
        </w:rPr>
        <w:t>Гарантирующий поставщик АО «</w:t>
      </w:r>
      <w:proofErr w:type="spellStart"/>
      <w:r w:rsidRPr="004F01F1">
        <w:rPr>
          <w:rFonts w:ascii="Trebuchet MS" w:hAnsi="Trebuchet MS"/>
          <w:sz w:val="22"/>
          <w:szCs w:val="22"/>
        </w:rPr>
        <w:t>АтомЭнергоСбыт</w:t>
      </w:r>
      <w:proofErr w:type="spellEnd"/>
      <w:r w:rsidRPr="004F01F1">
        <w:rPr>
          <w:rFonts w:ascii="Trebuchet MS" w:hAnsi="Trebuchet MS"/>
          <w:sz w:val="22"/>
          <w:szCs w:val="22"/>
        </w:rPr>
        <w:t>» напоминает потребителям Смоленской области о необходимости своевременно оплачивать электроэнергию, чтобы избежать</w:t>
      </w:r>
      <w:r w:rsidR="00274A31">
        <w:rPr>
          <w:rFonts w:ascii="Trebuchet MS" w:hAnsi="Trebuchet MS"/>
          <w:sz w:val="22"/>
          <w:szCs w:val="22"/>
        </w:rPr>
        <w:t xml:space="preserve"> применения крайней меры -</w:t>
      </w:r>
      <w:r w:rsidRPr="004F01F1">
        <w:rPr>
          <w:rFonts w:ascii="Trebuchet MS" w:hAnsi="Trebuchet MS"/>
          <w:sz w:val="22"/>
          <w:szCs w:val="22"/>
        </w:rPr>
        <w:t xml:space="preserve"> введения режима ограничения энергопотребления. </w:t>
      </w:r>
    </w:p>
    <w:p w:rsidR="000B5941" w:rsidRPr="004F01F1" w:rsidRDefault="000B5941" w:rsidP="005E351B">
      <w:pPr>
        <w:spacing w:before="100" w:beforeAutospacing="1" w:after="100" w:afterAutospacing="1" w:line="240" w:lineRule="atLeast"/>
        <w:jc w:val="both"/>
        <w:rPr>
          <w:rFonts w:ascii="Trebuchet MS" w:hAnsi="Trebuchet MS"/>
          <w:i/>
          <w:iCs/>
          <w:sz w:val="22"/>
          <w:szCs w:val="22"/>
        </w:rPr>
      </w:pPr>
      <w:r w:rsidRPr="004F01F1">
        <w:rPr>
          <w:rFonts w:ascii="Trebuchet MS" w:hAnsi="Trebuchet MS"/>
          <w:b/>
          <w:bCs/>
          <w:i/>
          <w:iCs/>
          <w:sz w:val="22"/>
          <w:szCs w:val="22"/>
        </w:rPr>
        <w:t>АО «</w:t>
      </w:r>
      <w:proofErr w:type="spellStart"/>
      <w:r w:rsidRPr="004F01F1">
        <w:rPr>
          <w:rFonts w:ascii="Trebuchet MS" w:hAnsi="Trebuchet MS"/>
          <w:b/>
          <w:bCs/>
          <w:i/>
          <w:iCs/>
          <w:sz w:val="22"/>
          <w:szCs w:val="22"/>
        </w:rPr>
        <w:t>АтомЭнергоСбыт</w:t>
      </w:r>
      <w:proofErr w:type="spellEnd"/>
      <w:r w:rsidRPr="004F01F1">
        <w:rPr>
          <w:rFonts w:ascii="Trebuchet MS" w:hAnsi="Trebuchet MS"/>
          <w:b/>
          <w:bCs/>
          <w:i/>
          <w:iCs/>
          <w:sz w:val="22"/>
          <w:szCs w:val="22"/>
        </w:rPr>
        <w:t>»</w:t>
      </w:r>
      <w:r w:rsidRPr="004F01F1">
        <w:rPr>
          <w:rFonts w:ascii="Trebuchet MS" w:hAnsi="Trebuchet MS"/>
          <w:i/>
          <w:iCs/>
          <w:sz w:val="22"/>
          <w:szCs w:val="22"/>
        </w:rPr>
        <w:t xml:space="preserve"> – </w:t>
      </w:r>
      <w:proofErr w:type="spellStart"/>
      <w:r w:rsidRPr="004F01F1">
        <w:rPr>
          <w:rFonts w:ascii="Trebuchet MS" w:hAnsi="Trebuchet MS"/>
          <w:i/>
          <w:iCs/>
          <w:sz w:val="22"/>
          <w:szCs w:val="22"/>
        </w:rPr>
        <w:t>энергосбытовая</w:t>
      </w:r>
      <w:proofErr w:type="spellEnd"/>
      <w:r w:rsidRPr="004F01F1">
        <w:rPr>
          <w:rFonts w:ascii="Trebuchet MS" w:hAnsi="Trebuchet MS"/>
          <w:i/>
          <w:iCs/>
          <w:sz w:val="22"/>
          <w:szCs w:val="22"/>
        </w:rPr>
        <w:t xml:space="preserve"> компания Электроэнергетического дивизиона </w:t>
      </w:r>
      <w:proofErr w:type="spellStart"/>
      <w:r w:rsidRPr="004F01F1">
        <w:rPr>
          <w:rFonts w:ascii="Trebuchet MS" w:hAnsi="Trebuchet MS"/>
          <w:i/>
          <w:iCs/>
          <w:sz w:val="22"/>
          <w:szCs w:val="22"/>
        </w:rPr>
        <w:t>Госкорпорации</w:t>
      </w:r>
      <w:proofErr w:type="spellEnd"/>
      <w:r w:rsidRPr="004F01F1">
        <w:rPr>
          <w:rFonts w:ascii="Trebuchet MS" w:hAnsi="Trebuchet MS"/>
          <w:i/>
          <w:iCs/>
          <w:sz w:val="22"/>
          <w:szCs w:val="22"/>
        </w:rPr>
        <w:t xml:space="preserve"> «</w:t>
      </w:r>
      <w:proofErr w:type="spellStart"/>
      <w:r w:rsidRPr="004F01F1">
        <w:rPr>
          <w:rFonts w:ascii="Trebuchet MS" w:hAnsi="Trebuchet MS"/>
          <w:i/>
          <w:iCs/>
          <w:sz w:val="22"/>
          <w:szCs w:val="22"/>
        </w:rPr>
        <w:t>Росатом</w:t>
      </w:r>
      <w:proofErr w:type="spellEnd"/>
      <w:r w:rsidRPr="004F01F1">
        <w:rPr>
          <w:rFonts w:ascii="Trebuchet MS" w:hAnsi="Trebuchet MS"/>
          <w:i/>
          <w:iCs/>
          <w:sz w:val="22"/>
          <w:szCs w:val="22"/>
        </w:rPr>
        <w:t>», лидером которого является ОАО «Концерн Росэнергоатом» – оператор российских атомных станций, один из крупнейших производителей электрической энергии в мире. Компания обслуживает предприятия атомной отрасли России в Центральном, Северо-Западном, Приволжском, Уральском и Сибирском федеральных округах. В 2014 году решениями Минэнерго России АО «</w:t>
      </w:r>
      <w:proofErr w:type="spellStart"/>
      <w:r w:rsidRPr="004F01F1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4F01F1">
        <w:rPr>
          <w:rFonts w:ascii="Trebuchet MS" w:hAnsi="Trebuchet MS"/>
          <w:i/>
          <w:iCs/>
          <w:sz w:val="22"/>
          <w:szCs w:val="22"/>
        </w:rPr>
        <w:t>» был присвоен статус гарантирующего поставщика электрической энергии в Курской, Тверской, Смоленской, а с февраля 2015 года – в Мурманской области. На сегодняшний день АО «</w:t>
      </w:r>
      <w:proofErr w:type="spellStart"/>
      <w:r w:rsidRPr="004F01F1">
        <w:rPr>
          <w:rFonts w:ascii="Trebuchet MS" w:hAnsi="Trebuchet MS"/>
          <w:i/>
          <w:iCs/>
          <w:sz w:val="22"/>
          <w:szCs w:val="22"/>
        </w:rPr>
        <w:t>АтомЭнергоСбыт</w:t>
      </w:r>
      <w:proofErr w:type="spellEnd"/>
      <w:r w:rsidRPr="004F01F1">
        <w:rPr>
          <w:rFonts w:ascii="Trebuchet MS" w:hAnsi="Trebuchet MS"/>
          <w:i/>
          <w:iCs/>
          <w:sz w:val="22"/>
          <w:szCs w:val="22"/>
        </w:rPr>
        <w:t>» снабжает электрической энергией более 51 тыс. юридических и свыше 4,5 млн. физических лиц, обеспечивает теплоснабжение и управление жилым фондом в городах-спутниках атомных станций.</w:t>
      </w:r>
    </w:p>
    <w:p w:rsidR="00BE17DA" w:rsidRPr="004F01F1" w:rsidRDefault="000B5941" w:rsidP="00DB7EBB">
      <w:pPr>
        <w:jc w:val="right"/>
        <w:rPr>
          <w:rFonts w:ascii="Trebuchet MS" w:hAnsi="Trebuchet MS"/>
          <w:b/>
          <w:sz w:val="22"/>
          <w:szCs w:val="22"/>
        </w:rPr>
      </w:pPr>
      <w:r w:rsidRPr="004F01F1">
        <w:rPr>
          <w:rFonts w:ascii="Trebuchet MS" w:hAnsi="Trebuchet MS"/>
          <w:b/>
          <w:sz w:val="22"/>
          <w:szCs w:val="22"/>
        </w:rPr>
        <w:t>Пресс-служба АО «</w:t>
      </w:r>
      <w:proofErr w:type="spellStart"/>
      <w:r w:rsidRPr="004F01F1">
        <w:rPr>
          <w:rFonts w:ascii="Trebuchet MS" w:hAnsi="Trebuchet MS"/>
          <w:b/>
          <w:sz w:val="22"/>
          <w:szCs w:val="22"/>
        </w:rPr>
        <w:t>АтомЭнергоСбыт</w:t>
      </w:r>
      <w:proofErr w:type="spellEnd"/>
      <w:r w:rsidRPr="004F01F1">
        <w:rPr>
          <w:rFonts w:ascii="Trebuchet MS" w:hAnsi="Trebuchet MS"/>
          <w:b/>
          <w:sz w:val="22"/>
          <w:szCs w:val="22"/>
        </w:rPr>
        <w:t>»</w:t>
      </w:r>
    </w:p>
    <w:sectPr w:rsidR="00BE17DA" w:rsidRPr="004F01F1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27972"/>
    <w:rsid w:val="000369D6"/>
    <w:rsid w:val="00055C40"/>
    <w:rsid w:val="00061AD4"/>
    <w:rsid w:val="00072284"/>
    <w:rsid w:val="000822AD"/>
    <w:rsid w:val="00083BC6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1F33"/>
    <w:rsid w:val="000F4CBF"/>
    <w:rsid w:val="00103F3C"/>
    <w:rsid w:val="00103F88"/>
    <w:rsid w:val="001234FA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B471E"/>
    <w:rsid w:val="001C0CAD"/>
    <w:rsid w:val="001C5F67"/>
    <w:rsid w:val="001D007F"/>
    <w:rsid w:val="001D062D"/>
    <w:rsid w:val="001D7DB6"/>
    <w:rsid w:val="00201D88"/>
    <w:rsid w:val="00203604"/>
    <w:rsid w:val="002067AC"/>
    <w:rsid w:val="0021105D"/>
    <w:rsid w:val="00225D19"/>
    <w:rsid w:val="002276CB"/>
    <w:rsid w:val="00231756"/>
    <w:rsid w:val="002450BC"/>
    <w:rsid w:val="0024554D"/>
    <w:rsid w:val="00257A27"/>
    <w:rsid w:val="00262664"/>
    <w:rsid w:val="002736D4"/>
    <w:rsid w:val="00274A31"/>
    <w:rsid w:val="00276D2A"/>
    <w:rsid w:val="00284741"/>
    <w:rsid w:val="002924DA"/>
    <w:rsid w:val="002C41FD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FE2"/>
    <w:rsid w:val="00355515"/>
    <w:rsid w:val="003607DD"/>
    <w:rsid w:val="00371C64"/>
    <w:rsid w:val="00373E88"/>
    <w:rsid w:val="00377565"/>
    <w:rsid w:val="003964E2"/>
    <w:rsid w:val="003A23DF"/>
    <w:rsid w:val="003A2B48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3722"/>
    <w:rsid w:val="00446B23"/>
    <w:rsid w:val="004506EA"/>
    <w:rsid w:val="00456DE5"/>
    <w:rsid w:val="00461231"/>
    <w:rsid w:val="00491A25"/>
    <w:rsid w:val="00492C06"/>
    <w:rsid w:val="0049310E"/>
    <w:rsid w:val="00496B27"/>
    <w:rsid w:val="004A3861"/>
    <w:rsid w:val="004E2FEE"/>
    <w:rsid w:val="004F0089"/>
    <w:rsid w:val="004F01F1"/>
    <w:rsid w:val="00500003"/>
    <w:rsid w:val="0050456A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5EEF"/>
    <w:rsid w:val="005B6CE4"/>
    <w:rsid w:val="005C2494"/>
    <w:rsid w:val="005C4356"/>
    <w:rsid w:val="005E0CCC"/>
    <w:rsid w:val="005E351B"/>
    <w:rsid w:val="005E597E"/>
    <w:rsid w:val="005E6A98"/>
    <w:rsid w:val="005F2C97"/>
    <w:rsid w:val="005F7A3E"/>
    <w:rsid w:val="00603E35"/>
    <w:rsid w:val="00613B1A"/>
    <w:rsid w:val="006352AD"/>
    <w:rsid w:val="00650386"/>
    <w:rsid w:val="00650D35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15E0F"/>
    <w:rsid w:val="00724939"/>
    <w:rsid w:val="00733E5A"/>
    <w:rsid w:val="00736ADA"/>
    <w:rsid w:val="00761C64"/>
    <w:rsid w:val="007747E7"/>
    <w:rsid w:val="007834DD"/>
    <w:rsid w:val="007970D9"/>
    <w:rsid w:val="007A08AB"/>
    <w:rsid w:val="007B7BEC"/>
    <w:rsid w:val="007C2618"/>
    <w:rsid w:val="007C4768"/>
    <w:rsid w:val="007D0C1D"/>
    <w:rsid w:val="007D0FAD"/>
    <w:rsid w:val="007D1526"/>
    <w:rsid w:val="00802A12"/>
    <w:rsid w:val="00803FA7"/>
    <w:rsid w:val="0080483C"/>
    <w:rsid w:val="00812130"/>
    <w:rsid w:val="00813BAB"/>
    <w:rsid w:val="008237EF"/>
    <w:rsid w:val="00840974"/>
    <w:rsid w:val="00847072"/>
    <w:rsid w:val="008537C7"/>
    <w:rsid w:val="008542AE"/>
    <w:rsid w:val="00860A1C"/>
    <w:rsid w:val="00874B45"/>
    <w:rsid w:val="00875680"/>
    <w:rsid w:val="008838D2"/>
    <w:rsid w:val="00891824"/>
    <w:rsid w:val="00891DE7"/>
    <w:rsid w:val="008A7084"/>
    <w:rsid w:val="008B137E"/>
    <w:rsid w:val="008B51CC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33B1D"/>
    <w:rsid w:val="00944D18"/>
    <w:rsid w:val="00944E04"/>
    <w:rsid w:val="00954CB1"/>
    <w:rsid w:val="009639F8"/>
    <w:rsid w:val="0098514F"/>
    <w:rsid w:val="00993730"/>
    <w:rsid w:val="00994B6C"/>
    <w:rsid w:val="009962E8"/>
    <w:rsid w:val="009A361D"/>
    <w:rsid w:val="009A58EB"/>
    <w:rsid w:val="009A7DB2"/>
    <w:rsid w:val="009C0CC0"/>
    <w:rsid w:val="009C5F7E"/>
    <w:rsid w:val="009D3AB9"/>
    <w:rsid w:val="009F04CA"/>
    <w:rsid w:val="009F0693"/>
    <w:rsid w:val="009F49C6"/>
    <w:rsid w:val="00A00C0E"/>
    <w:rsid w:val="00A13149"/>
    <w:rsid w:val="00A144CE"/>
    <w:rsid w:val="00A16E2E"/>
    <w:rsid w:val="00A17280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A201F"/>
    <w:rsid w:val="00AA2458"/>
    <w:rsid w:val="00AB7008"/>
    <w:rsid w:val="00AB78AD"/>
    <w:rsid w:val="00AC1AA2"/>
    <w:rsid w:val="00AC7924"/>
    <w:rsid w:val="00AD1638"/>
    <w:rsid w:val="00AF375D"/>
    <w:rsid w:val="00AF57CE"/>
    <w:rsid w:val="00AF5F76"/>
    <w:rsid w:val="00B027EE"/>
    <w:rsid w:val="00B02F4F"/>
    <w:rsid w:val="00B232A6"/>
    <w:rsid w:val="00B302DC"/>
    <w:rsid w:val="00B357C9"/>
    <w:rsid w:val="00B463CF"/>
    <w:rsid w:val="00B47824"/>
    <w:rsid w:val="00B62C2C"/>
    <w:rsid w:val="00B7203B"/>
    <w:rsid w:val="00B80417"/>
    <w:rsid w:val="00B82260"/>
    <w:rsid w:val="00B84BEB"/>
    <w:rsid w:val="00B902C8"/>
    <w:rsid w:val="00B94400"/>
    <w:rsid w:val="00B979E7"/>
    <w:rsid w:val="00BB223C"/>
    <w:rsid w:val="00BC3FCB"/>
    <w:rsid w:val="00BC57EE"/>
    <w:rsid w:val="00BD18E8"/>
    <w:rsid w:val="00BD2CD6"/>
    <w:rsid w:val="00BD3CCC"/>
    <w:rsid w:val="00BD4BBC"/>
    <w:rsid w:val="00BD5BAC"/>
    <w:rsid w:val="00BE15BD"/>
    <w:rsid w:val="00BE17DA"/>
    <w:rsid w:val="00BE3CD3"/>
    <w:rsid w:val="00BE3D87"/>
    <w:rsid w:val="00BE575E"/>
    <w:rsid w:val="00BE5F4A"/>
    <w:rsid w:val="00BE6086"/>
    <w:rsid w:val="00BF0FFF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6786A"/>
    <w:rsid w:val="00C7699E"/>
    <w:rsid w:val="00C81F01"/>
    <w:rsid w:val="00C82E3B"/>
    <w:rsid w:val="00C8716E"/>
    <w:rsid w:val="00C92B28"/>
    <w:rsid w:val="00C9788C"/>
    <w:rsid w:val="00CA1165"/>
    <w:rsid w:val="00CB2AC7"/>
    <w:rsid w:val="00CC537A"/>
    <w:rsid w:val="00CD3695"/>
    <w:rsid w:val="00CD7144"/>
    <w:rsid w:val="00CE7381"/>
    <w:rsid w:val="00CF0464"/>
    <w:rsid w:val="00CF1BFA"/>
    <w:rsid w:val="00D05B52"/>
    <w:rsid w:val="00D21C94"/>
    <w:rsid w:val="00D23A83"/>
    <w:rsid w:val="00D407F7"/>
    <w:rsid w:val="00D50605"/>
    <w:rsid w:val="00D61289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E05166"/>
    <w:rsid w:val="00E065EC"/>
    <w:rsid w:val="00E20F5D"/>
    <w:rsid w:val="00E402FB"/>
    <w:rsid w:val="00E504CF"/>
    <w:rsid w:val="00E72799"/>
    <w:rsid w:val="00E82020"/>
    <w:rsid w:val="00E87D0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F13BB7"/>
    <w:rsid w:val="00F23470"/>
    <w:rsid w:val="00F305F3"/>
    <w:rsid w:val="00F40394"/>
    <w:rsid w:val="00F51DF0"/>
    <w:rsid w:val="00F53505"/>
    <w:rsid w:val="00F5471C"/>
    <w:rsid w:val="00F56F3A"/>
    <w:rsid w:val="00F6531D"/>
    <w:rsid w:val="00F67628"/>
    <w:rsid w:val="00F77162"/>
    <w:rsid w:val="00F929F5"/>
    <w:rsid w:val="00F93FE7"/>
    <w:rsid w:val="00FA313D"/>
    <w:rsid w:val="00FA3172"/>
    <w:rsid w:val="00FA3E95"/>
    <w:rsid w:val="00FB12FE"/>
    <w:rsid w:val="00FC3F64"/>
    <w:rsid w:val="00FC403E"/>
    <w:rsid w:val="00FC6D2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2FCDE-078D-48FF-8E9D-4E10F633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10</cp:revision>
  <cp:lastPrinted>2015-10-15T14:06:00Z</cp:lastPrinted>
  <dcterms:created xsi:type="dcterms:W3CDTF">2015-10-14T08:20:00Z</dcterms:created>
  <dcterms:modified xsi:type="dcterms:W3CDTF">2015-10-19T07:56:00Z</dcterms:modified>
</cp:coreProperties>
</file>