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 посетили </w:t>
      </w:r>
      <w:proofErr w:type="spellStart"/>
      <w:r w:rsidR="00D42E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Брыкинского</w:t>
      </w:r>
      <w:proofErr w:type="spellEnd"/>
      <w:r w:rsidR="00D42E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D42E8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42E82">
        <w:rPr>
          <w:rFonts w:ascii="Times New Roman" w:hAnsi="Times New Roman" w:cs="Times New Roman"/>
          <w:sz w:val="28"/>
          <w:szCs w:val="28"/>
        </w:rPr>
        <w:t>филиал № 5 «</w:t>
      </w:r>
      <w:proofErr w:type="spellStart"/>
      <w:r w:rsidR="00D42E82">
        <w:rPr>
          <w:rFonts w:ascii="Times New Roman" w:hAnsi="Times New Roman" w:cs="Times New Roman"/>
          <w:sz w:val="28"/>
          <w:szCs w:val="28"/>
        </w:rPr>
        <w:t>Брыкинский</w:t>
      </w:r>
      <w:proofErr w:type="spellEnd"/>
      <w:r w:rsidR="00D42E82">
        <w:rPr>
          <w:rFonts w:ascii="Times New Roman" w:hAnsi="Times New Roman" w:cs="Times New Roman"/>
          <w:sz w:val="28"/>
          <w:szCs w:val="28"/>
        </w:rPr>
        <w:t xml:space="preserve"> СДК» м</w:t>
      </w:r>
      <w:r w:rsidR="00D42E82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D42E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A90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A90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 w:rsidR="00A90DF6" w:rsidRPr="00A90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90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A90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A90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A90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90DF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A90DF6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A90DF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A90DF6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A90DF6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0D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E7D73"/>
    <w:rsid w:val="006148BE"/>
    <w:rsid w:val="006A0211"/>
    <w:rsid w:val="006A5FFB"/>
    <w:rsid w:val="006D666D"/>
    <w:rsid w:val="00704347"/>
    <w:rsid w:val="007365DA"/>
    <w:rsid w:val="007C18A9"/>
    <w:rsid w:val="007C332D"/>
    <w:rsid w:val="00A90DF6"/>
    <w:rsid w:val="00A94412"/>
    <w:rsid w:val="00B0581A"/>
    <w:rsid w:val="00B97FAE"/>
    <w:rsid w:val="00C60387"/>
    <w:rsid w:val="00C7786F"/>
    <w:rsid w:val="00D27B7C"/>
    <w:rsid w:val="00D42E82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2016-08-12T06:11:00Z</dcterms:modified>
</cp:coreProperties>
</file>