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70" w:rsidRDefault="00196770" w:rsidP="00196770">
      <w:pPr>
        <w:pStyle w:val="1"/>
        <w:jc w:val="right"/>
      </w:pPr>
    </w:p>
    <w:p w:rsidR="0016188B" w:rsidRDefault="0016188B" w:rsidP="00196770">
      <w:pPr>
        <w:pStyle w:val="1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-333375</wp:posOffset>
            </wp:positionV>
            <wp:extent cx="700405" cy="793115"/>
            <wp:effectExtent l="19050" t="0" r="4445" b="0"/>
            <wp:wrapTight wrapText="bothSides">
              <wp:wrapPolygon edited="0">
                <wp:start x="8812" y="0"/>
                <wp:lineTo x="5875" y="1556"/>
                <wp:lineTo x="1175" y="6745"/>
                <wp:lineTo x="-587" y="16602"/>
                <wp:lineTo x="587" y="21271"/>
                <wp:lineTo x="1762" y="21271"/>
                <wp:lineTo x="19387" y="21271"/>
                <wp:lineTo x="20562" y="21271"/>
                <wp:lineTo x="21737" y="19196"/>
                <wp:lineTo x="21737" y="16602"/>
                <wp:lineTo x="21150" y="7263"/>
                <wp:lineTo x="15275" y="1038"/>
                <wp:lineTo x="12337" y="0"/>
                <wp:lineTo x="8812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70" w:rsidRDefault="00196770" w:rsidP="00196770">
      <w:pPr>
        <w:pStyle w:val="1"/>
        <w:ind w:firstLine="709"/>
        <w:jc w:val="center"/>
        <w:rPr>
          <w:sz w:val="28"/>
          <w:szCs w:val="28"/>
        </w:rPr>
      </w:pPr>
    </w:p>
    <w:p w:rsidR="0016188B" w:rsidRPr="003E5ACC" w:rsidRDefault="0016188B" w:rsidP="00196770">
      <w:pPr>
        <w:pStyle w:val="1"/>
        <w:ind w:firstLine="709"/>
        <w:jc w:val="center"/>
        <w:rPr>
          <w:sz w:val="28"/>
          <w:szCs w:val="28"/>
        </w:rPr>
      </w:pPr>
      <w:r w:rsidRPr="003E5ACC">
        <w:rPr>
          <w:sz w:val="28"/>
          <w:szCs w:val="28"/>
        </w:rPr>
        <w:t>АДМИНИСТРАЦИЯ МУНИЦИПАЛЬНОГО ОБРАЗОВАНИЯ</w:t>
      </w:r>
    </w:p>
    <w:p w:rsidR="0016188B" w:rsidRPr="003E5ACC" w:rsidRDefault="0016188B" w:rsidP="00196770">
      <w:pPr>
        <w:pStyle w:val="1"/>
        <w:ind w:firstLine="709"/>
        <w:jc w:val="center"/>
        <w:rPr>
          <w:caps/>
          <w:sz w:val="28"/>
          <w:szCs w:val="28"/>
        </w:rPr>
      </w:pPr>
      <w:r w:rsidRPr="003E5ACC">
        <w:rPr>
          <w:caps/>
          <w:sz w:val="28"/>
          <w:szCs w:val="28"/>
        </w:rPr>
        <w:t>«ГЛИНКОВСКИЙ район» Смоленской области</w:t>
      </w:r>
    </w:p>
    <w:p w:rsidR="0016188B" w:rsidRPr="003E5ACC" w:rsidRDefault="0016188B" w:rsidP="00196770">
      <w:pPr>
        <w:ind w:firstLine="709"/>
        <w:jc w:val="center"/>
        <w:rPr>
          <w:caps/>
          <w:sz w:val="28"/>
          <w:szCs w:val="28"/>
        </w:rPr>
      </w:pPr>
    </w:p>
    <w:p w:rsidR="0016188B" w:rsidRPr="003E5ACC" w:rsidRDefault="0016188B" w:rsidP="00196770">
      <w:pPr>
        <w:ind w:firstLine="709"/>
        <w:jc w:val="center"/>
        <w:rPr>
          <w:b/>
          <w:sz w:val="28"/>
          <w:szCs w:val="28"/>
        </w:rPr>
      </w:pPr>
      <w:r w:rsidRPr="003E5ACC">
        <w:rPr>
          <w:b/>
          <w:sz w:val="28"/>
          <w:szCs w:val="28"/>
        </w:rPr>
        <w:t>П О С Т А Н О В Л Е Н И Е</w:t>
      </w:r>
    </w:p>
    <w:p w:rsidR="0016188B" w:rsidRPr="003E5ACC" w:rsidRDefault="0016188B" w:rsidP="00196770">
      <w:pPr>
        <w:ind w:firstLine="709"/>
        <w:jc w:val="center"/>
        <w:rPr>
          <w:b/>
          <w:sz w:val="28"/>
          <w:szCs w:val="28"/>
        </w:rPr>
      </w:pPr>
    </w:p>
    <w:p w:rsidR="0016188B" w:rsidRDefault="0016188B" w:rsidP="0019677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0D7D">
        <w:rPr>
          <w:sz w:val="28"/>
          <w:szCs w:val="28"/>
        </w:rPr>
        <w:t xml:space="preserve">   </w:t>
      </w:r>
      <w:r w:rsidR="00E60D7D">
        <w:rPr>
          <w:sz w:val="28"/>
          <w:szCs w:val="28"/>
          <w:u w:val="single"/>
        </w:rPr>
        <w:t xml:space="preserve">17 февраля   </w:t>
      </w:r>
      <w:r w:rsidR="00E60D7D">
        <w:rPr>
          <w:sz w:val="28"/>
          <w:szCs w:val="28"/>
        </w:rPr>
        <w:t xml:space="preserve">  </w:t>
      </w:r>
      <w:r>
        <w:rPr>
          <w:sz w:val="28"/>
          <w:szCs w:val="28"/>
        </w:rPr>
        <w:t>2017 г. №</w:t>
      </w:r>
      <w:r w:rsidR="00E60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0D7D" w:rsidRPr="00E60D7D">
        <w:rPr>
          <w:sz w:val="28"/>
          <w:szCs w:val="28"/>
          <w:u w:val="single"/>
        </w:rPr>
        <w:t>62</w:t>
      </w:r>
    </w:p>
    <w:p w:rsidR="0016188B" w:rsidRDefault="0016188B" w:rsidP="001967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</w:tblGrid>
      <w:tr w:rsidR="0016188B" w:rsidTr="0016188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88B" w:rsidRDefault="0016188B" w:rsidP="00196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</w:t>
            </w:r>
            <w:r w:rsidRPr="003F6554">
              <w:rPr>
                <w:sz w:val="28"/>
                <w:szCs w:val="28"/>
              </w:rPr>
              <w:t>Выдача разрешени</w:t>
            </w:r>
            <w:r>
              <w:rPr>
                <w:sz w:val="28"/>
                <w:szCs w:val="28"/>
              </w:rPr>
              <w:t>я</w:t>
            </w:r>
            <w:r w:rsidRPr="003F6554">
              <w:rPr>
                <w:sz w:val="28"/>
                <w:szCs w:val="28"/>
              </w:rPr>
              <w:t xml:space="preserve"> на строительство </w:t>
            </w:r>
            <w:r>
              <w:rPr>
                <w:sz w:val="28"/>
                <w:szCs w:val="28"/>
              </w:rPr>
              <w:t>при</w:t>
            </w:r>
            <w:r w:rsidRPr="003F6554">
              <w:rPr>
                <w:sz w:val="28"/>
                <w:szCs w:val="28"/>
              </w:rPr>
              <w:t xml:space="preserve"> строительств</w:t>
            </w:r>
            <w:r>
              <w:rPr>
                <w:sz w:val="28"/>
                <w:szCs w:val="28"/>
              </w:rPr>
              <w:t>е</w:t>
            </w:r>
            <w:r w:rsidRPr="003F6554">
              <w:rPr>
                <w:sz w:val="28"/>
                <w:szCs w:val="28"/>
              </w:rPr>
              <w:t>, реконструкци</w:t>
            </w:r>
            <w:r>
              <w:rPr>
                <w:sz w:val="28"/>
                <w:szCs w:val="28"/>
              </w:rPr>
              <w:t>и</w:t>
            </w:r>
            <w:r w:rsidRPr="003F6554">
              <w:rPr>
                <w:sz w:val="28"/>
                <w:szCs w:val="28"/>
              </w:rPr>
              <w:t xml:space="preserve"> объект</w:t>
            </w:r>
            <w:r>
              <w:rPr>
                <w:sz w:val="28"/>
                <w:szCs w:val="28"/>
              </w:rPr>
              <w:t xml:space="preserve">а капитального строительства  на </w:t>
            </w:r>
            <w:r w:rsidRPr="003F6554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муниципального образования «Глинковский район</w:t>
            </w:r>
            <w:r w:rsidRPr="003F655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Смоленской области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16188B" w:rsidRDefault="0016188B" w:rsidP="0016188B">
      <w:pPr>
        <w:ind w:firstLine="709"/>
        <w:jc w:val="both"/>
        <w:rPr>
          <w:sz w:val="28"/>
          <w:szCs w:val="28"/>
        </w:rPr>
      </w:pPr>
    </w:p>
    <w:p w:rsidR="0016188B" w:rsidRDefault="0016188B" w:rsidP="00161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19.10.2012 г. № 274</w:t>
      </w:r>
    </w:p>
    <w:p w:rsidR="0016188B" w:rsidRDefault="0016188B" w:rsidP="0016188B">
      <w:pPr>
        <w:ind w:firstLine="709"/>
        <w:jc w:val="both"/>
        <w:rPr>
          <w:sz w:val="28"/>
          <w:szCs w:val="28"/>
        </w:rPr>
      </w:pPr>
    </w:p>
    <w:p w:rsidR="0016188B" w:rsidRDefault="0016188B" w:rsidP="00161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«Глинковский район» Смоленской области п о с т а н о в л я е т:</w:t>
      </w:r>
    </w:p>
    <w:p w:rsidR="0016188B" w:rsidRDefault="0016188B" w:rsidP="0016188B">
      <w:pPr>
        <w:ind w:firstLine="709"/>
        <w:jc w:val="both"/>
        <w:rPr>
          <w:sz w:val="28"/>
          <w:szCs w:val="28"/>
        </w:rPr>
      </w:pPr>
    </w:p>
    <w:p w:rsidR="0016188B" w:rsidRDefault="0016188B" w:rsidP="0016188B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Администрации муниципального образования «Глинковский район» Смоленской области  предоставлени</w:t>
      </w:r>
      <w:r w:rsidR="003C3741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 «</w:t>
      </w:r>
      <w:r w:rsidRPr="003F6554">
        <w:rPr>
          <w:sz w:val="28"/>
          <w:szCs w:val="28"/>
        </w:rPr>
        <w:t>Выдача разрешени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 </w:t>
      </w:r>
      <w:r>
        <w:rPr>
          <w:sz w:val="28"/>
          <w:szCs w:val="28"/>
        </w:rPr>
        <w:t>при</w:t>
      </w:r>
      <w:r w:rsidRPr="003F6554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е</w:t>
      </w:r>
      <w:r w:rsidRPr="003F6554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 капитального строительства  на </w:t>
      </w:r>
      <w:r w:rsidRPr="003F655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«Глинковский район</w:t>
      </w:r>
      <w:r w:rsidRPr="003F6554">
        <w:rPr>
          <w:sz w:val="28"/>
          <w:szCs w:val="28"/>
        </w:rPr>
        <w:t>»</w:t>
      </w:r>
      <w:r>
        <w:rPr>
          <w:sz w:val="28"/>
          <w:szCs w:val="28"/>
        </w:rPr>
        <w:t xml:space="preserve">  Смоленской области».</w:t>
      </w:r>
    </w:p>
    <w:p w:rsidR="0016188B" w:rsidRDefault="0016188B" w:rsidP="0016188B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«Глинковский район» Смоленской области от 09.06.2016 г. № 253 «Об утверждении Административного регламента </w:t>
      </w:r>
      <w:r w:rsidR="00815A1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 «</w:t>
      </w:r>
      <w:r w:rsidRPr="00354F24">
        <w:rPr>
          <w:sz w:val="28"/>
          <w:szCs w:val="28"/>
        </w:rPr>
        <w:t>Выдача разрешения на строительство, продление срока действия разрешения на строительство и внесение изменений в разрешение на строительство на территории муниципального образования «Глинковский район» Смоленской области</w:t>
      </w:r>
      <w:r>
        <w:rPr>
          <w:sz w:val="28"/>
          <w:szCs w:val="28"/>
        </w:rPr>
        <w:t xml:space="preserve">». </w:t>
      </w:r>
    </w:p>
    <w:p w:rsidR="00196770" w:rsidRDefault="00196770" w:rsidP="0016188B">
      <w:pPr>
        <w:ind w:firstLine="709"/>
        <w:jc w:val="both"/>
        <w:rPr>
          <w:sz w:val="28"/>
          <w:szCs w:val="28"/>
        </w:rPr>
      </w:pPr>
    </w:p>
    <w:p w:rsidR="0016188B" w:rsidRDefault="0016188B" w:rsidP="00161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подлежит официальному обнародованию.</w:t>
      </w:r>
    </w:p>
    <w:p w:rsidR="0016188B" w:rsidRDefault="0016188B" w:rsidP="00161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6188B" w:rsidRDefault="0016188B" w:rsidP="0016188B">
      <w:pPr>
        <w:rPr>
          <w:sz w:val="28"/>
          <w:szCs w:val="28"/>
        </w:rPr>
      </w:pPr>
    </w:p>
    <w:p w:rsidR="00196770" w:rsidRDefault="00196770" w:rsidP="0016188B">
      <w:pPr>
        <w:rPr>
          <w:sz w:val="28"/>
          <w:szCs w:val="28"/>
        </w:rPr>
      </w:pPr>
    </w:p>
    <w:p w:rsidR="00196770" w:rsidRDefault="00196770" w:rsidP="0016188B">
      <w:pPr>
        <w:rPr>
          <w:sz w:val="28"/>
          <w:szCs w:val="28"/>
        </w:rPr>
      </w:pPr>
    </w:p>
    <w:p w:rsidR="0016188B" w:rsidRDefault="0016188B" w:rsidP="0016188B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196770" w:rsidRDefault="0016188B">
      <w:pPr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</w:t>
      </w:r>
      <w:r w:rsidR="00815A13">
        <w:rPr>
          <w:sz w:val="28"/>
          <w:szCs w:val="28"/>
        </w:rPr>
        <w:t xml:space="preserve">   </w:t>
      </w:r>
      <w:r w:rsidR="00196770">
        <w:rPr>
          <w:sz w:val="28"/>
          <w:szCs w:val="28"/>
        </w:rPr>
        <w:t xml:space="preserve">               </w:t>
      </w:r>
      <w:r w:rsidR="00815A13">
        <w:rPr>
          <w:sz w:val="28"/>
          <w:szCs w:val="28"/>
        </w:rPr>
        <w:t xml:space="preserve"> М.З. Калмыков</w:t>
      </w:r>
      <w:r>
        <w:rPr>
          <w:sz w:val="28"/>
          <w:szCs w:val="28"/>
        </w:rPr>
        <w:t xml:space="preserve">  </w:t>
      </w: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196770" w:rsidRDefault="00196770">
      <w:pPr>
        <w:rPr>
          <w:sz w:val="28"/>
          <w:szCs w:val="28"/>
        </w:rPr>
      </w:pPr>
    </w:p>
    <w:p w:rsidR="002039EF" w:rsidRDefault="001618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0D7D" w:rsidRDefault="00E60D7D" w:rsidP="00815A13">
      <w:pPr>
        <w:pStyle w:val="1"/>
        <w:spacing w:before="108" w:after="108"/>
        <w:jc w:val="right"/>
      </w:pPr>
    </w:p>
    <w:p w:rsidR="00815A13" w:rsidRDefault="00815A13" w:rsidP="00815A13">
      <w:pPr>
        <w:pStyle w:val="1"/>
        <w:spacing w:before="108" w:after="108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-333375</wp:posOffset>
            </wp:positionV>
            <wp:extent cx="700405" cy="793115"/>
            <wp:effectExtent l="19050" t="0" r="4445" b="0"/>
            <wp:wrapTight wrapText="bothSides">
              <wp:wrapPolygon edited="0">
                <wp:start x="8812" y="0"/>
                <wp:lineTo x="5875" y="1556"/>
                <wp:lineTo x="1175" y="6745"/>
                <wp:lineTo x="-587" y="16602"/>
                <wp:lineTo x="587" y="21271"/>
                <wp:lineTo x="1762" y="21271"/>
                <wp:lineTo x="19387" y="21271"/>
                <wp:lineTo x="20562" y="21271"/>
                <wp:lineTo x="21737" y="19196"/>
                <wp:lineTo x="21737" y="16602"/>
                <wp:lineTo x="21150" y="7263"/>
                <wp:lineTo x="15275" y="1038"/>
                <wp:lineTo x="12337" y="0"/>
                <wp:lineTo x="8812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70" w:rsidRDefault="00196770" w:rsidP="00815A13">
      <w:pPr>
        <w:pStyle w:val="1"/>
        <w:ind w:firstLine="709"/>
        <w:jc w:val="center"/>
        <w:rPr>
          <w:sz w:val="28"/>
          <w:szCs w:val="28"/>
        </w:rPr>
      </w:pPr>
    </w:p>
    <w:p w:rsidR="00815A13" w:rsidRPr="003E5ACC" w:rsidRDefault="00815A13" w:rsidP="00815A13">
      <w:pPr>
        <w:pStyle w:val="1"/>
        <w:ind w:firstLine="709"/>
        <w:jc w:val="center"/>
        <w:rPr>
          <w:sz w:val="28"/>
          <w:szCs w:val="28"/>
        </w:rPr>
      </w:pPr>
      <w:r w:rsidRPr="003E5ACC">
        <w:rPr>
          <w:sz w:val="28"/>
          <w:szCs w:val="28"/>
        </w:rPr>
        <w:t>АДМИНИСТРАЦИЯ МУНИЦИПАЛЬНОГО ОБРАЗОВАНИЯ</w:t>
      </w:r>
    </w:p>
    <w:p w:rsidR="00815A13" w:rsidRPr="003E5ACC" w:rsidRDefault="00815A13" w:rsidP="00815A13">
      <w:pPr>
        <w:pStyle w:val="1"/>
        <w:ind w:firstLine="709"/>
        <w:jc w:val="center"/>
        <w:rPr>
          <w:caps/>
          <w:sz w:val="28"/>
          <w:szCs w:val="28"/>
        </w:rPr>
      </w:pPr>
      <w:r w:rsidRPr="003E5ACC">
        <w:rPr>
          <w:caps/>
          <w:sz w:val="28"/>
          <w:szCs w:val="28"/>
        </w:rPr>
        <w:t>«ГЛИНКОВСКИЙ район» Смоленской области</w:t>
      </w:r>
    </w:p>
    <w:p w:rsidR="00815A13" w:rsidRPr="003E5ACC" w:rsidRDefault="00815A13" w:rsidP="00815A13">
      <w:pPr>
        <w:ind w:firstLine="709"/>
        <w:jc w:val="center"/>
        <w:rPr>
          <w:caps/>
          <w:sz w:val="28"/>
          <w:szCs w:val="28"/>
        </w:rPr>
      </w:pPr>
    </w:p>
    <w:p w:rsidR="00815A13" w:rsidRPr="003E5ACC" w:rsidRDefault="00815A13" w:rsidP="00815A13">
      <w:pPr>
        <w:ind w:firstLine="709"/>
        <w:jc w:val="center"/>
        <w:rPr>
          <w:b/>
          <w:sz w:val="28"/>
          <w:szCs w:val="28"/>
        </w:rPr>
      </w:pPr>
      <w:r w:rsidRPr="003E5ACC">
        <w:rPr>
          <w:b/>
          <w:sz w:val="28"/>
          <w:szCs w:val="28"/>
        </w:rPr>
        <w:t>П О С Т А Н О В Л Е Н И Е</w:t>
      </w:r>
    </w:p>
    <w:p w:rsidR="00815A13" w:rsidRPr="003E5ACC" w:rsidRDefault="00815A13" w:rsidP="00815A13">
      <w:pPr>
        <w:ind w:left="720" w:firstLine="709"/>
        <w:jc w:val="center"/>
        <w:rPr>
          <w:b/>
          <w:sz w:val="28"/>
          <w:szCs w:val="28"/>
        </w:rPr>
      </w:pPr>
    </w:p>
    <w:p w:rsidR="00815A13" w:rsidRDefault="00815A13" w:rsidP="00815A1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0D7D">
        <w:rPr>
          <w:sz w:val="28"/>
          <w:szCs w:val="28"/>
        </w:rPr>
        <w:t xml:space="preserve">  </w:t>
      </w:r>
      <w:r w:rsidR="00E60D7D" w:rsidRPr="00E60D7D">
        <w:rPr>
          <w:sz w:val="28"/>
          <w:szCs w:val="28"/>
          <w:u w:val="single"/>
        </w:rPr>
        <w:t>17.01.</w:t>
      </w:r>
      <w:r w:rsidRPr="00E60D7D">
        <w:rPr>
          <w:sz w:val="28"/>
          <w:szCs w:val="28"/>
          <w:u w:val="single"/>
        </w:rPr>
        <w:t>2017 г.</w:t>
      </w:r>
      <w:r>
        <w:rPr>
          <w:sz w:val="28"/>
          <w:szCs w:val="28"/>
        </w:rPr>
        <w:t xml:space="preserve"> </w:t>
      </w:r>
      <w:r w:rsidR="00E60D7D">
        <w:rPr>
          <w:sz w:val="28"/>
          <w:szCs w:val="28"/>
        </w:rPr>
        <w:t xml:space="preserve"> </w:t>
      </w:r>
      <w:r>
        <w:rPr>
          <w:sz w:val="28"/>
          <w:szCs w:val="28"/>
        </w:rPr>
        <w:t>№ _</w:t>
      </w:r>
      <w:r w:rsidR="00E60D7D">
        <w:rPr>
          <w:sz w:val="28"/>
          <w:szCs w:val="28"/>
          <w:u w:val="single"/>
        </w:rPr>
        <w:t>61</w:t>
      </w:r>
      <w:r>
        <w:rPr>
          <w:sz w:val="28"/>
          <w:szCs w:val="28"/>
        </w:rPr>
        <w:t>_</w:t>
      </w:r>
    </w:p>
    <w:p w:rsidR="00815A13" w:rsidRDefault="00815A13" w:rsidP="00815A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</w:tblGrid>
      <w:tr w:rsidR="00815A13" w:rsidTr="009C78A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A13" w:rsidRDefault="00815A13" w:rsidP="00815A13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</w:t>
            </w:r>
            <w:r w:rsidRPr="0003024C">
              <w:rPr>
                <w:sz w:val="28"/>
                <w:szCs w:val="28"/>
              </w:rPr>
              <w:t xml:space="preserve">Продление срока действия </w:t>
            </w:r>
            <w:r>
              <w:rPr>
                <w:sz w:val="28"/>
                <w:szCs w:val="28"/>
              </w:rPr>
              <w:t>разрешения на строительство,</w:t>
            </w:r>
            <w:r w:rsidRPr="0003024C">
              <w:rPr>
                <w:sz w:val="28"/>
                <w:szCs w:val="28"/>
              </w:rPr>
              <w:t xml:space="preserve"> выданного </w:t>
            </w:r>
            <w:r>
              <w:rPr>
                <w:sz w:val="28"/>
                <w:szCs w:val="28"/>
              </w:rPr>
              <w:t>Администрацией муниципального образования «Глинковский район» Смоленской области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815A13" w:rsidRDefault="00815A13" w:rsidP="00815A13">
      <w:pPr>
        <w:ind w:firstLine="709"/>
        <w:jc w:val="both"/>
        <w:rPr>
          <w:sz w:val="28"/>
          <w:szCs w:val="28"/>
        </w:rPr>
      </w:pPr>
    </w:p>
    <w:p w:rsidR="00815A13" w:rsidRDefault="00815A13" w:rsidP="00815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19.10.2012 г. № 274</w:t>
      </w:r>
    </w:p>
    <w:p w:rsidR="00815A13" w:rsidRDefault="00815A13" w:rsidP="00815A13">
      <w:pPr>
        <w:ind w:firstLine="709"/>
        <w:jc w:val="both"/>
        <w:rPr>
          <w:sz w:val="28"/>
          <w:szCs w:val="28"/>
        </w:rPr>
      </w:pPr>
    </w:p>
    <w:p w:rsidR="00815A13" w:rsidRDefault="00815A13" w:rsidP="00815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«Глинковский район» Смоленской области п о с т а н о в л я е т:</w:t>
      </w:r>
    </w:p>
    <w:p w:rsidR="00815A13" w:rsidRDefault="00815A13" w:rsidP="00815A13">
      <w:pPr>
        <w:ind w:firstLine="709"/>
        <w:jc w:val="both"/>
        <w:rPr>
          <w:sz w:val="28"/>
          <w:szCs w:val="28"/>
        </w:rPr>
      </w:pPr>
    </w:p>
    <w:p w:rsidR="00815A13" w:rsidRDefault="00815A13" w:rsidP="00815A13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Администрации муниципального образования «Глинковский район» Смоленской области  предоставлени</w:t>
      </w:r>
      <w:r w:rsidR="003C3741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 «</w:t>
      </w:r>
      <w:r w:rsidRPr="0003024C">
        <w:rPr>
          <w:sz w:val="28"/>
          <w:szCs w:val="28"/>
        </w:rPr>
        <w:t xml:space="preserve">Продление срока действия </w:t>
      </w:r>
      <w:r>
        <w:rPr>
          <w:sz w:val="28"/>
          <w:szCs w:val="28"/>
        </w:rPr>
        <w:t>разрешения на строительство,</w:t>
      </w:r>
      <w:r w:rsidRPr="0003024C">
        <w:rPr>
          <w:sz w:val="28"/>
          <w:szCs w:val="28"/>
        </w:rPr>
        <w:t xml:space="preserve"> выданного </w:t>
      </w:r>
      <w:r>
        <w:rPr>
          <w:sz w:val="28"/>
          <w:szCs w:val="28"/>
        </w:rPr>
        <w:t>Администрацией муниципального образования «Глинковский район» Смоленской области».</w:t>
      </w:r>
    </w:p>
    <w:p w:rsidR="00815A13" w:rsidRDefault="00815A13" w:rsidP="00815A13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подлежит официальному обнародованию.</w:t>
      </w:r>
    </w:p>
    <w:p w:rsidR="00815A13" w:rsidRDefault="00815A13" w:rsidP="00815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15A13" w:rsidRDefault="00815A13" w:rsidP="00815A13">
      <w:pPr>
        <w:rPr>
          <w:sz w:val="28"/>
          <w:szCs w:val="28"/>
        </w:rPr>
      </w:pPr>
    </w:p>
    <w:p w:rsidR="00815A13" w:rsidRDefault="00815A13" w:rsidP="00815A13">
      <w:pPr>
        <w:rPr>
          <w:sz w:val="28"/>
          <w:szCs w:val="28"/>
        </w:rPr>
      </w:pPr>
    </w:p>
    <w:p w:rsidR="00815A13" w:rsidRDefault="00815A13" w:rsidP="00815A13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815A13" w:rsidRDefault="00815A13" w:rsidP="00815A13">
      <w:pPr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</w:t>
      </w:r>
      <w:r w:rsidR="003C63A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М.З. Калмыков         </w:t>
      </w:r>
    </w:p>
    <w:p w:rsidR="00815A13" w:rsidRDefault="00815A13" w:rsidP="00815A13">
      <w:pPr>
        <w:pStyle w:val="1"/>
        <w:spacing w:before="108" w:after="108"/>
        <w:jc w:val="right"/>
      </w:pPr>
    </w:p>
    <w:p w:rsidR="00196770" w:rsidRDefault="00196770" w:rsidP="00815A13">
      <w:pPr>
        <w:pStyle w:val="1"/>
        <w:spacing w:before="108" w:after="108"/>
        <w:jc w:val="right"/>
      </w:pPr>
    </w:p>
    <w:p w:rsidR="00815A13" w:rsidRDefault="00815A13" w:rsidP="00815A13">
      <w:pPr>
        <w:pStyle w:val="1"/>
        <w:spacing w:before="108" w:after="108"/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-333375</wp:posOffset>
            </wp:positionV>
            <wp:extent cx="700405" cy="793115"/>
            <wp:effectExtent l="19050" t="0" r="4445" b="0"/>
            <wp:wrapTight wrapText="bothSides">
              <wp:wrapPolygon edited="0">
                <wp:start x="8812" y="0"/>
                <wp:lineTo x="5875" y="1556"/>
                <wp:lineTo x="1175" y="6745"/>
                <wp:lineTo x="-587" y="16602"/>
                <wp:lineTo x="587" y="21271"/>
                <wp:lineTo x="1762" y="21271"/>
                <wp:lineTo x="19387" y="21271"/>
                <wp:lineTo x="20562" y="21271"/>
                <wp:lineTo x="21737" y="19196"/>
                <wp:lineTo x="21737" y="16602"/>
                <wp:lineTo x="21150" y="7263"/>
                <wp:lineTo x="15275" y="1038"/>
                <wp:lineTo x="12337" y="0"/>
                <wp:lineTo x="8812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741" w:rsidRDefault="003C3741" w:rsidP="00815A13">
      <w:pPr>
        <w:pStyle w:val="1"/>
        <w:ind w:firstLine="709"/>
        <w:jc w:val="center"/>
        <w:rPr>
          <w:sz w:val="28"/>
          <w:szCs w:val="28"/>
        </w:rPr>
      </w:pPr>
    </w:p>
    <w:p w:rsidR="00815A13" w:rsidRPr="003E5ACC" w:rsidRDefault="00815A13" w:rsidP="00815A13">
      <w:pPr>
        <w:pStyle w:val="1"/>
        <w:ind w:firstLine="709"/>
        <w:jc w:val="center"/>
        <w:rPr>
          <w:sz w:val="28"/>
          <w:szCs w:val="28"/>
        </w:rPr>
      </w:pPr>
      <w:r w:rsidRPr="003E5ACC">
        <w:rPr>
          <w:sz w:val="28"/>
          <w:szCs w:val="28"/>
        </w:rPr>
        <w:t>АДМИНИСТРАЦИЯ МУНИЦИПАЛЬНОГО ОБРАЗОВАНИЯ</w:t>
      </w:r>
    </w:p>
    <w:p w:rsidR="00815A13" w:rsidRPr="003E5ACC" w:rsidRDefault="00815A13" w:rsidP="00815A13">
      <w:pPr>
        <w:pStyle w:val="1"/>
        <w:ind w:firstLine="709"/>
        <w:jc w:val="center"/>
        <w:rPr>
          <w:caps/>
          <w:sz w:val="28"/>
          <w:szCs w:val="28"/>
        </w:rPr>
      </w:pPr>
      <w:r w:rsidRPr="003E5ACC">
        <w:rPr>
          <w:caps/>
          <w:sz w:val="28"/>
          <w:szCs w:val="28"/>
        </w:rPr>
        <w:t>«ГЛИНКОВСКИЙ район» Смоленской области</w:t>
      </w:r>
    </w:p>
    <w:p w:rsidR="00815A13" w:rsidRPr="003E5ACC" w:rsidRDefault="00815A13" w:rsidP="00815A13">
      <w:pPr>
        <w:ind w:firstLine="709"/>
        <w:jc w:val="center"/>
        <w:rPr>
          <w:caps/>
          <w:sz w:val="28"/>
          <w:szCs w:val="28"/>
        </w:rPr>
      </w:pPr>
    </w:p>
    <w:p w:rsidR="00815A13" w:rsidRPr="003E5ACC" w:rsidRDefault="00815A13" w:rsidP="00815A13">
      <w:pPr>
        <w:ind w:firstLine="709"/>
        <w:jc w:val="center"/>
        <w:rPr>
          <w:b/>
          <w:sz w:val="28"/>
          <w:szCs w:val="28"/>
        </w:rPr>
      </w:pPr>
      <w:r w:rsidRPr="003E5ACC">
        <w:rPr>
          <w:b/>
          <w:sz w:val="28"/>
          <w:szCs w:val="28"/>
        </w:rPr>
        <w:t>П О С Т А Н О В Л Е Н И Е</w:t>
      </w:r>
    </w:p>
    <w:p w:rsidR="00815A13" w:rsidRPr="003E5ACC" w:rsidRDefault="00815A13" w:rsidP="00815A13">
      <w:pPr>
        <w:ind w:left="720" w:firstLine="709"/>
        <w:jc w:val="center"/>
        <w:rPr>
          <w:b/>
          <w:sz w:val="28"/>
          <w:szCs w:val="28"/>
        </w:rPr>
      </w:pPr>
    </w:p>
    <w:p w:rsidR="00815A13" w:rsidRDefault="00E60D7D" w:rsidP="00815A1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15A13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815A1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17.02.</w:t>
      </w:r>
      <w:r w:rsidR="00815A13" w:rsidRPr="00E60D7D">
        <w:rPr>
          <w:sz w:val="28"/>
          <w:szCs w:val="28"/>
          <w:u w:val="single"/>
        </w:rPr>
        <w:t>2017 г.</w:t>
      </w:r>
      <w:r w:rsidR="00815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15A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60</w:t>
      </w:r>
    </w:p>
    <w:p w:rsidR="00815A13" w:rsidRDefault="00815A13" w:rsidP="00815A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</w:tblGrid>
      <w:tr w:rsidR="00815A13" w:rsidTr="009C78A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A13" w:rsidRDefault="00815A13" w:rsidP="009C78A7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</w:t>
            </w:r>
            <w:r w:rsidR="003C3741">
              <w:rPr>
                <w:sz w:val="28"/>
              </w:rPr>
              <w:t>Внесение изменений в разрешение на строительство, выданное Администрацией муниципального образования «Глинковский район» Смоленской области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815A13" w:rsidRDefault="00815A13" w:rsidP="00815A13">
      <w:pPr>
        <w:ind w:firstLine="709"/>
        <w:jc w:val="both"/>
        <w:rPr>
          <w:sz w:val="28"/>
          <w:szCs w:val="28"/>
        </w:rPr>
      </w:pPr>
    </w:p>
    <w:p w:rsidR="00815A13" w:rsidRDefault="00815A13" w:rsidP="00815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19.10.2012 г. № 274</w:t>
      </w:r>
    </w:p>
    <w:p w:rsidR="00815A13" w:rsidRDefault="00815A13" w:rsidP="00815A13">
      <w:pPr>
        <w:ind w:firstLine="709"/>
        <w:jc w:val="both"/>
        <w:rPr>
          <w:sz w:val="28"/>
          <w:szCs w:val="28"/>
        </w:rPr>
      </w:pPr>
    </w:p>
    <w:p w:rsidR="00815A13" w:rsidRDefault="00815A13" w:rsidP="00815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«Глинковский район» Смоленской области п о с т а н о в л я е т:</w:t>
      </w:r>
    </w:p>
    <w:p w:rsidR="00815A13" w:rsidRDefault="00815A13" w:rsidP="00815A13">
      <w:pPr>
        <w:ind w:firstLine="709"/>
        <w:jc w:val="both"/>
        <w:rPr>
          <w:sz w:val="28"/>
          <w:szCs w:val="28"/>
        </w:rPr>
      </w:pPr>
    </w:p>
    <w:p w:rsidR="00815A13" w:rsidRDefault="00815A13" w:rsidP="00815A13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Администрации муниципального образования «Глинковский район» Смоленской области  предоставлени</w:t>
      </w:r>
      <w:r w:rsidR="003C3741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 «</w:t>
      </w:r>
      <w:r w:rsidR="003C3741">
        <w:rPr>
          <w:sz w:val="28"/>
        </w:rPr>
        <w:t>Внесение изменений в разрешение на строительство, выданное Администрацией муниципального образования «Глинковский район» Смоленской области</w:t>
      </w:r>
      <w:r>
        <w:rPr>
          <w:sz w:val="28"/>
          <w:szCs w:val="28"/>
        </w:rPr>
        <w:t>».</w:t>
      </w:r>
    </w:p>
    <w:p w:rsidR="00815A13" w:rsidRDefault="00815A13" w:rsidP="00FC1E70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подлежит официальному обнародованию.</w:t>
      </w:r>
    </w:p>
    <w:p w:rsidR="00815A13" w:rsidRDefault="00FC1E70" w:rsidP="00815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A1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C1E70" w:rsidRDefault="00FC1E70" w:rsidP="00815A13">
      <w:pPr>
        <w:rPr>
          <w:sz w:val="28"/>
          <w:szCs w:val="28"/>
        </w:rPr>
      </w:pPr>
    </w:p>
    <w:p w:rsidR="00FC1E70" w:rsidRDefault="00FC1E70" w:rsidP="00815A13">
      <w:pPr>
        <w:rPr>
          <w:sz w:val="28"/>
          <w:szCs w:val="28"/>
        </w:rPr>
      </w:pPr>
    </w:p>
    <w:p w:rsidR="00815A13" w:rsidRDefault="00815A13" w:rsidP="00815A13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815A13" w:rsidRDefault="00815A13" w:rsidP="00815A13">
      <w:pPr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</w:t>
      </w:r>
      <w:r w:rsidR="003C63A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М.З. Калмыков         </w:t>
      </w:r>
    </w:p>
    <w:p w:rsidR="00815A13" w:rsidRDefault="00815A13" w:rsidP="00815A13">
      <w:pPr>
        <w:rPr>
          <w:sz w:val="28"/>
          <w:szCs w:val="28"/>
        </w:rPr>
      </w:pPr>
    </w:p>
    <w:sectPr w:rsidR="00815A13" w:rsidSect="001967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A20" w:rsidRDefault="00D91A20" w:rsidP="00815A13">
      <w:r>
        <w:separator/>
      </w:r>
    </w:p>
  </w:endnote>
  <w:endnote w:type="continuationSeparator" w:id="1">
    <w:p w:rsidR="00D91A20" w:rsidRDefault="00D91A20" w:rsidP="0081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A20" w:rsidRDefault="00D91A20" w:rsidP="00815A13">
      <w:r>
        <w:separator/>
      </w:r>
    </w:p>
  </w:footnote>
  <w:footnote w:type="continuationSeparator" w:id="1">
    <w:p w:rsidR="00D91A20" w:rsidRDefault="00D91A20" w:rsidP="00815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88B"/>
    <w:rsid w:val="0016188B"/>
    <w:rsid w:val="00196770"/>
    <w:rsid w:val="002039EF"/>
    <w:rsid w:val="003C3741"/>
    <w:rsid w:val="003C63A3"/>
    <w:rsid w:val="005C6DAF"/>
    <w:rsid w:val="00757026"/>
    <w:rsid w:val="00815A13"/>
    <w:rsid w:val="00D41D4F"/>
    <w:rsid w:val="00D91A20"/>
    <w:rsid w:val="00E60D7D"/>
    <w:rsid w:val="00E71ED8"/>
    <w:rsid w:val="00FC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188B"/>
    <w:pPr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15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5A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cp:lastPrinted>2017-02-17T10:35:00Z</cp:lastPrinted>
  <dcterms:created xsi:type="dcterms:W3CDTF">2017-02-16T13:15:00Z</dcterms:created>
  <dcterms:modified xsi:type="dcterms:W3CDTF">2017-02-20T07:15:00Z</dcterms:modified>
</cp:coreProperties>
</file>