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CA" w:rsidRDefault="008357CA" w:rsidP="008357CA">
      <w:pPr>
        <w:ind w:right="-143"/>
      </w:pPr>
    </w:p>
    <w:p w:rsidR="008357CA" w:rsidRDefault="008357CA" w:rsidP="008357CA">
      <w:pPr>
        <w:ind w:right="-143"/>
      </w:pPr>
      <w:r>
        <w:rPr>
          <w:noProof/>
          <w:sz w:val="20"/>
          <w:szCs w:val="20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2763575</wp:posOffset>
            </wp:positionH>
            <wp:positionV relativeFrom="paragraph">
              <wp:posOffset>7951</wp:posOffset>
            </wp:positionV>
            <wp:extent cx="554990" cy="6515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7CA" w:rsidRDefault="008357CA" w:rsidP="008357CA">
      <w:pPr>
        <w:ind w:firstLine="709"/>
      </w:pPr>
    </w:p>
    <w:p w:rsidR="008357CA" w:rsidRDefault="008357CA" w:rsidP="008357CA">
      <w:pPr>
        <w:pStyle w:val="1"/>
        <w:tabs>
          <w:tab w:val="left" w:pos="709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</w:t>
      </w:r>
      <w:r>
        <w:rPr>
          <w:rFonts w:ascii="Times New Roman" w:hAnsi="Times New Roman"/>
          <w:szCs w:val="28"/>
        </w:rPr>
        <w:t xml:space="preserve"> </w:t>
      </w:r>
    </w:p>
    <w:p w:rsidR="008357CA" w:rsidRDefault="008357CA" w:rsidP="008357CA">
      <w:pPr>
        <w:pStyle w:val="1"/>
        <w:tabs>
          <w:tab w:val="left" w:pos="709"/>
        </w:tabs>
        <w:spacing w:before="0"/>
        <w:rPr>
          <w:rFonts w:ascii="Times New Roman" w:hAnsi="Times New Roman"/>
          <w:szCs w:val="28"/>
        </w:rPr>
      </w:pPr>
    </w:p>
    <w:p w:rsidR="008357CA" w:rsidRPr="008357CA" w:rsidRDefault="008357CA" w:rsidP="008357CA">
      <w:pPr>
        <w:pStyle w:val="1"/>
        <w:tabs>
          <w:tab w:val="left" w:pos="709"/>
        </w:tabs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57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АДМИНИСТРАЦИЯ МУНИЦИПАЛЬНОГО ОБРАЗОВАНИЯ</w:t>
      </w:r>
    </w:p>
    <w:p w:rsidR="008357CA" w:rsidRPr="008357CA" w:rsidRDefault="008357CA" w:rsidP="008357CA">
      <w:pPr>
        <w:pStyle w:val="1"/>
        <w:tabs>
          <w:tab w:val="left" w:pos="709"/>
        </w:tabs>
        <w:spacing w:before="0"/>
        <w:ind w:left="709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8357C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   «ГЛИНКОВСКИЙ район» Смоленской области</w:t>
      </w:r>
    </w:p>
    <w:p w:rsidR="008357CA" w:rsidRPr="008357CA" w:rsidRDefault="008357CA" w:rsidP="008357CA">
      <w:pPr>
        <w:ind w:firstLine="709"/>
        <w:rPr>
          <w:b/>
          <w:caps/>
        </w:rPr>
      </w:pPr>
    </w:p>
    <w:p w:rsidR="008357CA" w:rsidRPr="008357CA" w:rsidRDefault="008357CA" w:rsidP="008357CA">
      <w:pPr>
        <w:pStyle w:val="3"/>
        <w:tabs>
          <w:tab w:val="left" w:pos="709"/>
        </w:tabs>
        <w:spacing w:before="0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8357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8357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Е Н И Е </w:t>
      </w:r>
    </w:p>
    <w:p w:rsidR="008357CA" w:rsidRPr="008357CA" w:rsidRDefault="008357CA" w:rsidP="008357CA">
      <w:pPr>
        <w:ind w:firstLine="709"/>
      </w:pPr>
    </w:p>
    <w:p w:rsidR="008357CA" w:rsidRDefault="008357CA" w:rsidP="008357CA">
      <w:pPr>
        <w:rPr>
          <w:lang w:val="en-US"/>
        </w:rPr>
      </w:pPr>
      <w:r>
        <w:t xml:space="preserve">от </w:t>
      </w:r>
      <w:r w:rsidR="00763430">
        <w:rPr>
          <w:lang w:val="en-US"/>
        </w:rPr>
        <w:t xml:space="preserve">21 </w:t>
      </w:r>
      <w:r w:rsidR="00763430">
        <w:t>декабря</w:t>
      </w:r>
      <w:r>
        <w:t xml:space="preserve"> 2022 г.   № </w:t>
      </w:r>
      <w:r w:rsidR="00763430">
        <w:rPr>
          <w:lang w:val="en-US"/>
        </w:rPr>
        <w:t>407</w:t>
      </w:r>
      <w:r>
        <w:t xml:space="preserve">   </w:t>
      </w:r>
    </w:p>
    <w:p w:rsidR="008357CA" w:rsidRDefault="008357CA" w:rsidP="008357CA">
      <w:pPr>
        <w:ind w:firstLine="709"/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8357CA" w:rsidTr="008357CA">
        <w:tc>
          <w:tcPr>
            <w:tcW w:w="4962" w:type="dxa"/>
            <w:hideMark/>
          </w:tcPr>
          <w:p w:rsidR="008357CA" w:rsidRDefault="008357CA">
            <w:pPr>
              <w:spacing w:line="256" w:lineRule="auto"/>
              <w:rPr>
                <w:bCs/>
                <w:color w:val="000000"/>
              </w:rPr>
            </w:pPr>
            <w:r>
              <w:t>Об утверждении Административного регламента предоставления государственной услуги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</w:tc>
        <w:tc>
          <w:tcPr>
            <w:tcW w:w="5243" w:type="dxa"/>
          </w:tcPr>
          <w:p w:rsidR="008357CA" w:rsidRDefault="008357CA">
            <w:pPr>
              <w:pStyle w:val="a6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8357CA" w:rsidRDefault="008357CA">
            <w:pPr>
              <w:pStyle w:val="a6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8357CA" w:rsidRDefault="008357CA">
            <w:pPr>
              <w:pStyle w:val="a6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357CA" w:rsidRDefault="008357CA" w:rsidP="008357CA">
      <w:r>
        <w:t xml:space="preserve">                В соответствии с Семейным кодексом Российской Федерации, </w:t>
      </w:r>
      <w:proofErr w:type="gramStart"/>
      <w:r>
        <w:t>Гражданским кодексом Российской Федерации, Федеральным законом от 27.07.2010 № 210-ФЗ «Об организации предоставления государст</w:t>
      </w:r>
      <w:r w:rsidR="00262B3F">
        <w:t>венных и муниципальных услуг»,</w:t>
      </w:r>
      <w:r>
        <w:t xml:space="preserve"> Федеральным законом от 24.04.2008 № 48-ФЗ «Об опеке и попечительстве», 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</w:t>
      </w:r>
      <w:proofErr w:type="gramEnd"/>
    </w:p>
    <w:p w:rsidR="00C50A7B" w:rsidRPr="00C50A7B" w:rsidRDefault="00C50A7B" w:rsidP="00C50A7B">
      <w:pPr>
        <w:pStyle w:val="a0"/>
      </w:pPr>
    </w:p>
    <w:p w:rsidR="008357CA" w:rsidRDefault="008357CA" w:rsidP="008357CA">
      <w:r>
        <w:t xml:space="preserve">           Администрация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Смоленской области </w:t>
      </w:r>
      <w:proofErr w:type="gramStart"/>
      <w:r>
        <w:t>п</w:t>
      </w:r>
      <w:proofErr w:type="gramEnd"/>
      <w:r>
        <w:t xml:space="preserve"> о с т а н о в л я е т:</w:t>
      </w:r>
    </w:p>
    <w:p w:rsidR="008357CA" w:rsidRDefault="008357CA" w:rsidP="008357CA"/>
    <w:p w:rsidR="008357CA" w:rsidRDefault="008357CA" w:rsidP="008357CA">
      <w:r>
        <w:t xml:space="preserve">          1.Утвердить прилагаемый Административный регламент предоставления государственной услуги «Принятие органами опеки и попечительства решения, обязывающего родителей (одного из них) не препятствовать общению близких родственников с ребенком».</w:t>
      </w:r>
    </w:p>
    <w:p w:rsidR="008357CA" w:rsidRDefault="008357CA" w:rsidP="008357CA">
      <w:r>
        <w:t xml:space="preserve">          2. Настоящее постановление подлежит официальному обнародованию.</w:t>
      </w:r>
    </w:p>
    <w:p w:rsidR="008357CA" w:rsidRDefault="008357CA" w:rsidP="008357CA">
      <w:r>
        <w:t xml:space="preserve">          3. Признать утратившими силу:</w:t>
      </w:r>
    </w:p>
    <w:p w:rsidR="008357CA" w:rsidRDefault="008357CA" w:rsidP="008357CA">
      <w:r>
        <w:t xml:space="preserve">          - постановление Администрации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Смоленской области от 13.06.2012 № 160 «Об утверждении Административного регламента по предоставлению государственной услуги, переданной на муниципальный уровень «Принятие органами опеки и попечительства решения, обязывающего родителей </w:t>
      </w:r>
      <w:r>
        <w:lastRenderedPageBreak/>
        <w:t>(одного из них) не препятствовать общению близких родственников с ребенком»;</w:t>
      </w:r>
    </w:p>
    <w:p w:rsidR="008357CA" w:rsidRDefault="008357CA" w:rsidP="008357CA">
      <w:r>
        <w:t xml:space="preserve">         - постановление Администрации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Смоленской области от 24.09.2012 № 262 «О внесении изменений в отдельные административные регламенты Администрации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Смоленской области по предоставлению муниципальных услуг, утвержденные постановлениями Администрации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Смоленской области»;</w:t>
      </w:r>
    </w:p>
    <w:p w:rsidR="008357CA" w:rsidRDefault="008357CA" w:rsidP="008357CA">
      <w:r>
        <w:t xml:space="preserve">          - постановление Администрации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Смоленской области от 02.06.2016 № 247 «О внесении изменений в Административные регламенты предоставления государственных услуг, переданных на муниципальный уровень».</w:t>
      </w:r>
    </w:p>
    <w:p w:rsidR="008357CA" w:rsidRDefault="008357CA" w:rsidP="008357CA">
      <w:pPr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по образованию Администрации муниципального образования “</w:t>
      </w:r>
      <w:proofErr w:type="spellStart"/>
      <w:r>
        <w:t>Глинковский</w:t>
      </w:r>
      <w:proofErr w:type="spellEnd"/>
      <w:r>
        <w:t xml:space="preserve"> район” Смоленской области (Л.А. </w:t>
      </w:r>
      <w:proofErr w:type="spellStart"/>
      <w:r>
        <w:t>Бетремеева</w:t>
      </w:r>
      <w:proofErr w:type="spellEnd"/>
      <w:r>
        <w:t>).</w:t>
      </w:r>
    </w:p>
    <w:p w:rsidR="008357CA" w:rsidRDefault="008357CA" w:rsidP="008357CA">
      <w:pPr>
        <w:ind w:firstLine="709"/>
      </w:pPr>
    </w:p>
    <w:p w:rsidR="00763430" w:rsidRDefault="00763430" w:rsidP="008357CA"/>
    <w:p w:rsidR="008357CA" w:rsidRDefault="008357CA" w:rsidP="008357CA">
      <w:r>
        <w:t>Глава муниципального образования</w:t>
      </w:r>
    </w:p>
    <w:p w:rsidR="008357CA" w:rsidRDefault="008357CA" w:rsidP="008357CA">
      <w:pPr>
        <w:rPr>
          <w:sz w:val="20"/>
          <w:szCs w:val="20"/>
        </w:rPr>
      </w:pPr>
      <w:r>
        <w:t>“</w:t>
      </w:r>
      <w:proofErr w:type="spellStart"/>
      <w:r>
        <w:t>Глинковский</w:t>
      </w:r>
      <w:proofErr w:type="spellEnd"/>
      <w:r>
        <w:t xml:space="preserve"> район” Смоленской области                                        М.З. Калмыков</w:t>
      </w:r>
    </w:p>
    <w:p w:rsidR="008357CA" w:rsidRDefault="008357CA" w:rsidP="008357CA"/>
    <w:p w:rsidR="008357CA" w:rsidRDefault="008357CA" w:rsidP="008357CA"/>
    <w:p w:rsidR="004C757E" w:rsidRDefault="004C757E" w:rsidP="004C757E"/>
    <w:p w:rsidR="004C757E" w:rsidRDefault="004C757E" w:rsidP="004C757E"/>
    <w:p w:rsidR="004C757E" w:rsidRDefault="004C757E" w:rsidP="004C757E"/>
    <w:p w:rsidR="004C757E" w:rsidRDefault="004C757E" w:rsidP="004C757E"/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  <w:bookmarkStart w:id="0" w:name="_GoBack"/>
      <w:bookmarkEnd w:id="0"/>
    </w:p>
    <w:sectPr w:rsidR="004C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AD"/>
    <w:rsid w:val="00057A96"/>
    <w:rsid w:val="000D628D"/>
    <w:rsid w:val="002469AD"/>
    <w:rsid w:val="00262B3F"/>
    <w:rsid w:val="002A11BC"/>
    <w:rsid w:val="00340611"/>
    <w:rsid w:val="003907A8"/>
    <w:rsid w:val="003A7D88"/>
    <w:rsid w:val="004C757E"/>
    <w:rsid w:val="00546D4A"/>
    <w:rsid w:val="005D1FC9"/>
    <w:rsid w:val="00670EC1"/>
    <w:rsid w:val="007074A1"/>
    <w:rsid w:val="00763430"/>
    <w:rsid w:val="008357CA"/>
    <w:rsid w:val="008A06AB"/>
    <w:rsid w:val="008B4B31"/>
    <w:rsid w:val="00A76F3E"/>
    <w:rsid w:val="00B25CC9"/>
    <w:rsid w:val="00C50A7B"/>
    <w:rsid w:val="00D239E4"/>
    <w:rsid w:val="00D40E59"/>
    <w:rsid w:val="00D4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C757E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5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75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C75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0">
    <w:name w:val="Письмо"/>
    <w:basedOn w:val="a"/>
    <w:rsid w:val="004C757E"/>
    <w:pPr>
      <w:ind w:firstLine="720"/>
    </w:pPr>
  </w:style>
  <w:style w:type="table" w:styleId="a4">
    <w:name w:val="Table Grid"/>
    <w:basedOn w:val="a2"/>
    <w:uiPriority w:val="59"/>
    <w:unhideWhenUsed/>
    <w:rsid w:val="004C757E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C7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C757E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4C7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C7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757E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4C757E"/>
    <w:pPr>
      <w:numPr>
        <w:ilvl w:val="2"/>
        <w:numId w:val="1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C757E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4C757E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6">
    <w:name w:val="Содержимое таблицы"/>
    <w:basedOn w:val="a"/>
    <w:rsid w:val="004C757E"/>
    <w:pPr>
      <w:suppressLineNumbers/>
      <w:suppressAutoHyphens/>
      <w:autoSpaceDE/>
      <w:autoSpaceDN/>
      <w:spacing w:line="240" w:lineRule="auto"/>
      <w:jc w:val="left"/>
    </w:pPr>
    <w:rPr>
      <w:sz w:val="20"/>
      <w:szCs w:val="20"/>
      <w:lang w:val="en-US" w:eastAsia="ar-SA"/>
    </w:rPr>
  </w:style>
  <w:style w:type="character" w:styleId="a7">
    <w:name w:val="Hyperlink"/>
    <w:uiPriority w:val="99"/>
    <w:rsid w:val="004C757E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autoRedefine/>
    <w:qFormat/>
    <w:rsid w:val="004C757E"/>
    <w:pPr>
      <w:keepLines w:val="0"/>
      <w:pageBreakBefore/>
      <w:numPr>
        <w:numId w:val="3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FontStyle12">
    <w:name w:val="Font Style12"/>
    <w:basedOn w:val="a1"/>
    <w:uiPriority w:val="99"/>
    <w:rsid w:val="004C757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C757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C757E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C757E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4C757E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C757E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4C757E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customStyle="1" w:styleId="unformattext">
    <w:name w:val="unformattext"/>
    <w:basedOn w:val="a"/>
    <w:rsid w:val="008A06A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2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262B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C757E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5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75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C75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0">
    <w:name w:val="Письмо"/>
    <w:basedOn w:val="a"/>
    <w:rsid w:val="004C757E"/>
    <w:pPr>
      <w:ind w:firstLine="720"/>
    </w:pPr>
  </w:style>
  <w:style w:type="table" w:styleId="a4">
    <w:name w:val="Table Grid"/>
    <w:basedOn w:val="a2"/>
    <w:uiPriority w:val="59"/>
    <w:unhideWhenUsed/>
    <w:rsid w:val="004C757E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C7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C757E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4C7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C7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757E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4C757E"/>
    <w:pPr>
      <w:numPr>
        <w:ilvl w:val="2"/>
        <w:numId w:val="1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C757E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4C757E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6">
    <w:name w:val="Содержимое таблицы"/>
    <w:basedOn w:val="a"/>
    <w:rsid w:val="004C757E"/>
    <w:pPr>
      <w:suppressLineNumbers/>
      <w:suppressAutoHyphens/>
      <w:autoSpaceDE/>
      <w:autoSpaceDN/>
      <w:spacing w:line="240" w:lineRule="auto"/>
      <w:jc w:val="left"/>
    </w:pPr>
    <w:rPr>
      <w:sz w:val="20"/>
      <w:szCs w:val="20"/>
      <w:lang w:val="en-US" w:eastAsia="ar-SA"/>
    </w:rPr>
  </w:style>
  <w:style w:type="character" w:styleId="a7">
    <w:name w:val="Hyperlink"/>
    <w:uiPriority w:val="99"/>
    <w:rsid w:val="004C757E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autoRedefine/>
    <w:qFormat/>
    <w:rsid w:val="004C757E"/>
    <w:pPr>
      <w:keepLines w:val="0"/>
      <w:pageBreakBefore/>
      <w:numPr>
        <w:numId w:val="3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FontStyle12">
    <w:name w:val="Font Style12"/>
    <w:basedOn w:val="a1"/>
    <w:uiPriority w:val="99"/>
    <w:rsid w:val="004C757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C757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C757E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C757E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4C757E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C757E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4C757E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customStyle="1" w:styleId="unformattext">
    <w:name w:val="unformattext"/>
    <w:basedOn w:val="a"/>
    <w:rsid w:val="008A06A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2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262B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2022-12-23T06:43:00Z</cp:lastPrinted>
  <dcterms:created xsi:type="dcterms:W3CDTF">2022-12-15T09:43:00Z</dcterms:created>
  <dcterms:modified xsi:type="dcterms:W3CDTF">2023-01-10T13:17:00Z</dcterms:modified>
</cp:coreProperties>
</file>