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BB" w:rsidRDefault="006460BB" w:rsidP="006460BB">
      <w:pPr>
        <w:rPr>
          <w:sz w:val="28"/>
          <w:szCs w:val="28"/>
        </w:rPr>
      </w:pPr>
    </w:p>
    <w:p w:rsidR="00FF3B8A" w:rsidRDefault="00FF3B8A" w:rsidP="006460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РОМОДАНОВСКОГО СЕЛЬСКОГО </w:t>
      </w:r>
      <w:r w:rsidR="006460BB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ГЛИНКОВСКОГО РАЙОНА СМОЛЕНСКОЙ </w:t>
      </w:r>
      <w:r w:rsidR="006460B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" </w:t>
      </w:r>
      <w:r w:rsidR="006460BB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" </w:t>
      </w:r>
      <w:r w:rsidR="006460BB">
        <w:rPr>
          <w:b/>
          <w:bCs/>
          <w:sz w:val="28"/>
          <w:szCs w:val="28"/>
        </w:rPr>
        <w:t>апре</w:t>
      </w:r>
      <w:r>
        <w:rPr>
          <w:b/>
          <w:bCs/>
          <w:sz w:val="28"/>
          <w:szCs w:val="28"/>
        </w:rPr>
        <w:t>ля 201</w:t>
      </w:r>
      <w:r w:rsidR="009F59C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                                            </w:t>
      </w:r>
      <w:r w:rsidR="009F59C9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№ </w:t>
      </w:r>
      <w:r w:rsidR="006460BB">
        <w:rPr>
          <w:b/>
          <w:bCs/>
          <w:sz w:val="28"/>
          <w:szCs w:val="28"/>
        </w:rPr>
        <w:t>13</w:t>
      </w:r>
    </w:p>
    <w:p w:rsidR="00FF3B8A" w:rsidRDefault="00FF3B8A" w:rsidP="00FF3B8A">
      <w:pPr>
        <w:jc w:val="both"/>
        <w:rPr>
          <w:b/>
          <w:bCs/>
          <w:sz w:val="28"/>
          <w:szCs w:val="28"/>
        </w:rPr>
      </w:pPr>
    </w:p>
    <w:p w:rsidR="00FF3B8A" w:rsidRPr="004B548E" w:rsidRDefault="00FF3B8A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FF3B8A" w:rsidRPr="004B548E" w:rsidRDefault="00FF3B8A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Депутатов Ромодановского сельского поселения</w:t>
      </w:r>
    </w:p>
    <w:p w:rsidR="00FF3B8A" w:rsidRPr="004B548E" w:rsidRDefault="00FF3B8A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Глинковского района Смоленской области</w:t>
      </w:r>
    </w:p>
    <w:p w:rsidR="00FF3B8A" w:rsidRPr="004B548E" w:rsidRDefault="00FF3B8A" w:rsidP="006460BB">
      <w:pPr>
        <w:pStyle w:val="ConsPlusTitle"/>
        <w:widowControl/>
        <w:ind w:left="851" w:hanging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от  17.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</w:t>
      </w:r>
    </w:p>
    <w:p w:rsidR="006460BB" w:rsidRDefault="006460BB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Правил благоустройства, обеспечения</w:t>
      </w:r>
    </w:p>
    <w:p w:rsidR="00FF3B8A" w:rsidRPr="004B548E" w:rsidRDefault="006460BB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чистоты и порядка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</w:p>
    <w:p w:rsidR="00FF3B8A" w:rsidRPr="004B548E" w:rsidRDefault="00FF3B8A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Ромодановского  сельского поселения</w:t>
      </w:r>
    </w:p>
    <w:p w:rsidR="00FF3B8A" w:rsidRPr="004B548E" w:rsidRDefault="00FF3B8A" w:rsidP="006460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области».</w:t>
      </w:r>
    </w:p>
    <w:p w:rsidR="004B548E" w:rsidRDefault="004B548E" w:rsidP="006460BB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0BB" w:rsidRDefault="006460BB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0BB" w:rsidRPr="006460BB" w:rsidRDefault="006460BB" w:rsidP="006460B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с действующим законодательством Российской Федерации, </w:t>
      </w:r>
      <w:r w:rsidRPr="006460BB">
        <w:rPr>
          <w:sz w:val="28"/>
          <w:szCs w:val="28"/>
        </w:rPr>
        <w:t>Совет депутатов Ромодановского сельского поселения Глинковского района Смоленской области</w:t>
      </w:r>
    </w:p>
    <w:p w:rsidR="006460BB" w:rsidRDefault="006460BB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0BB" w:rsidRDefault="006460BB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B8A" w:rsidRPr="004B548E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F3B8A" w:rsidRPr="004B548E" w:rsidRDefault="006460BB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Pr="00646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Правила благоустройства, обеспечения чистоты и порядка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Ромодановского сельского поселения Глинковского района Смоленской области, утвержденн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Советом депутатов Ромодановского сельского поселения Глинковского района Смоленской области от 17.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9F59C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0D3225" w:rsidRDefault="00D307B9" w:rsidP="000D3225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0D32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первом абзаце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пункт</w:t>
      </w:r>
      <w:r w:rsidR="000D322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D3225">
        <w:rPr>
          <w:rFonts w:ascii="Times New Roman" w:hAnsi="Times New Roman" w:cs="Times New Roman"/>
          <w:b w:val="0"/>
          <w:bCs w:val="0"/>
          <w:sz w:val="28"/>
          <w:szCs w:val="28"/>
        </w:rPr>
        <w:t>3.4 исключить слова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0D32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«или по заключенным договорам со специализированным предприятием», подпункты а, б, в, </w:t>
      </w:r>
      <w:proofErr w:type="gramStart"/>
      <w:r w:rsidR="000D3225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="000D3225">
        <w:rPr>
          <w:rFonts w:ascii="Times New Roman" w:hAnsi="Times New Roman" w:cs="Times New Roman"/>
          <w:b w:val="0"/>
          <w:bCs w:val="0"/>
          <w:sz w:val="28"/>
          <w:szCs w:val="28"/>
        </w:rPr>
        <w:t>, д, е, ж пункта 3.4 исключить;</w:t>
      </w:r>
    </w:p>
    <w:p w:rsidR="00DD08B3" w:rsidRDefault="00DD08B3" w:rsidP="000D3225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пункте 3.12.16. слова «при этом заключение договоров для всех юридических и физических лиц является обязательным…» заменить словами «рекомендовать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заключение договоров для всех юридических и физических лиц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…»</w:t>
      </w:r>
    </w:p>
    <w:p w:rsidR="00FF3B8A" w:rsidRPr="004B548E" w:rsidRDefault="00D307B9" w:rsidP="00DD08B3">
      <w:pPr>
        <w:pStyle w:val="ConsPlusTitle"/>
        <w:widowControl/>
        <w:ind w:left="94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B548E" w:rsidRDefault="00D307B9" w:rsidP="00FF3B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</w:p>
    <w:p w:rsidR="004B548E" w:rsidRDefault="004B548E" w:rsidP="00FF3B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55CB" w:rsidRDefault="00DD08B3" w:rsidP="00DD08B3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bookmarkStart w:id="0" w:name="_GoBack"/>
      <w:bookmarkEnd w:id="0"/>
      <w:r w:rsidR="00FF3B8A" w:rsidRPr="004B548E">
        <w:rPr>
          <w:sz w:val="28"/>
          <w:szCs w:val="28"/>
        </w:rPr>
        <w:t xml:space="preserve">. Настоящее решение подлежит </w:t>
      </w:r>
      <w:r w:rsidR="003355CB">
        <w:rPr>
          <w:sz w:val="28"/>
          <w:szCs w:val="28"/>
        </w:rPr>
        <w:t>официальному обнародованию и вступает в силу с момента его подписания.</w:t>
      </w:r>
    </w:p>
    <w:p w:rsidR="00FF3B8A" w:rsidRPr="004B548E" w:rsidRDefault="00FF3B8A" w:rsidP="00FF3B8A">
      <w:pPr>
        <w:autoSpaceDE w:val="0"/>
        <w:ind w:firstLine="709"/>
        <w:jc w:val="both"/>
        <w:rPr>
          <w:sz w:val="28"/>
          <w:szCs w:val="28"/>
        </w:rPr>
      </w:pPr>
    </w:p>
    <w:p w:rsidR="00FF3B8A" w:rsidRPr="004B548E" w:rsidRDefault="00FF3B8A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Ромодановского  сельского поселения</w:t>
      </w:r>
      <w:r w:rsidRPr="004B548E">
        <w:rPr>
          <w:sz w:val="28"/>
          <w:szCs w:val="28"/>
        </w:rPr>
        <w:tab/>
      </w:r>
      <w:r w:rsidRPr="004B548E">
        <w:rPr>
          <w:sz w:val="28"/>
          <w:szCs w:val="28"/>
        </w:rPr>
        <w:tab/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Глинковского района Смоленской области           </w:t>
      </w:r>
      <w:r w:rsidR="004B548E">
        <w:rPr>
          <w:sz w:val="28"/>
          <w:szCs w:val="28"/>
        </w:rPr>
        <w:t xml:space="preserve">                        </w:t>
      </w:r>
      <w:r w:rsidRPr="004B548E">
        <w:rPr>
          <w:sz w:val="28"/>
          <w:szCs w:val="28"/>
        </w:rPr>
        <w:t xml:space="preserve"> М.А.</w:t>
      </w:r>
      <w:r w:rsidR="004B548E" w:rsidRPr="004B548E">
        <w:rPr>
          <w:sz w:val="28"/>
          <w:szCs w:val="28"/>
        </w:rPr>
        <w:t xml:space="preserve"> </w:t>
      </w:r>
      <w:r w:rsidRPr="004B548E">
        <w:rPr>
          <w:sz w:val="28"/>
          <w:szCs w:val="28"/>
        </w:rPr>
        <w:t>Леонов</w:t>
      </w:r>
    </w:p>
    <w:sectPr w:rsidR="00FF3B8A" w:rsidRPr="004B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C2E"/>
    <w:multiLevelType w:val="hybridMultilevel"/>
    <w:tmpl w:val="ACC227AA"/>
    <w:lvl w:ilvl="0" w:tplc="8FFC27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2203F40"/>
    <w:multiLevelType w:val="hybridMultilevel"/>
    <w:tmpl w:val="C26A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A"/>
    <w:rsid w:val="000D3225"/>
    <w:rsid w:val="003355CB"/>
    <w:rsid w:val="00461BA0"/>
    <w:rsid w:val="004B548E"/>
    <w:rsid w:val="004E1131"/>
    <w:rsid w:val="005E1C8E"/>
    <w:rsid w:val="006460BB"/>
    <w:rsid w:val="009F59C9"/>
    <w:rsid w:val="00D307B9"/>
    <w:rsid w:val="00D96B93"/>
    <w:rsid w:val="00DD08B3"/>
    <w:rsid w:val="00DF6E4D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13</cp:revision>
  <cp:lastPrinted>2017-05-02T09:14:00Z</cp:lastPrinted>
  <dcterms:created xsi:type="dcterms:W3CDTF">2017-02-13T06:27:00Z</dcterms:created>
  <dcterms:modified xsi:type="dcterms:W3CDTF">2017-05-02T09:14:00Z</dcterms:modified>
</cp:coreProperties>
</file>