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F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65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CE" w:rsidRPr="00331FCE" w:rsidRDefault="00331FCE" w:rsidP="0033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FCE" w:rsidRPr="00331FCE" w:rsidRDefault="00331FCE" w:rsidP="007D4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49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РОМОДАНОВСКОГО</w:t>
      </w: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ГОПОСЕЛЕНИЯ ГЛИНКОВСКОГО РАЙОНА</w:t>
      </w:r>
      <w:r w:rsidR="007D49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0B25C2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           </w:t>
      </w:r>
      <w:r w:rsidR="000B25C2" w:rsidRPr="000B25C2"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ПОСТАНОВЛЕНИЕ</w:t>
      </w:r>
    </w:p>
    <w:p w:rsidR="00331FCE" w:rsidRPr="00331FCE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</w:p>
    <w:p w:rsidR="000B25C2" w:rsidRPr="000B25C2" w:rsidRDefault="00EB2CCF" w:rsidP="000B25C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W w:w="0" w:type="auto"/>
        <w:tblLook w:val="04A0"/>
      </w:tblPr>
      <w:tblGrid>
        <w:gridCol w:w="4769"/>
      </w:tblGrid>
      <w:tr w:rsidR="000B25C2" w:rsidRPr="000B25C2" w:rsidTr="000B25C2">
        <w:trPr>
          <w:trHeight w:val="32"/>
        </w:trPr>
        <w:tc>
          <w:tcPr>
            <w:tcW w:w="4769" w:type="dxa"/>
            <w:hideMark/>
          </w:tcPr>
          <w:p w:rsidR="000B25C2" w:rsidRPr="000B25C2" w:rsidRDefault="000B25C2" w:rsidP="0033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предоставлению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Pr="000B25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«Приватизация жилищного фонда, расположенного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7D4925">
              <w:rPr>
                <w:rFonts w:ascii="Times New Roman" w:eastAsia="Times New Roman" w:hAnsi="Times New Roman" w:cs="Times New Roman"/>
                <w:sz w:val="28"/>
                <w:szCs w:val="28"/>
              </w:rPr>
              <w:t>Ромодановского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Глинковского района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</w:t>
            </w:r>
          </w:p>
        </w:tc>
      </w:tr>
    </w:tbl>
    <w:p w:rsidR="000B25C2" w:rsidRPr="000B25C2" w:rsidRDefault="000B25C2" w:rsidP="000C48D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0B25C2">
        <w:rPr>
          <w:rFonts w:ascii="Calibri" w:eastAsia="Times New Roman" w:hAnsi="Calibri" w:cs="Times New Roman"/>
          <w:lang w:eastAsia="ru-RU"/>
        </w:rPr>
        <w:t xml:space="preserve">, </w:t>
      </w:r>
      <w:r w:rsidR="007D4925" w:rsidRP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48D1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15.08.2012г. № 11а</w:t>
      </w:r>
    </w:p>
    <w:p w:rsidR="000B25C2" w:rsidRPr="000B25C2" w:rsidRDefault="00F904F7" w:rsidP="000B25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B25C2" w:rsidRPr="000B25C2" w:rsidRDefault="007D4925" w:rsidP="007D49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прилагаемый Административный Р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муниципальной услуги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«Приватизация жилищного фонда, расположенного на терри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 </w:t>
      </w:r>
    </w:p>
    <w:p w:rsidR="000B25C2" w:rsidRPr="000B25C2" w:rsidRDefault="007D4925" w:rsidP="007D49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«Глинковский район» Смоленской области в разделе «Администрация».</w:t>
      </w:r>
    </w:p>
    <w:p w:rsidR="000B25C2" w:rsidRPr="000B25C2" w:rsidRDefault="007D4925" w:rsidP="007D49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0B25C2" w:rsidRPr="000B25C2" w:rsidRDefault="007D4925" w:rsidP="007D49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5C2" w:rsidRDefault="007D4925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Леонов</w:t>
      </w:r>
    </w:p>
    <w:p w:rsidR="00F12FD1" w:rsidRPr="000B25C2" w:rsidRDefault="00F12FD1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7D4925" w:rsidP="00F9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25C2" w:rsidRPr="000B25C2" w:rsidRDefault="00F904F7" w:rsidP="00F9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25C2" w:rsidRP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FD1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20.09.2017г. №40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«Приватизация жилищного фонда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на территории </w:t>
      </w:r>
      <w:r w:rsidR="007D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Ромодановского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 Предмет р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егулирования административного Р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r w:rsidR="007D4925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Глинковского района 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D4925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Глинковского района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(далее – Адм</w:t>
      </w:r>
      <w:r w:rsidR="00325D89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0B25C2" w:rsidRDefault="000B25C2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муниципальной услуги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r w:rsidR="007D4925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Глинковского района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Смоленской области район»</w:t>
      </w:r>
    </w:p>
    <w:p w:rsidR="00325D89" w:rsidRPr="000B25C2" w:rsidRDefault="00325D89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 физические и юридические лица,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Администрации,  участвующей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осуществляет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224A97" w:rsidP="000B25C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нахождения Администрации: 2163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Глинковский район, д.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Ромоданово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69А</w:t>
      </w:r>
    </w:p>
    <w:tbl>
      <w:tblPr>
        <w:tblW w:w="14059" w:type="dxa"/>
        <w:tblLook w:val="01E0"/>
      </w:tblPr>
      <w:tblGrid>
        <w:gridCol w:w="7196"/>
        <w:gridCol w:w="6863"/>
      </w:tblGrid>
      <w:tr w:rsidR="000B25C2" w:rsidRPr="000B25C2" w:rsidTr="000B25C2">
        <w:tc>
          <w:tcPr>
            <w:tcW w:w="7196" w:type="dxa"/>
            <w:hideMark/>
          </w:tcPr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Администрации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0B25C2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телефоны, факс: 8 (48165) 2-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B119D9" w:rsidRDefault="00B119D9" w:rsidP="00B11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7D4925" w:rsidRPr="007D49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romodanov</w:t>
      </w:r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cel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poselenie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1" w:type="dxa"/>
        <w:tblLook w:val="01E0"/>
      </w:tblPr>
      <w:tblGrid>
        <w:gridCol w:w="9747"/>
        <w:gridCol w:w="6154"/>
      </w:tblGrid>
      <w:tr w:rsidR="000B25C2" w:rsidRPr="000B25C2" w:rsidTr="000B25C2">
        <w:tc>
          <w:tcPr>
            <w:tcW w:w="9747" w:type="dxa"/>
            <w:hideMark/>
          </w:tcPr>
          <w:p w:rsidR="000B25C2" w:rsidRPr="000B25C2" w:rsidRDefault="00B119D9" w:rsidP="00B119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1.3.2. Информация о месте нахождения и графике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участвующей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размещается:</w:t>
            </w: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9747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25C2" w:rsidRPr="00B119D9" w:rsidRDefault="000B25C2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Администрации</w:t>
      </w:r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smolensk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~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glinka</w:t>
      </w:r>
      <w:proofErr w:type="spellEnd"/>
    </w:p>
    <w:p w:rsidR="000B25C2" w:rsidRPr="000B25C2" w:rsidRDefault="00B119D9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блок-схему (согласно </w:t>
      </w:r>
      <w:r w:rsidRPr="000B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Приложению № 1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информирования о ходе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редоставления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униципальной услуги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индивидуального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 и публичного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нформирования. 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0B25C2" w:rsidRPr="000B25C2" w:rsidRDefault="000B25C2" w:rsidP="000B25C2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получения консультаций заявители обращаются в </w:t>
      </w:r>
      <w:r w:rsidR="00B11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8(48165)2-</w:t>
      </w:r>
      <w:r w:rsidR="00BA424B" w:rsidRPr="000C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5-</w:t>
      </w:r>
      <w:r w:rsidR="00BA424B" w:rsidRPr="000C48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</w:p>
    <w:p w:rsidR="000B25C2" w:rsidRPr="00502563" w:rsidRDefault="000B25C2" w:rsidP="005025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заявителями: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нистрации 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502563" w:rsidRP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предоставляющего услугу,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завершении консультации должностное лицо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 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2.1. Наименование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«Приватизация жилищного фонда, расположенного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B25C2" w:rsidRPr="00502563" w:rsidRDefault="000B25C2" w:rsidP="005025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Муниципальную услугу предоставляет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</w:t>
      </w:r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0B25C2" w:rsidRPr="000B25C2" w:rsidRDefault="00502563" w:rsidP="000B25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</w:t>
      </w:r>
      <w:r w:rsidR="000B25C2" w:rsidRPr="000B25C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</w:t>
      </w:r>
      <w:r w:rsidR="000B25C2" w:rsidRPr="000B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фондов, органы местного самоуправления 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комитет лично. При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обращении в комитет заявитель предъявляет паспорт гражданина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31"/>
      <w:bookmarkEnd w:id="0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5"/>
      <w:bookmarkEnd w:id="1"/>
      <w:r w:rsidRPr="000B25C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3"/>
      <w:bookmarkEnd w:id="2"/>
      <w:r w:rsidRPr="000B25C2">
        <w:rPr>
          <w:rFonts w:ascii="Times New Roman" w:eastAsia="Calibri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r:id="rId9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r:id="rId10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1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2" w:anchor="P135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2.6.2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3" w:name="P152"/>
      <w:bookmarkEnd w:id="3"/>
      <w:r w:rsidRPr="000B25C2">
        <w:rPr>
          <w:rFonts w:ascii="Times New Roman" w:eastAsia="Calibri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отдела;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 входа размещается табличка с наименованием помещения;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помещение отдела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 организации рабочего места предусмотрена возможность свободного входа и выхода из помещения; </w:t>
      </w:r>
    </w:p>
    <w:p w:rsidR="000B25C2" w:rsidRPr="000B25C2" w:rsidRDefault="000B25C2" w:rsidP="000B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на информационных стендах в помещении отдела предназначенного для приема документов, размещается следующая информация: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специалистами;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получения консультаций специалистов;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обращения за предоставлением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5C2" w:rsidRPr="000B25C2" w:rsidRDefault="000B25C2" w:rsidP="000B25C2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2.14.Показатели доступности и качества предоставления муниципальной услуги: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B25C2" w:rsidRPr="000B25C2" w:rsidRDefault="000B25C2" w:rsidP="000B25C2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предоставляющим муниципальную услугу, с момента вступления в силу соглашения о взаимодействии.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25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3.Состав, последовательность и сроки выполнения административных   процедур, требования к порядку их выполнения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left="251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прием и регистрацию документов;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3.1.1.</w:t>
      </w:r>
      <w:hyperlink r:id="rId13" w:anchor="P29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Блок-схема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 Прием и регистрация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4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п.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 Рассмотрение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 заявителя;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5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6" w:anchor="P152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2.9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</w:t>
      </w:r>
      <w:r w:rsidR="00502563">
        <w:rPr>
          <w:rFonts w:ascii="Times New Roman" w:eastAsia="Calibri" w:hAnsi="Times New Roman" w:cs="Times New Roman"/>
          <w:sz w:val="28"/>
          <w:szCs w:val="28"/>
        </w:rPr>
        <w:t>инистрации сельского поселения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муниципального образования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результатам пров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Глава муниципального образования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указания по устранению выявленных нарушений и контролирует их исполнение.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Start w:id="4" w:name="Par376"/>
      <w:bookmarkEnd w:id="4"/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муниципальные служащие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закрепляется в их должностных инструкциях.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ar-SA"/>
        </w:rPr>
      </w:pP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5.</w:t>
      </w:r>
      <w:r w:rsidRPr="000B25C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предоставления муниципальной 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Г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«Глинковский район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в информационно-телекоммуникационной сети «Интернет».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5.6.Жалоба, поступившая в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муниципального образования </w:t>
      </w:r>
      <w:r w:rsidR="007D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298"/>
      <w:bookmarkEnd w:id="5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ЦИЕЙ </w:t>
      </w:r>
      <w:r w:rsidR="007D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РОМОДАНОВСКОГО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ГЛИНКОВСКОГО РАЙОНА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МУНИЦИПАЛЬНОЙ УСЛУГИ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РИВАТИЗАЦИЯ ЖИЛИЩНОГО ФОНДА, РАСПОЛОЖЕННОГО НА ТЕРРИТОРИИ</w:t>
      </w:r>
      <w:r w:rsidR="00EB2CCF" w:rsidRP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РОМОДАНОВСКОГО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ГЛИНКОВСКОГО РАЙОНА</w:t>
      </w:r>
      <w:r w:rsidR="00EB2CCF"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┌──&gt;│        Прием документов и      ├─&gt;│      Подготовка документов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│регистрация документов заявителя│  │   к рассмотрению специалистом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┌─────┴─────────────────────┐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Направление запроса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комитетом в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муниципальные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образования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предоставление выписки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из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  реестра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│собственности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 образований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└─────┬─────────────────────┘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┌┴┐                                  │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│x│                                  │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└┬┘                                 \/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││Отказ в приеме│              │   Подготовка проектов  ││   Подготовка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  документов  │              │договора приватизации и ││     проекта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││  заявителя   │              │  решения о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бесплатной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││ уведомления об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│└─────┬────────┘              │     передаче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жилого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││    отказе в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│       помещения в      ││  приватизации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│ собственность граждан  ││жилого помещения│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└───────────┬────────────┘└─────────┬──────┘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      \/                      \/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┌─────────────────────────────────────┐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│   Принятие решения специалистом о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┌──┤     передаче жилого помещения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│        собственность граждан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└─────────────────────────┬───────────┘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   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   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\/     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┌─────┤Выдача документов и заключение ││ Направление уведомления│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│     │           договора            ││об отказе в приватизации│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│┌───────────┐                                        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└┤ ЗАЯВИТЕЛЬ │&lt;───────────────────────────────────────────────┘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└───────────┘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24B" w:rsidRDefault="00BA424B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BA424B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B25C2" w:rsidRPr="000B25C2">
        <w:rPr>
          <w:rFonts w:ascii="Times New Roman" w:eastAsia="Calibri" w:hAnsi="Times New Roman" w:cs="Times New Roman"/>
          <w:sz w:val="28"/>
          <w:szCs w:val="28"/>
        </w:rPr>
        <w:t>риложение № 2</w:t>
      </w:r>
    </w:p>
    <w:p w:rsid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24B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BA424B" w:rsidRDefault="00BA424B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24B" w:rsidRDefault="00BA424B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Главе муниципального образования</w:t>
      </w:r>
    </w:p>
    <w:p w:rsid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925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Глинковского района Смоленской области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от гр. 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25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фамилия, имя, отчество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телефон, адрес электронной почты 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 приватизации жилого помещения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Прош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сим) передать в собственность 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совместную, долевую, частную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занимаемую _______________________ квартиру по адресу: 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мною, нами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город, поселок, село, улица, № дома, № квартиры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ем) с __________________________ года, вместе с семьей из ______________ человек: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38"/>
        <w:gridCol w:w="1980"/>
        <w:gridCol w:w="1980"/>
        <w:gridCol w:w="2059"/>
      </w:tblGrid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подлинность подписей верна 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0B25C2" w:rsidRPr="000B25C2" w:rsidTr="000B25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0B25C2" w:rsidRPr="000B25C2" w:rsidTr="000B25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Жилая площадь квартиры ____________ кв. 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Число комнат 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Ордер № _________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______________________ выдан 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Ф.И.О. участников приватизации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Сведения, указанные в заявлении проверены 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B25C2">
        <w:rPr>
          <w:rFonts w:ascii="Times New Roman" w:eastAsia="Calibri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За  указанные неправильные сведения, лица, подписавшие заявление, несут ответственность по закону.</w:t>
      </w:r>
    </w:p>
    <w:p w:rsidR="000B25C2" w:rsidRPr="000B25C2" w:rsidRDefault="000B25C2" w:rsidP="000B25C2">
      <w:pPr>
        <w:spacing w:after="0" w:line="240" w:lineRule="auto"/>
        <w:ind w:left="5423" w:hanging="4714"/>
        <w:rPr>
          <w:rFonts w:ascii="Calibri" w:eastAsia="Times New Roman" w:hAnsi="Calibri" w:cs="Times New Roman"/>
          <w:lang w:eastAsia="ru-RU"/>
        </w:rPr>
      </w:pPr>
      <w:bookmarkStart w:id="6" w:name="_GoBack"/>
      <w:bookmarkEnd w:id="6"/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560CC6" w:rsidRDefault="00560CC6"/>
    <w:sectPr w:rsidR="00560CC6" w:rsidSect="00A6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25C2"/>
    <w:rsid w:val="000B25C2"/>
    <w:rsid w:val="000C48D1"/>
    <w:rsid w:val="00224A97"/>
    <w:rsid w:val="00232CA3"/>
    <w:rsid w:val="00325D89"/>
    <w:rsid w:val="00331FCE"/>
    <w:rsid w:val="00480737"/>
    <w:rsid w:val="00502563"/>
    <w:rsid w:val="00560CC6"/>
    <w:rsid w:val="007D4925"/>
    <w:rsid w:val="008B4F2B"/>
    <w:rsid w:val="00A677C4"/>
    <w:rsid w:val="00B119D9"/>
    <w:rsid w:val="00BA424B"/>
    <w:rsid w:val="00EB2CCF"/>
    <w:rsid w:val="00EC72FE"/>
    <w:rsid w:val="00F12FD1"/>
    <w:rsid w:val="00F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F2456BEF58F077DD256E04E7FBB9103FD5F5CE8JEM" TargetMode="External"/><Relationship Id="rId13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FBD4D6DD5E857FDDB746A432DB19792C2751BDF684077DD256E04E7FBB9103FD5F5C8DC187B61FE2J2M" TargetMode="External"/><Relationship Id="rId12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0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4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8703-5E0F-4118-BBDD-1DE1309B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2017-10-12T13:23:00Z</cp:lastPrinted>
  <dcterms:created xsi:type="dcterms:W3CDTF">2017-10-11T09:54:00Z</dcterms:created>
  <dcterms:modified xsi:type="dcterms:W3CDTF">2017-10-12T13:37:00Z</dcterms:modified>
</cp:coreProperties>
</file>