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97" w:rsidRDefault="001B3A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5E" w:rsidRDefault="001B3A5E"/>
    <w:p w:rsidR="000E11C4" w:rsidRPr="001B3A5E" w:rsidRDefault="001B3A5E" w:rsidP="00AD0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3A5E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AD045C">
        <w:rPr>
          <w:rFonts w:ascii="Times New Roman" w:hAnsi="Times New Roman" w:cs="Times New Roman"/>
          <w:b/>
          <w:sz w:val="28"/>
          <w:szCs w:val="28"/>
        </w:rPr>
        <w:t xml:space="preserve">РОМОДАНОВСКОГО </w:t>
      </w:r>
      <w:r w:rsidR="000E11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3A5E" w:rsidRPr="001B3A5E" w:rsidRDefault="000E11C4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ГЛИНКОВСКОГО РАЙОНА </w:t>
      </w:r>
      <w:r w:rsidR="001B3A5E" w:rsidRPr="001B3A5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A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A5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от </w:t>
      </w:r>
      <w:r w:rsidR="002E7641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="00815AF7">
        <w:rPr>
          <w:rFonts w:ascii="Times New Roman" w:hAnsi="Times New Roman" w:cs="Times New Roman"/>
          <w:sz w:val="28"/>
          <w:szCs w:val="28"/>
        </w:rPr>
        <w:t xml:space="preserve">  </w:t>
      </w:r>
      <w:r w:rsidR="000E11C4">
        <w:rPr>
          <w:rFonts w:ascii="Times New Roman" w:hAnsi="Times New Roman" w:cs="Times New Roman"/>
          <w:sz w:val="28"/>
          <w:szCs w:val="28"/>
        </w:rPr>
        <w:t>2019</w:t>
      </w:r>
      <w:r w:rsidRPr="001B3A5E">
        <w:rPr>
          <w:rFonts w:ascii="Times New Roman" w:hAnsi="Times New Roman" w:cs="Times New Roman"/>
          <w:sz w:val="28"/>
          <w:szCs w:val="28"/>
        </w:rPr>
        <w:t xml:space="preserve"> г. </w:t>
      </w:r>
      <w:r w:rsidR="002E76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A5E">
        <w:rPr>
          <w:rFonts w:ascii="Times New Roman" w:hAnsi="Times New Roman" w:cs="Times New Roman"/>
          <w:sz w:val="28"/>
          <w:szCs w:val="28"/>
        </w:rPr>
        <w:t>№</w:t>
      </w:r>
      <w:r w:rsidR="00815AF7">
        <w:rPr>
          <w:rFonts w:ascii="Times New Roman" w:hAnsi="Times New Roman" w:cs="Times New Roman"/>
          <w:sz w:val="28"/>
          <w:szCs w:val="28"/>
        </w:rPr>
        <w:t xml:space="preserve"> </w:t>
      </w:r>
      <w:r w:rsidR="00244202">
        <w:rPr>
          <w:rFonts w:ascii="Times New Roman" w:hAnsi="Times New Roman" w:cs="Times New Roman"/>
          <w:sz w:val="28"/>
          <w:szCs w:val="28"/>
        </w:rPr>
        <w:t>15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сообщении лицами, замещающими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должности,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D738A8" w:rsidRDefault="00D738A8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D738A8" w:rsidRDefault="00AD045C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Ромодановского</w:t>
      </w:r>
      <w:r w:rsidR="000E11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8A8" w:rsidRDefault="00D738A8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</w:t>
      </w:r>
      <w:r w:rsidR="000E11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1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должностным положением,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>
        <w:rPr>
          <w:rFonts w:ascii="Times New Roman" w:hAnsi="Times New Roman" w:cs="Times New Roman"/>
          <w:sz w:val="28"/>
          <w:szCs w:val="28"/>
        </w:rPr>
        <w:t>) и зачислении средств,</w:t>
      </w:r>
    </w:p>
    <w:p w:rsidR="001B3A5E" w:rsidRPr="001B3A5E" w:rsidRDefault="001B3A5E" w:rsidP="002E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ab/>
      </w:r>
    </w:p>
    <w:p w:rsidR="001B3A5E" w:rsidRDefault="001B3A5E" w:rsidP="00B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Смоленской области от 08.04.2014 г. № 241 «Об утверждении Положения о сообщении лицами, замещающими отдельные государственные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реализации</w:t>
      </w:r>
      <w:r w:rsidR="00BB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(выкупе) и зачислении средств, вырученных от его реализации»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Pr="001B3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Pr="001B3A5E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proofErr w:type="gramStart"/>
      <w:r w:rsidRPr="001B3A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A5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738A8" w:rsidRPr="001B3A5E" w:rsidRDefault="00D738A8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B3A5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F65FD7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муниципальной  в органах местного самоуправления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64EF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BB6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BB64E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65FD7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244202" w:rsidRDefault="00244202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3A3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DB2AED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9D2BAF">
        <w:rPr>
          <w:rFonts w:ascii="Times New Roman" w:hAnsi="Times New Roman" w:cs="Times New Roman"/>
          <w:sz w:val="28"/>
          <w:szCs w:val="28"/>
        </w:rPr>
        <w:t>органом</w:t>
      </w:r>
      <w:r w:rsidR="009E3795">
        <w:rPr>
          <w:rFonts w:ascii="Times New Roman" w:hAnsi="Times New Roman" w:cs="Times New Roman"/>
          <w:sz w:val="28"/>
          <w:szCs w:val="28"/>
        </w:rPr>
        <w:t xml:space="preserve"> по приему, оценке, реализации подарка, полученного лицами, замещающими муниципальные должности, должности муниципальной  в органах местного самоуправления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379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9E37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9E37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E42163">
        <w:rPr>
          <w:rFonts w:ascii="Times New Roman" w:hAnsi="Times New Roman" w:cs="Times New Roman"/>
          <w:sz w:val="28"/>
          <w:szCs w:val="28"/>
        </w:rPr>
        <w:t xml:space="preserve"> (далее – уполномоченный</w:t>
      </w:r>
      <w:r w:rsidR="009D2BA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2163">
        <w:rPr>
          <w:rFonts w:ascii="Times New Roman" w:hAnsi="Times New Roman" w:cs="Times New Roman"/>
          <w:sz w:val="28"/>
          <w:szCs w:val="28"/>
        </w:rPr>
        <w:t>)</w:t>
      </w:r>
      <w:r w:rsidR="009D2BAF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D045C">
        <w:rPr>
          <w:rFonts w:ascii="Times New Roman" w:hAnsi="Times New Roman" w:cs="Times New Roman"/>
          <w:sz w:val="28"/>
          <w:szCs w:val="28"/>
        </w:rPr>
        <w:t>,</w:t>
      </w:r>
      <w:r w:rsidR="009D2BAF">
        <w:rPr>
          <w:rFonts w:ascii="Times New Roman" w:hAnsi="Times New Roman" w:cs="Times New Roman"/>
          <w:sz w:val="28"/>
          <w:szCs w:val="28"/>
        </w:rPr>
        <w:t xml:space="preserve"> утверждённую распоряжением Администрации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D2BAF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9E37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190" w:rsidRDefault="00BE3190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№17 от 20.06.2014г. считать утратившим силу.</w:t>
      </w:r>
    </w:p>
    <w:p w:rsidR="00BE3190" w:rsidRPr="00BE3190" w:rsidRDefault="00BE3190" w:rsidP="00BE31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BE3190">
        <w:rPr>
          <w:sz w:val="28"/>
          <w:szCs w:val="28"/>
        </w:rPr>
        <w:t>. Настоящее постановление подлежит официальному обнародованию.</w:t>
      </w:r>
    </w:p>
    <w:p w:rsidR="00BE3190" w:rsidRPr="00BE3190" w:rsidRDefault="00BE3190" w:rsidP="00BE3190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E3190">
        <w:rPr>
          <w:rFonts w:ascii="Times New Roman" w:hAnsi="Times New Roman" w:cs="Times New Roman"/>
          <w:sz w:val="28"/>
          <w:szCs w:val="28"/>
        </w:rPr>
        <w:t xml:space="preserve">      5.</w:t>
      </w:r>
      <w:proofErr w:type="gramStart"/>
      <w:r w:rsidRPr="00BE3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1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190" w:rsidRDefault="00BE3190" w:rsidP="00BE3190">
      <w:pPr>
        <w:ind w:firstLine="240"/>
        <w:jc w:val="both"/>
      </w:pPr>
    </w:p>
    <w:p w:rsidR="00BE3190" w:rsidRDefault="00BE3190" w:rsidP="00BE3190">
      <w:pPr>
        <w:ind w:firstLine="240"/>
        <w:jc w:val="both"/>
      </w:pPr>
    </w:p>
    <w:p w:rsidR="00BE3190" w:rsidRPr="001B3A5E" w:rsidRDefault="00BE3190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2" w:rsidRDefault="00244202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2" w:rsidRDefault="00244202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2" w:rsidRDefault="00244202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A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16B6" w:rsidRDefault="00AD045C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Pr="001B3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 xml:space="preserve">а </w:t>
      </w:r>
      <w:r w:rsidRPr="001B3A5E">
        <w:rPr>
          <w:rFonts w:ascii="Times New Roman" w:hAnsi="Times New Roman" w:cs="Times New Roman"/>
          <w:sz w:val="28"/>
          <w:szCs w:val="28"/>
        </w:rPr>
        <w:t xml:space="preserve">Смоленской области                </w:t>
      </w:r>
      <w:r w:rsidR="009E16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45C">
        <w:rPr>
          <w:rFonts w:ascii="Times New Roman" w:hAnsi="Times New Roman" w:cs="Times New Roman"/>
          <w:sz w:val="28"/>
          <w:szCs w:val="28"/>
        </w:rPr>
        <w:t>М.А. Леонов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65FD7" w:rsidRPr="00F65FD7" w:rsidTr="00F65FD7">
        <w:tc>
          <w:tcPr>
            <w:tcW w:w="5920" w:type="dxa"/>
          </w:tcPr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41" w:rsidRDefault="002E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  <w:r w:rsidR="00AD045C">
              <w:rPr>
                <w:rFonts w:ascii="Times New Roman" w:hAnsi="Times New Roman" w:cs="Times New Roman"/>
                <w:sz w:val="28"/>
                <w:szCs w:val="28"/>
              </w:rPr>
              <w:t>Ромодановского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244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420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44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4EF" w:rsidRDefault="00F65FD7" w:rsidP="00BB6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="001B3A5E" w:rsidRPr="00F65FD7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BB64EF" w:rsidRPr="00BB64EF" w:rsidRDefault="00BB64EF" w:rsidP="00BB6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EF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муниципальные должности, должности муниципальной  службы в органах местного самоуправления </w:t>
      </w:r>
      <w:r w:rsidR="009E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45C"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B64EF">
        <w:rPr>
          <w:rFonts w:ascii="Times New Roman" w:hAnsi="Times New Roman" w:cs="Times New Roman"/>
          <w:b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b/>
          <w:sz w:val="28"/>
          <w:szCs w:val="28"/>
        </w:rPr>
        <w:t>ого</w:t>
      </w:r>
      <w:r w:rsidRPr="00BB64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b/>
          <w:sz w:val="28"/>
          <w:szCs w:val="28"/>
        </w:rPr>
        <w:t>а</w:t>
      </w:r>
      <w:r w:rsidRPr="00BB64E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b/>
          <w:sz w:val="28"/>
          <w:szCs w:val="28"/>
        </w:rPr>
        <w:t>в, вырученных от его реализации</w:t>
      </w:r>
    </w:p>
    <w:p w:rsidR="00BB64EF" w:rsidRPr="00BB64EF" w:rsidRDefault="00BB64EF" w:rsidP="00BB6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</w:t>
      </w:r>
      <w:r w:rsidR="00BB64EF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  <w:r w:rsidR="00E42163">
        <w:rPr>
          <w:rFonts w:ascii="Times New Roman" w:hAnsi="Times New Roman" w:cs="Times New Roman"/>
          <w:sz w:val="28"/>
          <w:szCs w:val="28"/>
        </w:rPr>
        <w:t xml:space="preserve"> </w:t>
      </w:r>
      <w:r w:rsidR="00BB64EF">
        <w:rPr>
          <w:rFonts w:ascii="Times New Roman" w:hAnsi="Times New Roman" w:cs="Times New Roman"/>
          <w:sz w:val="28"/>
          <w:szCs w:val="28"/>
        </w:rPr>
        <w:t xml:space="preserve">должности муниципальной  в органах местного самоуправления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64EF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BB6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BB64EF">
        <w:rPr>
          <w:rFonts w:ascii="Times New Roman" w:hAnsi="Times New Roman" w:cs="Times New Roman"/>
          <w:sz w:val="28"/>
          <w:szCs w:val="28"/>
        </w:rPr>
        <w:t xml:space="preserve"> Смоленской области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2. </w:t>
      </w:r>
      <w:r w:rsidR="00E4216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Pr="00F65FD7">
        <w:rPr>
          <w:rFonts w:ascii="Times New Roman" w:hAnsi="Times New Roman" w:cs="Times New Roman"/>
          <w:sz w:val="28"/>
          <w:szCs w:val="28"/>
        </w:rPr>
        <w:t>Положени</w:t>
      </w:r>
      <w:r w:rsidR="00E42163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>муниципальную до</w:t>
      </w:r>
      <w:r w:rsidRPr="00F65FD7">
        <w:rPr>
          <w:rFonts w:ascii="Times New Roman" w:hAnsi="Times New Roman" w:cs="Times New Roman"/>
          <w:sz w:val="28"/>
          <w:szCs w:val="28"/>
        </w:rPr>
        <w:t>лжность</w:t>
      </w:r>
      <w:r w:rsidR="00BB64EF"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должностным положением или в связи с исполнением должностных (служебных) обязанностей - получение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F65FD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B64E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lastRenderedPageBreak/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деятельности указанных лиц.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 н</w:t>
      </w:r>
      <w:r w:rsidRPr="00F65FD7">
        <w:rPr>
          <w:rFonts w:ascii="Times New Roman" w:hAnsi="Times New Roman" w:cs="Times New Roman"/>
          <w:sz w:val="28"/>
          <w:szCs w:val="28"/>
        </w:rPr>
        <w:t>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7283F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D7283F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anchor="Par96" w:tooltip="Ссылка на текущий документ" w:history="1">
        <w:r w:rsidRPr="00D72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B7669">
        <w:rPr>
          <w:rFonts w:ascii="Times New Roman" w:hAnsi="Times New Roman" w:cs="Times New Roman"/>
          <w:sz w:val="28"/>
          <w:szCs w:val="28"/>
        </w:rPr>
        <w:t xml:space="preserve">замещающие 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EB7669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представляют уведомление в  Администраци</w:t>
      </w:r>
      <w:r w:rsidR="009E16B6">
        <w:rPr>
          <w:rFonts w:ascii="Times New Roman" w:hAnsi="Times New Roman" w:cs="Times New Roman"/>
          <w:sz w:val="28"/>
          <w:szCs w:val="28"/>
        </w:rPr>
        <w:t xml:space="preserve">ю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="00EB76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EB7669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B766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Start w:id="2" w:name="Par55"/>
      <w:bookmarkEnd w:id="1"/>
      <w:bookmarkEnd w:id="2"/>
      <w:r w:rsidRPr="00F65FD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седьмом настоящего пункта, по причине, не зависящей от лица, замещающего </w:t>
      </w:r>
      <w:r w:rsidR="00EB766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устранения данной причины.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инвентаризационную комиссию </w:t>
      </w:r>
      <w:r w:rsidR="00EB7669">
        <w:rPr>
          <w:rFonts w:ascii="Times New Roman" w:hAnsi="Times New Roman" w:cs="Times New Roman"/>
          <w:sz w:val="28"/>
          <w:szCs w:val="28"/>
        </w:rPr>
        <w:t>Администрации</w:t>
      </w:r>
      <w:r w:rsidRPr="00F65FD7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F65FD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2163">
        <w:rPr>
          <w:rFonts w:ascii="Times New Roman" w:hAnsi="Times New Roman" w:cs="Times New Roman"/>
          <w:sz w:val="28"/>
          <w:szCs w:val="28"/>
        </w:rPr>
        <w:t>,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5FD7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уполномоченного </w:t>
      </w:r>
      <w:r w:rsidR="00E42163">
        <w:rPr>
          <w:rFonts w:ascii="Times New Roman" w:hAnsi="Times New Roman" w:cs="Times New Roman"/>
          <w:sz w:val="28"/>
          <w:szCs w:val="28"/>
        </w:rPr>
        <w:t>органа</w:t>
      </w:r>
      <w:r w:rsidRPr="00F65FD7">
        <w:rPr>
          <w:rFonts w:ascii="Times New Roman" w:hAnsi="Times New Roman" w:cs="Times New Roman"/>
          <w:sz w:val="28"/>
          <w:szCs w:val="28"/>
        </w:rPr>
        <w:t>,  котор</w:t>
      </w:r>
      <w:r w:rsidR="00E42163">
        <w:rPr>
          <w:rFonts w:ascii="Times New Roman" w:hAnsi="Times New Roman" w:cs="Times New Roman"/>
          <w:sz w:val="28"/>
          <w:szCs w:val="28"/>
        </w:rPr>
        <w:t>ый</w:t>
      </w:r>
      <w:r w:rsidRPr="00F65FD7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C7544E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независимо от его стоимости подлежит передаче на хранение в уполномоченн</w:t>
      </w:r>
      <w:r w:rsidR="00E4216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379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9E37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9E3795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11. 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="00C754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C7544E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F65FD7">
        <w:rPr>
          <w:rFonts w:ascii="Times New Roman" w:hAnsi="Times New Roman" w:cs="Times New Roman"/>
          <w:sz w:val="28"/>
          <w:szCs w:val="28"/>
        </w:rPr>
        <w:t>12. Лиц</w:t>
      </w:r>
      <w:r w:rsidR="00C7544E">
        <w:rPr>
          <w:rFonts w:ascii="Times New Roman" w:hAnsi="Times New Roman" w:cs="Times New Roman"/>
          <w:sz w:val="28"/>
          <w:szCs w:val="28"/>
        </w:rPr>
        <w:t>а</w:t>
      </w:r>
      <w:r w:rsidRPr="00F65FD7">
        <w:rPr>
          <w:rFonts w:ascii="Times New Roman" w:hAnsi="Times New Roman" w:cs="Times New Roman"/>
          <w:sz w:val="28"/>
          <w:szCs w:val="28"/>
        </w:rPr>
        <w:t>, замещающ</w:t>
      </w:r>
      <w:r w:rsidR="00C7544E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е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F65FD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r:id="rId9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органом </w:t>
      </w:r>
      <w:r w:rsidR="00CD52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указанных органов.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F65FD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66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68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Pr="00F65FD7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AD045C">
        <w:rPr>
          <w:rFonts w:ascii="Times New Roman" w:hAnsi="Times New Roman" w:cs="Times New Roman"/>
          <w:sz w:val="28"/>
          <w:szCs w:val="28"/>
        </w:rPr>
        <w:t>Ромодановского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3F6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C83F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C83F65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 в порядке, установленном бюджетным законодательством Российской Федерации.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Приложение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Pr="00F65FD7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96"/>
      <w:bookmarkEnd w:id="8"/>
      <w:r w:rsidRPr="00F65F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D7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ДОЛЖНОСТНЫМ ПОЛОЖЕНИЕМ</w:t>
      </w:r>
      <w:r w:rsidR="00C83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b/>
          <w:bCs/>
          <w:sz w:val="28"/>
          <w:szCs w:val="28"/>
        </w:rPr>
        <w:t>ИЛИ ИСПОЛНЕНИЕМ ДОЛЖНОСТНЫХ (СЛУЖЕБНЫХ) ОБЯЗАННОСТЕЙ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 структурного подразделения)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занимаемая должность)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65F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65FD7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командировки, другого официального мероприятия,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место и дата проведения)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381"/>
        <w:gridCol w:w="2268"/>
        <w:gridCol w:w="2381"/>
      </w:tblGrid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3" w:anchor="Par154" w:tooltip="Ссылка на текущий документ" w:history="1">
              <w:r w:rsidRPr="00F65FD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 _____________________________________________на ___ листах.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документа)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представившее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уведомление          (подпись)   (расшифровка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принявшее    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уведомление          (подпись)   (расшифровка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4"/>
      <w:bookmarkEnd w:id="9"/>
      <w:r w:rsidRPr="00F65FD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sectPr w:rsidR="001B3A5E" w:rsidRPr="00F65FD7" w:rsidSect="009E37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A5E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1C4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65E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3C08"/>
    <w:rsid w:val="001B2241"/>
    <w:rsid w:val="001B3A5E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4202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641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26A33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5AF7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77997"/>
    <w:rsid w:val="008828A8"/>
    <w:rsid w:val="00884726"/>
    <w:rsid w:val="008856B9"/>
    <w:rsid w:val="008864DB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268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BAF"/>
    <w:rsid w:val="009D39E2"/>
    <w:rsid w:val="009D50BE"/>
    <w:rsid w:val="009D5413"/>
    <w:rsid w:val="009E0924"/>
    <w:rsid w:val="009E16B6"/>
    <w:rsid w:val="009E3795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045C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B64EF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E3190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44E"/>
    <w:rsid w:val="00C75D23"/>
    <w:rsid w:val="00C77E7B"/>
    <w:rsid w:val="00C80B82"/>
    <w:rsid w:val="00C81EE0"/>
    <w:rsid w:val="00C83A57"/>
    <w:rsid w:val="00C83F65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52A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283F"/>
    <w:rsid w:val="00D735E6"/>
    <w:rsid w:val="00D738A8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2AED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42163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B43A3"/>
    <w:rsid w:val="00EB7669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5FD7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469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A5E"/>
    <w:rPr>
      <w:color w:val="0000FF"/>
      <w:u w:val="single"/>
    </w:rPr>
  </w:style>
  <w:style w:type="table" w:styleId="a4">
    <w:name w:val="Table Grid"/>
    <w:basedOn w:val="a1"/>
    <w:uiPriority w:val="59"/>
    <w:rsid w:val="00F6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E31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3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2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3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6976-55C5-4D6B-AA56-94B62E77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dnk</cp:lastModifiedBy>
  <cp:revision>18</cp:revision>
  <cp:lastPrinted>2019-04-09T11:20:00Z</cp:lastPrinted>
  <dcterms:created xsi:type="dcterms:W3CDTF">2014-07-29T13:00:00Z</dcterms:created>
  <dcterms:modified xsi:type="dcterms:W3CDTF">2019-04-09T11:20:00Z</dcterms:modified>
</cp:coreProperties>
</file>