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31" w:rsidRDefault="00FE7C31" w:rsidP="00FE7C31">
      <w:pPr>
        <w:pStyle w:val="2"/>
        <w:tabs>
          <w:tab w:val="center" w:pos="2808"/>
        </w:tabs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231140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br w:type="textWrapping" w:clear="all"/>
      </w:r>
    </w:p>
    <w:p w:rsidR="00FE7C31" w:rsidRDefault="00FE7C31" w:rsidP="00FE7C31">
      <w:pPr>
        <w:jc w:val="center"/>
        <w:rPr>
          <w:b/>
          <w:szCs w:val="28"/>
        </w:rPr>
      </w:pPr>
    </w:p>
    <w:p w:rsidR="00FE7C31" w:rsidRDefault="00FE7C31" w:rsidP="00FE7C31">
      <w:pPr>
        <w:rPr>
          <w:b/>
          <w:szCs w:val="28"/>
        </w:rPr>
      </w:pPr>
      <w:r>
        <w:rPr>
          <w:b/>
          <w:szCs w:val="28"/>
        </w:rPr>
        <w:t>АДМИНИСТРАЦИЯ ДОБРОМИНСКОГО СЕЛЬСКОГО ПОСЕЛЕНИЯ</w:t>
      </w:r>
    </w:p>
    <w:p w:rsidR="00FE7C31" w:rsidRDefault="00FE7C31" w:rsidP="00FE7C31">
      <w:pPr>
        <w:jc w:val="center"/>
        <w:rPr>
          <w:b/>
          <w:szCs w:val="28"/>
        </w:rPr>
      </w:pPr>
      <w:r>
        <w:rPr>
          <w:b/>
          <w:szCs w:val="28"/>
        </w:rPr>
        <w:t>ГЛИНКОВСКОГО РАЙОНА СМОЛЕНСКОЙ ОБЛАСТИ</w:t>
      </w:r>
    </w:p>
    <w:p w:rsidR="00FE7C31" w:rsidRDefault="00FE7C31" w:rsidP="00FE7C31">
      <w:pPr>
        <w:jc w:val="center"/>
        <w:rPr>
          <w:b/>
          <w:szCs w:val="28"/>
        </w:rPr>
      </w:pPr>
    </w:p>
    <w:p w:rsidR="00FE7C31" w:rsidRDefault="00FE7C31" w:rsidP="00FE7C31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:rsidR="00FE7C31" w:rsidRDefault="00FE7C31" w:rsidP="00FE7C31">
      <w:pPr>
        <w:pStyle w:val="1"/>
        <w:rPr>
          <w:szCs w:val="28"/>
        </w:rPr>
      </w:pPr>
    </w:p>
    <w:p w:rsidR="00FE7C31" w:rsidRDefault="00FE7C31" w:rsidP="00FE7C31">
      <w:pPr>
        <w:pStyle w:val="1"/>
        <w:rPr>
          <w:szCs w:val="28"/>
        </w:rPr>
      </w:pPr>
      <w:r>
        <w:rPr>
          <w:b w:val="0"/>
          <w:szCs w:val="28"/>
        </w:rPr>
        <w:t>от «14» декабря  2018 г.                            № 53</w:t>
      </w:r>
    </w:p>
    <w:tbl>
      <w:tblPr>
        <w:tblW w:w="0" w:type="auto"/>
        <w:tblLayout w:type="fixed"/>
        <w:tblLook w:val="00A0"/>
      </w:tblPr>
      <w:tblGrid>
        <w:gridCol w:w="4644"/>
      </w:tblGrid>
      <w:tr w:rsidR="00FE7C31" w:rsidTr="00FE7C31">
        <w:tc>
          <w:tcPr>
            <w:tcW w:w="4644" w:type="dxa"/>
          </w:tcPr>
          <w:p w:rsidR="00FE7C31" w:rsidRDefault="00FE7C31">
            <w:pPr>
              <w:spacing w:line="254" w:lineRule="auto"/>
              <w:jc w:val="both"/>
              <w:rPr>
                <w:szCs w:val="28"/>
                <w:lang w:eastAsia="en-US"/>
              </w:rPr>
            </w:pPr>
          </w:p>
          <w:p w:rsidR="00FE7C31" w:rsidRDefault="00FE7C31">
            <w:pPr>
              <w:spacing w:line="254" w:lineRule="auto"/>
              <w:jc w:val="both"/>
              <w:rPr>
                <w:szCs w:val="28"/>
                <w:lang w:eastAsia="en-US"/>
              </w:rPr>
            </w:pPr>
          </w:p>
          <w:p w:rsidR="00FE7C31" w:rsidRDefault="00FE7C31" w:rsidP="00FE7C31">
            <w:pPr>
              <w:spacing w:line="254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 определении жилого дома соответствующего средним условиям, ценам и тарифам на территории Доброминского сельского поселения Глинковского района Смоленской области  </w:t>
            </w:r>
          </w:p>
        </w:tc>
      </w:tr>
    </w:tbl>
    <w:p w:rsidR="00FE7C31" w:rsidRDefault="00FE7C31" w:rsidP="00FE7C31">
      <w:pPr>
        <w:rPr>
          <w:szCs w:val="28"/>
        </w:rPr>
      </w:pPr>
    </w:p>
    <w:p w:rsidR="00FE7C31" w:rsidRDefault="00FE7C31" w:rsidP="00FE7C31">
      <w:pPr>
        <w:pStyle w:val="a3"/>
        <w:rPr>
          <w:szCs w:val="28"/>
        </w:rPr>
      </w:pPr>
      <w:r>
        <w:rPr>
          <w:szCs w:val="28"/>
        </w:rPr>
        <w:t>Руководствуясь ст.159 Жилищного Кодекса Российской Федерации для установления регионального стандарта стоимости жилищно-коммунальных услуг, применяемого при расчете субсидий на оплату жилого помещения и коммунальных услуг</w:t>
      </w:r>
    </w:p>
    <w:p w:rsidR="00FE7C31" w:rsidRDefault="00FE7C31" w:rsidP="00FE7C31">
      <w:pPr>
        <w:pStyle w:val="a3"/>
        <w:rPr>
          <w:szCs w:val="28"/>
        </w:rPr>
      </w:pPr>
    </w:p>
    <w:p w:rsidR="00FE7C31" w:rsidRDefault="00FE7C31" w:rsidP="00FE7C31">
      <w:pPr>
        <w:pStyle w:val="a3"/>
        <w:rPr>
          <w:szCs w:val="28"/>
        </w:rPr>
      </w:pPr>
      <w:r>
        <w:rPr>
          <w:szCs w:val="28"/>
        </w:rPr>
        <w:t xml:space="preserve">Администрация  Доброминского сельского поселения Глинковского района Смоленской области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FE7C31" w:rsidRDefault="00FE7C31" w:rsidP="00FE7C31">
      <w:pPr>
        <w:pStyle w:val="a3"/>
        <w:rPr>
          <w:szCs w:val="28"/>
        </w:rPr>
      </w:pPr>
    </w:p>
    <w:p w:rsidR="00FE7C31" w:rsidRDefault="00FE7C31" w:rsidP="00B71364">
      <w:pPr>
        <w:pStyle w:val="a3"/>
        <w:numPr>
          <w:ilvl w:val="0"/>
          <w:numId w:val="1"/>
        </w:numPr>
        <w:ind w:left="0" w:firstLine="142"/>
        <w:rPr>
          <w:szCs w:val="28"/>
        </w:rPr>
      </w:pPr>
      <w:r>
        <w:rPr>
          <w:szCs w:val="28"/>
        </w:rPr>
        <w:t>Установить жилой многоквартирный дом, соответствующий средним условиям на территории Доброминского сельского поселения Глинковского района Смоленской области</w:t>
      </w:r>
    </w:p>
    <w:p w:rsidR="00FE7C31" w:rsidRDefault="00914984" w:rsidP="00B71364">
      <w:pPr>
        <w:pStyle w:val="a3"/>
        <w:numPr>
          <w:ilvl w:val="0"/>
          <w:numId w:val="3"/>
        </w:numPr>
        <w:tabs>
          <w:tab w:val="left" w:pos="1134"/>
        </w:tabs>
        <w:ind w:left="567" w:hanging="425"/>
        <w:rPr>
          <w:szCs w:val="28"/>
        </w:rPr>
      </w:pPr>
      <w:r>
        <w:rPr>
          <w:szCs w:val="28"/>
        </w:rPr>
        <w:t>у</w:t>
      </w:r>
      <w:r w:rsidR="00FE7C31">
        <w:rPr>
          <w:szCs w:val="28"/>
        </w:rPr>
        <w:t>ровень благоустройства дома:</w:t>
      </w:r>
    </w:p>
    <w:p w:rsidR="00FE7C31" w:rsidRDefault="00FE7C31" w:rsidP="00B71364">
      <w:pPr>
        <w:pStyle w:val="a3"/>
        <w:tabs>
          <w:tab w:val="left" w:pos="284"/>
        </w:tabs>
        <w:ind w:left="284" w:hanging="142"/>
        <w:rPr>
          <w:szCs w:val="28"/>
        </w:rPr>
      </w:pPr>
      <w:r>
        <w:rPr>
          <w:szCs w:val="28"/>
        </w:rPr>
        <w:t>-</w:t>
      </w:r>
      <w:proofErr w:type="gramStart"/>
      <w:r w:rsidR="00B71364">
        <w:rPr>
          <w:szCs w:val="28"/>
        </w:rPr>
        <w:t>п</w:t>
      </w:r>
      <w:r>
        <w:rPr>
          <w:szCs w:val="28"/>
        </w:rPr>
        <w:t>одключен</w:t>
      </w:r>
      <w:proofErr w:type="gramEnd"/>
      <w:r>
        <w:rPr>
          <w:szCs w:val="28"/>
        </w:rPr>
        <w:t xml:space="preserve"> к центральной системе </w:t>
      </w:r>
      <w:r w:rsidR="00B71364">
        <w:rPr>
          <w:szCs w:val="28"/>
        </w:rPr>
        <w:t xml:space="preserve">водопровода с ванной и системой </w:t>
      </w:r>
      <w:r>
        <w:rPr>
          <w:szCs w:val="28"/>
        </w:rPr>
        <w:t>канализации;</w:t>
      </w:r>
    </w:p>
    <w:p w:rsidR="00FE7C31" w:rsidRDefault="00FE7C31" w:rsidP="00B71364">
      <w:pPr>
        <w:pStyle w:val="a3"/>
        <w:ind w:left="567" w:hanging="425"/>
        <w:rPr>
          <w:szCs w:val="28"/>
        </w:rPr>
      </w:pPr>
      <w:r>
        <w:rPr>
          <w:szCs w:val="28"/>
        </w:rPr>
        <w:t>- не оборудован лифтом и мусоропроводом;</w:t>
      </w:r>
    </w:p>
    <w:p w:rsidR="00FE7C31" w:rsidRDefault="00FE7C31" w:rsidP="00B71364">
      <w:pPr>
        <w:pStyle w:val="a3"/>
        <w:ind w:left="567" w:hanging="425"/>
        <w:rPr>
          <w:szCs w:val="28"/>
        </w:rPr>
      </w:pPr>
      <w:r>
        <w:rPr>
          <w:szCs w:val="28"/>
        </w:rPr>
        <w:t>- благоустройство придомовой территории не оказывается;</w:t>
      </w:r>
    </w:p>
    <w:p w:rsidR="00FE7C31" w:rsidRDefault="00FE7C31" w:rsidP="00B71364">
      <w:pPr>
        <w:pStyle w:val="a3"/>
        <w:ind w:left="567" w:hanging="425"/>
        <w:rPr>
          <w:szCs w:val="28"/>
        </w:rPr>
      </w:pPr>
      <w:r>
        <w:rPr>
          <w:szCs w:val="28"/>
        </w:rPr>
        <w:t>- имеется электроснабжение и газоснабжение</w:t>
      </w:r>
      <w:bookmarkStart w:id="0" w:name="_GoBack"/>
      <w:bookmarkEnd w:id="0"/>
      <w:r w:rsidR="00B71364">
        <w:rPr>
          <w:szCs w:val="28"/>
        </w:rPr>
        <w:t xml:space="preserve">, </w:t>
      </w:r>
      <w:r w:rsidR="00095C23" w:rsidRPr="00385092">
        <w:rPr>
          <w:szCs w:val="28"/>
        </w:rPr>
        <w:t xml:space="preserve">отопление </w:t>
      </w:r>
      <w:r w:rsidR="00B71364">
        <w:rPr>
          <w:szCs w:val="28"/>
        </w:rPr>
        <w:t>(природный газ)</w:t>
      </w:r>
      <w:r w:rsidR="002345F0">
        <w:rPr>
          <w:szCs w:val="28"/>
        </w:rPr>
        <w:t>;</w:t>
      </w:r>
    </w:p>
    <w:p w:rsidR="002345F0" w:rsidRDefault="00914984" w:rsidP="00B71364">
      <w:pPr>
        <w:pStyle w:val="a3"/>
        <w:ind w:left="567" w:hanging="425"/>
        <w:rPr>
          <w:szCs w:val="28"/>
        </w:rPr>
      </w:pPr>
      <w:r>
        <w:rPr>
          <w:szCs w:val="28"/>
        </w:rPr>
        <w:t>б)</w:t>
      </w:r>
      <w:r w:rsidR="00B71364">
        <w:rPr>
          <w:szCs w:val="28"/>
        </w:rPr>
        <w:t xml:space="preserve"> </w:t>
      </w:r>
      <w:r>
        <w:rPr>
          <w:szCs w:val="28"/>
        </w:rPr>
        <w:t>к</w:t>
      </w:r>
      <w:r w:rsidR="002345F0">
        <w:rPr>
          <w:szCs w:val="28"/>
        </w:rPr>
        <w:t>онструктивные и технические параметры дома:</w:t>
      </w:r>
    </w:p>
    <w:p w:rsidR="002345F0" w:rsidRDefault="002345F0" w:rsidP="00B71364">
      <w:pPr>
        <w:pStyle w:val="a3"/>
        <w:ind w:left="284" w:hanging="142"/>
        <w:rPr>
          <w:szCs w:val="28"/>
        </w:rPr>
      </w:pPr>
      <w:r>
        <w:rPr>
          <w:szCs w:val="28"/>
        </w:rPr>
        <w:t>- одноэтажный многоквартирный дом, брусчатый, обложенный кирпичом, кровля асбестоцементная</w:t>
      </w:r>
      <w:r w:rsidR="00914984">
        <w:rPr>
          <w:szCs w:val="28"/>
        </w:rPr>
        <w:t>, износ дома более 4</w:t>
      </w:r>
      <w:r>
        <w:rPr>
          <w:szCs w:val="28"/>
        </w:rPr>
        <w:t>0%.</w:t>
      </w:r>
    </w:p>
    <w:p w:rsidR="002345F0" w:rsidRDefault="002345F0" w:rsidP="00B71364">
      <w:pPr>
        <w:pStyle w:val="a3"/>
        <w:numPr>
          <w:ilvl w:val="0"/>
          <w:numId w:val="1"/>
        </w:numPr>
        <w:ind w:left="0" w:firstLine="142"/>
        <w:rPr>
          <w:szCs w:val="28"/>
        </w:rPr>
      </w:pPr>
      <w:r>
        <w:rPr>
          <w:szCs w:val="28"/>
        </w:rPr>
        <w:t xml:space="preserve">Установить </w:t>
      </w:r>
      <w:r w:rsidR="00DD74D3">
        <w:rPr>
          <w:szCs w:val="28"/>
        </w:rPr>
        <w:t xml:space="preserve">индивидуальный </w:t>
      </w:r>
      <w:r>
        <w:rPr>
          <w:szCs w:val="28"/>
        </w:rPr>
        <w:t>жилой дом, соответствующий средним условиям на территории Доброминского сельского поселения Глинковского района Смоленской области</w:t>
      </w:r>
    </w:p>
    <w:p w:rsidR="002345F0" w:rsidRDefault="00914984" w:rsidP="00B71364">
      <w:pPr>
        <w:pStyle w:val="a3"/>
        <w:numPr>
          <w:ilvl w:val="0"/>
          <w:numId w:val="6"/>
        </w:numPr>
        <w:ind w:left="567" w:hanging="425"/>
        <w:rPr>
          <w:szCs w:val="28"/>
        </w:rPr>
      </w:pPr>
      <w:r>
        <w:rPr>
          <w:szCs w:val="28"/>
        </w:rPr>
        <w:t>у</w:t>
      </w:r>
      <w:r w:rsidR="002345F0">
        <w:rPr>
          <w:szCs w:val="28"/>
        </w:rPr>
        <w:t>ровень благоустройства дома:</w:t>
      </w:r>
    </w:p>
    <w:p w:rsidR="002345F0" w:rsidRDefault="002345F0" w:rsidP="00B71364">
      <w:pPr>
        <w:pStyle w:val="a3"/>
        <w:ind w:left="567" w:hanging="425"/>
        <w:rPr>
          <w:szCs w:val="28"/>
        </w:rPr>
      </w:pPr>
      <w:r>
        <w:rPr>
          <w:szCs w:val="28"/>
        </w:rPr>
        <w:lastRenderedPageBreak/>
        <w:t>- не оборудован лифтом и мусоропроводом;</w:t>
      </w:r>
    </w:p>
    <w:p w:rsidR="002345F0" w:rsidRDefault="002345F0" w:rsidP="00B71364">
      <w:pPr>
        <w:pStyle w:val="a3"/>
        <w:ind w:left="567" w:hanging="425"/>
        <w:rPr>
          <w:szCs w:val="28"/>
        </w:rPr>
      </w:pPr>
      <w:r>
        <w:rPr>
          <w:szCs w:val="28"/>
        </w:rPr>
        <w:t>- благоустройство придомовой территории не оказывается;</w:t>
      </w:r>
    </w:p>
    <w:p w:rsidR="002345F0" w:rsidRDefault="002345F0" w:rsidP="00B71364">
      <w:pPr>
        <w:pStyle w:val="a3"/>
        <w:ind w:left="284" w:hanging="142"/>
        <w:rPr>
          <w:szCs w:val="28"/>
        </w:rPr>
      </w:pPr>
      <w:r>
        <w:rPr>
          <w:szCs w:val="28"/>
        </w:rPr>
        <w:t>- имеется электроснабжение и газоснабжение (</w:t>
      </w:r>
      <w:r w:rsidR="00B71364">
        <w:rPr>
          <w:szCs w:val="28"/>
        </w:rPr>
        <w:t>баллонный</w:t>
      </w:r>
      <w:r w:rsidR="00DD74D3">
        <w:rPr>
          <w:szCs w:val="28"/>
        </w:rPr>
        <w:t xml:space="preserve"> газ</w:t>
      </w:r>
      <w:r>
        <w:rPr>
          <w:szCs w:val="28"/>
        </w:rPr>
        <w:t>)</w:t>
      </w:r>
      <w:r w:rsidR="00DD74D3">
        <w:rPr>
          <w:szCs w:val="28"/>
        </w:rPr>
        <w:t>, отопление печное</w:t>
      </w:r>
      <w:r>
        <w:rPr>
          <w:szCs w:val="28"/>
        </w:rPr>
        <w:t>;</w:t>
      </w:r>
    </w:p>
    <w:p w:rsidR="002345F0" w:rsidRDefault="00DD74D3" w:rsidP="00B71364">
      <w:pPr>
        <w:pStyle w:val="a3"/>
        <w:ind w:left="567" w:hanging="425"/>
        <w:rPr>
          <w:szCs w:val="28"/>
        </w:rPr>
      </w:pPr>
      <w:r>
        <w:rPr>
          <w:szCs w:val="28"/>
        </w:rPr>
        <w:t xml:space="preserve">б) </w:t>
      </w:r>
      <w:r w:rsidR="00914984">
        <w:rPr>
          <w:szCs w:val="28"/>
        </w:rPr>
        <w:t>к</w:t>
      </w:r>
      <w:r w:rsidR="002345F0">
        <w:rPr>
          <w:szCs w:val="28"/>
        </w:rPr>
        <w:t>онструктивные и технические параметры дома:</w:t>
      </w:r>
    </w:p>
    <w:p w:rsidR="002345F0" w:rsidRDefault="002345F0" w:rsidP="00B71364">
      <w:pPr>
        <w:pStyle w:val="a3"/>
        <w:ind w:left="284" w:hanging="142"/>
        <w:rPr>
          <w:szCs w:val="28"/>
        </w:rPr>
      </w:pPr>
      <w:r>
        <w:rPr>
          <w:szCs w:val="28"/>
        </w:rPr>
        <w:t>- одноэтажный дом, брусчатый, обложенный кирпичом, кровля асбестоцементная</w:t>
      </w:r>
      <w:r w:rsidR="00914984">
        <w:rPr>
          <w:szCs w:val="28"/>
        </w:rPr>
        <w:t>, износ дома более 5</w:t>
      </w:r>
      <w:r>
        <w:rPr>
          <w:szCs w:val="28"/>
        </w:rPr>
        <w:t>0%.</w:t>
      </w:r>
    </w:p>
    <w:p w:rsidR="00DD74D3" w:rsidRDefault="00FE7C31" w:rsidP="00B71364">
      <w:pPr>
        <w:pStyle w:val="a3"/>
        <w:numPr>
          <w:ilvl w:val="0"/>
          <w:numId w:val="1"/>
        </w:numPr>
        <w:ind w:left="567" w:hanging="425"/>
        <w:rPr>
          <w:szCs w:val="28"/>
        </w:rPr>
      </w:pPr>
      <w:r>
        <w:rPr>
          <w:szCs w:val="28"/>
        </w:rPr>
        <w:t>Признать утратившим силу</w:t>
      </w:r>
      <w:r w:rsidR="00DD74D3">
        <w:rPr>
          <w:szCs w:val="28"/>
        </w:rPr>
        <w:t>:</w:t>
      </w:r>
    </w:p>
    <w:p w:rsidR="00914984" w:rsidRDefault="00DD74D3" w:rsidP="00B71364">
      <w:pPr>
        <w:pStyle w:val="a3"/>
        <w:tabs>
          <w:tab w:val="left" w:pos="709"/>
        </w:tabs>
        <w:ind w:left="142" w:firstLine="0"/>
        <w:rPr>
          <w:szCs w:val="28"/>
          <w:lang w:eastAsia="en-US"/>
        </w:rPr>
      </w:pPr>
      <w:r>
        <w:rPr>
          <w:szCs w:val="28"/>
        </w:rPr>
        <w:t xml:space="preserve">- </w:t>
      </w:r>
      <w:r w:rsidR="00FE7C31">
        <w:rPr>
          <w:szCs w:val="28"/>
        </w:rPr>
        <w:t xml:space="preserve">постановление </w:t>
      </w:r>
      <w:r>
        <w:rPr>
          <w:szCs w:val="28"/>
        </w:rPr>
        <w:t>Главы муниципального образования</w:t>
      </w:r>
      <w:r w:rsidR="00FE7C31">
        <w:rPr>
          <w:szCs w:val="28"/>
        </w:rPr>
        <w:t xml:space="preserve"> Доброминского сельского поселения Глинковского района Смоленской области от </w:t>
      </w:r>
      <w:r>
        <w:rPr>
          <w:szCs w:val="28"/>
        </w:rPr>
        <w:t>24</w:t>
      </w:r>
      <w:r w:rsidR="00FE7C31">
        <w:rPr>
          <w:szCs w:val="28"/>
        </w:rPr>
        <w:t>.11.201</w:t>
      </w:r>
      <w:r>
        <w:rPr>
          <w:szCs w:val="28"/>
        </w:rPr>
        <w:t>0</w:t>
      </w:r>
      <w:r w:rsidR="00FE7C31">
        <w:rPr>
          <w:szCs w:val="28"/>
        </w:rPr>
        <w:t xml:space="preserve"> г. № </w:t>
      </w:r>
      <w:r>
        <w:rPr>
          <w:szCs w:val="28"/>
        </w:rPr>
        <w:t>19 «</w:t>
      </w:r>
      <w:r>
        <w:rPr>
          <w:szCs w:val="28"/>
          <w:lang w:eastAsia="en-US"/>
        </w:rPr>
        <w:t>Об определении жилого дома соответствующего средним условиям в муниципальном образовании Доброминского сельского поселения Глинковского района Смоленской области ценам и тарифам на жилищно-коммунальные услуги на 2011год»</w:t>
      </w:r>
      <w:r w:rsidR="00914984">
        <w:rPr>
          <w:szCs w:val="28"/>
          <w:lang w:eastAsia="en-US"/>
        </w:rPr>
        <w:t>;</w:t>
      </w:r>
    </w:p>
    <w:p w:rsidR="00FE7C31" w:rsidRDefault="00914984" w:rsidP="00B71364">
      <w:pPr>
        <w:pStyle w:val="a3"/>
        <w:ind w:left="142" w:firstLine="0"/>
        <w:rPr>
          <w:szCs w:val="28"/>
        </w:rPr>
      </w:pPr>
      <w:r>
        <w:rPr>
          <w:szCs w:val="28"/>
          <w:lang w:eastAsia="en-US"/>
        </w:rPr>
        <w:t>- постановление Администрации Доброминского сельского поселения Глинковского района Смоленской области от 20.06.2014г. №30 «О внесении изменений в постановление от 24.11.2010г. №19».</w:t>
      </w:r>
    </w:p>
    <w:p w:rsidR="00FE7C31" w:rsidRDefault="00FE7C31" w:rsidP="00B71364">
      <w:pPr>
        <w:pStyle w:val="a3"/>
        <w:numPr>
          <w:ilvl w:val="0"/>
          <w:numId w:val="1"/>
        </w:numPr>
        <w:ind w:left="567" w:hanging="425"/>
        <w:rPr>
          <w:szCs w:val="28"/>
        </w:rPr>
      </w:pPr>
      <w:r>
        <w:rPr>
          <w:szCs w:val="28"/>
        </w:rPr>
        <w:t>Настоящее постановление подлежит обнародованию.</w:t>
      </w:r>
    </w:p>
    <w:p w:rsidR="00FE7C31" w:rsidRDefault="00FE7C31" w:rsidP="00B71364">
      <w:pPr>
        <w:pStyle w:val="a3"/>
        <w:ind w:left="567" w:hanging="425"/>
        <w:rPr>
          <w:szCs w:val="28"/>
        </w:rPr>
      </w:pPr>
    </w:p>
    <w:p w:rsidR="00FE7C31" w:rsidRDefault="00FE7C31" w:rsidP="00FE7C31">
      <w:pPr>
        <w:rPr>
          <w:szCs w:val="28"/>
        </w:rPr>
      </w:pPr>
    </w:p>
    <w:p w:rsidR="00FE7C31" w:rsidRDefault="00FE7C31" w:rsidP="00FE7C31">
      <w:pPr>
        <w:rPr>
          <w:szCs w:val="28"/>
        </w:rPr>
      </w:pPr>
    </w:p>
    <w:p w:rsidR="00FE7C31" w:rsidRDefault="00FE7C31" w:rsidP="00FE7C31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FE7C31" w:rsidRDefault="00FE7C31" w:rsidP="00FE7C31">
      <w:pPr>
        <w:rPr>
          <w:szCs w:val="28"/>
        </w:rPr>
      </w:pPr>
      <w:r>
        <w:rPr>
          <w:szCs w:val="28"/>
        </w:rPr>
        <w:t xml:space="preserve">Доброминского сельского поселения                                        </w:t>
      </w:r>
    </w:p>
    <w:p w:rsidR="00FE7C31" w:rsidRDefault="00FE7C31" w:rsidP="00FE7C31">
      <w:r>
        <w:rPr>
          <w:szCs w:val="28"/>
        </w:rPr>
        <w:t xml:space="preserve">Глинковского района Смоленской области                                 Л.В. Ларионова                                          </w:t>
      </w:r>
    </w:p>
    <w:p w:rsidR="0097421B" w:rsidRDefault="0097421B"/>
    <w:sectPr w:rsidR="0097421B" w:rsidSect="00C1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78E"/>
    <w:multiLevelType w:val="hybridMultilevel"/>
    <w:tmpl w:val="976A664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96C1635"/>
    <w:multiLevelType w:val="hybridMultilevel"/>
    <w:tmpl w:val="0F1AC380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116D3E88"/>
    <w:multiLevelType w:val="hybridMultilevel"/>
    <w:tmpl w:val="40265FA8"/>
    <w:lvl w:ilvl="0" w:tplc="0F3026E2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929B8"/>
    <w:multiLevelType w:val="hybridMultilevel"/>
    <w:tmpl w:val="0F1AC380"/>
    <w:lvl w:ilvl="0" w:tplc="04190017">
      <w:start w:val="1"/>
      <w:numFmt w:val="lowerLetter"/>
      <w:lvlText w:val="%1)"/>
      <w:lvlJc w:val="left"/>
      <w:pPr>
        <w:ind w:left="1815" w:hanging="360"/>
      </w:p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208E0FAA"/>
    <w:multiLevelType w:val="hybridMultilevel"/>
    <w:tmpl w:val="0F1AC380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6CD6D71"/>
    <w:multiLevelType w:val="hybridMultilevel"/>
    <w:tmpl w:val="A8FAEB02"/>
    <w:lvl w:ilvl="0" w:tplc="96A6CFC0">
      <w:start w:val="1"/>
      <w:numFmt w:val="decimal"/>
      <w:lvlText w:val="%1."/>
      <w:lvlJc w:val="left"/>
      <w:pPr>
        <w:ind w:left="10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7C31"/>
    <w:rsid w:val="00095C23"/>
    <w:rsid w:val="002345F0"/>
    <w:rsid w:val="00385092"/>
    <w:rsid w:val="00914984"/>
    <w:rsid w:val="0097421B"/>
    <w:rsid w:val="00B71364"/>
    <w:rsid w:val="00C10638"/>
    <w:rsid w:val="00DD74D3"/>
    <w:rsid w:val="00FE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7C31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C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E7C31"/>
    <w:pPr>
      <w:ind w:firstLine="73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7C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7C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7C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2018-12-14T05:46:00Z</dcterms:created>
  <dcterms:modified xsi:type="dcterms:W3CDTF">2018-12-14T08:49:00Z</dcterms:modified>
</cp:coreProperties>
</file>