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12" w:rsidRPr="00723A12" w:rsidRDefault="00723A12" w:rsidP="00723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A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 wp14:anchorId="774B8DA6" wp14:editId="288623B3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0" t="0" r="0" b="0"/>
            <wp:wrapTight wrapText="bothSides">
              <wp:wrapPolygon edited="0">
                <wp:start x="0" y="0"/>
                <wp:lineTo x="0" y="20937"/>
                <wp:lineTo x="20884" y="20937"/>
                <wp:lineTo x="208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A12" w:rsidRPr="00723A12" w:rsidRDefault="00723A12" w:rsidP="00723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3A12" w:rsidRPr="00723A12" w:rsidRDefault="00723A12" w:rsidP="00723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3A12" w:rsidRPr="00723A12" w:rsidRDefault="00723A12" w:rsidP="00723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3A12" w:rsidRPr="00723A12" w:rsidRDefault="00723A12" w:rsidP="00723A12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A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23A12" w:rsidRPr="00723A12" w:rsidRDefault="00723A12" w:rsidP="00723A12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A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ДОБРОМИНСКОГО СЕЛЬСКОГО ПОСЕЛЕНИЯ                     ГЛИНКОВСКОГО РАЙОНА      СМОЛЕНСКОЙ ОБЛАСТИ</w:t>
      </w:r>
    </w:p>
    <w:p w:rsidR="00723A12" w:rsidRPr="00723A12" w:rsidRDefault="00723A12" w:rsidP="00723A12">
      <w:pPr>
        <w:tabs>
          <w:tab w:val="left" w:pos="3405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A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</w:t>
      </w:r>
    </w:p>
    <w:p w:rsidR="00723A12" w:rsidRPr="00723A12" w:rsidRDefault="00723A12" w:rsidP="00723A12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A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proofErr w:type="gramStart"/>
      <w:r w:rsidRPr="00723A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723A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723A12" w:rsidRPr="00723A12" w:rsidRDefault="00723A12" w:rsidP="00723A12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3A12" w:rsidRPr="00723A12" w:rsidRDefault="00723A12" w:rsidP="00723A12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23A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"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23</w:t>
      </w:r>
      <w:r w:rsidRPr="00723A12">
        <w:rPr>
          <w:rFonts w:ascii="Times New Roman" w:eastAsia="Times New Roman" w:hAnsi="Times New Roman" w:cs="Times New Roman"/>
          <w:sz w:val="28"/>
          <w:szCs w:val="24"/>
          <w:lang w:eastAsia="ar-SA"/>
        </w:rPr>
        <w:t>" октября   2017 г.                                      № 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296BA1">
      <w:pPr>
        <w:tabs>
          <w:tab w:val="left" w:pos="4111"/>
          <w:tab w:val="left" w:pos="5103"/>
          <w:tab w:val="left" w:pos="5387"/>
        </w:tabs>
        <w:spacing w:after="0" w:line="240" w:lineRule="auto"/>
        <w:ind w:left="426" w:right="4250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ED1B00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программы «Комплексного </w:t>
      </w:r>
      <w:r w:rsidR="000C382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D54D6">
        <w:rPr>
          <w:rFonts w:ascii="Times New Roman" w:eastAsia="Calibri" w:hAnsi="Times New Roman" w:cs="Times New Roman"/>
          <w:sz w:val="28"/>
          <w:szCs w:val="28"/>
        </w:rPr>
        <w:t>развития социальной</w:t>
      </w:r>
      <w:r w:rsidR="000C3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инфраструктуры </w:t>
      </w:r>
      <w:r w:rsidR="00723A12">
        <w:rPr>
          <w:rFonts w:ascii="Times New Roman" w:eastAsia="Calibri" w:hAnsi="Times New Roman" w:cs="Times New Roman"/>
          <w:sz w:val="28"/>
          <w:szCs w:val="28"/>
        </w:rPr>
        <w:t>Доброминского</w:t>
      </w:r>
      <w:r w:rsidR="000C3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A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23A12">
        <w:rPr>
          <w:rFonts w:ascii="Times New Roman" w:eastAsia="Calibri" w:hAnsi="Times New Roman" w:cs="Times New Roman"/>
          <w:sz w:val="28"/>
          <w:szCs w:val="28"/>
        </w:rPr>
        <w:t>Глинковского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7B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ED1B00">
        <w:rPr>
          <w:rFonts w:ascii="Times New Roman" w:eastAsia="Calibri" w:hAnsi="Times New Roman" w:cs="Times New Roman"/>
          <w:sz w:val="28"/>
          <w:szCs w:val="28"/>
        </w:rPr>
        <w:t>С</w:t>
      </w:r>
      <w:r w:rsidR="00E147B6">
        <w:rPr>
          <w:rFonts w:ascii="Times New Roman" w:eastAsia="Calibri" w:hAnsi="Times New Roman" w:cs="Times New Roman"/>
          <w:sz w:val="28"/>
          <w:szCs w:val="28"/>
        </w:rPr>
        <w:t>моленской области</w:t>
      </w:r>
      <w:r w:rsidR="00ED1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A12">
        <w:rPr>
          <w:rFonts w:ascii="Times New Roman" w:eastAsia="Calibri" w:hAnsi="Times New Roman" w:cs="Times New Roman"/>
          <w:sz w:val="28"/>
          <w:szCs w:val="28"/>
        </w:rPr>
        <w:t>на 201</w:t>
      </w:r>
      <w:r w:rsidR="0012751C">
        <w:rPr>
          <w:rFonts w:ascii="Times New Roman" w:eastAsia="Calibri" w:hAnsi="Times New Roman" w:cs="Times New Roman"/>
          <w:sz w:val="28"/>
          <w:szCs w:val="28"/>
        </w:rPr>
        <w:t>8</w:t>
      </w:r>
      <w:r w:rsidR="00723A12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024C9D">
        <w:rPr>
          <w:rFonts w:ascii="Times New Roman" w:eastAsia="Calibri" w:hAnsi="Times New Roman" w:cs="Times New Roman"/>
          <w:sz w:val="28"/>
          <w:szCs w:val="28"/>
        </w:rPr>
        <w:t>9</w:t>
      </w:r>
      <w:r w:rsidR="00723A12">
        <w:rPr>
          <w:rFonts w:ascii="Times New Roman" w:eastAsia="Calibri" w:hAnsi="Times New Roman" w:cs="Times New Roman"/>
          <w:sz w:val="28"/>
          <w:szCs w:val="28"/>
        </w:rPr>
        <w:t>годы»</w:t>
      </w:r>
    </w:p>
    <w:p w:rsidR="003D54D6" w:rsidRPr="003D54D6" w:rsidRDefault="003D54D6" w:rsidP="00296BA1">
      <w:pPr>
        <w:tabs>
          <w:tab w:val="left" w:pos="6600"/>
        </w:tabs>
        <w:spacing w:after="0" w:line="240" w:lineRule="auto"/>
        <w:ind w:left="426" w:right="4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Default="003D54D6" w:rsidP="00296BA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</w:t>
      </w:r>
      <w:proofErr w:type="gramStart"/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29.12.2014 года № 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BA1" w:rsidRP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</w:t>
      </w:r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</w:t>
      </w:r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1050 «Об утверждении требований к программам комплексного развития социальной инфраструктуры поселения, городских округов», </w:t>
      </w:r>
      <w:r w:rsidR="00296BA1" w:rsidRP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</w:t>
      </w:r>
      <w:r w:rsidR="00B14736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296BA1" w:rsidRP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="0029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1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Генеральным</w:t>
      </w:r>
      <w:r w:rsidR="00296BA1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10" w:history="1">
        <w:r w:rsidR="00296BA1"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план</w:t>
        </w:r>
        <w:proofErr w:type="gramEnd"/>
      </w:hyperlink>
      <w:r w:rsidR="00296BA1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296BA1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96BA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Доброминского</w:t>
      </w:r>
      <w:r w:rsidR="00296BA1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296BA1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</w:t>
      </w:r>
      <w:r w:rsidR="00296BA1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</w:t>
      </w:r>
      <w:r w:rsidR="00296B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Глинковского районного Совета депутатов №63 от 13.12.2016г</w:t>
      </w:r>
      <w:r w:rsidR="00B14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6BA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11" w:history="1">
        <w:r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Уставом</w:t>
        </w:r>
      </w:hyperlink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23A1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Доброминского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723A1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</w:t>
      </w:r>
      <w:r w:rsidR="00127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723A12" w:rsidRPr="00723A12" w:rsidRDefault="00723A12" w:rsidP="00296BA1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Доброминского сельского поселения  </w:t>
      </w:r>
      <w:proofErr w:type="gramStart"/>
      <w:r w:rsidRPr="00723A1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723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3D54D6" w:rsidRPr="00723A12" w:rsidRDefault="003D54D6" w:rsidP="00296BA1">
      <w:pPr>
        <w:pStyle w:val="aa"/>
        <w:numPr>
          <w:ilvl w:val="3"/>
          <w:numId w:val="3"/>
        </w:numPr>
        <w:spacing w:before="100" w:beforeAutospacing="1" w:after="100" w:afterAutospacing="1" w:line="240" w:lineRule="auto"/>
        <w:ind w:left="426" w:right="-1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E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развития социальной инфраструктуры </w:t>
      </w:r>
      <w:r w:rsid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Доброминского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Глинковского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Смоленской области на 201</w:t>
      </w:r>
      <w:r w:rsidR="00ED1B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4C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C382C" w:rsidRDefault="000C382C" w:rsidP="00296BA1">
      <w:pPr>
        <w:pStyle w:val="aa"/>
        <w:numPr>
          <w:ilvl w:val="3"/>
          <w:numId w:val="3"/>
        </w:numPr>
        <w:spacing w:before="100" w:beforeAutospacing="1" w:after="100" w:afterAutospacing="1" w:line="240" w:lineRule="auto"/>
        <w:ind w:left="426" w:right="-1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муниципального образования «Глинковский район» Смоленской области в сети Интернет.</w:t>
      </w:r>
    </w:p>
    <w:p w:rsidR="003D54D6" w:rsidRPr="00723A12" w:rsidRDefault="003D54D6" w:rsidP="00296BA1">
      <w:pPr>
        <w:pStyle w:val="aa"/>
        <w:numPr>
          <w:ilvl w:val="3"/>
          <w:numId w:val="3"/>
        </w:numPr>
        <w:spacing w:before="100" w:beforeAutospacing="1" w:after="100" w:afterAutospacing="1" w:line="240" w:lineRule="auto"/>
        <w:ind w:left="426" w:right="-1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3D54D6" w:rsidRPr="00723A12" w:rsidRDefault="003D54D6" w:rsidP="00296BA1">
      <w:pPr>
        <w:pStyle w:val="aa"/>
        <w:numPr>
          <w:ilvl w:val="3"/>
          <w:numId w:val="3"/>
        </w:numPr>
        <w:spacing w:before="100" w:beforeAutospacing="1" w:after="100" w:afterAutospacing="1" w:line="240" w:lineRule="auto"/>
        <w:ind w:left="426" w:right="-14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23A12" w:rsidRPr="00723A12" w:rsidRDefault="003D54D6" w:rsidP="00723A12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 </w:t>
      </w:r>
      <w:r w:rsidR="00723A12" w:rsidRPr="00723A12">
        <w:rPr>
          <w:rFonts w:ascii="Times New Roman" w:eastAsia="Calibri" w:hAnsi="Times New Roman" w:cs="Times New Roman"/>
          <w:bCs/>
          <w:sz w:val="28"/>
          <w:szCs w:val="28"/>
        </w:rPr>
        <w:t>Глава муниципального образования</w:t>
      </w:r>
    </w:p>
    <w:p w:rsidR="00723A12" w:rsidRPr="00723A12" w:rsidRDefault="00723A12" w:rsidP="00723A12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8"/>
          <w:szCs w:val="28"/>
        </w:rPr>
      </w:pPr>
      <w:r w:rsidRPr="00723A12">
        <w:rPr>
          <w:rFonts w:ascii="Times New Roman" w:eastAsia="Calibri" w:hAnsi="Times New Roman" w:cs="Times New Roman"/>
          <w:bCs/>
          <w:sz w:val="28"/>
          <w:szCs w:val="28"/>
        </w:rPr>
        <w:t>Доброминского сельского поселения</w:t>
      </w:r>
    </w:p>
    <w:p w:rsidR="00723A12" w:rsidRPr="00723A12" w:rsidRDefault="00723A12" w:rsidP="00723A12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bCs/>
          <w:sz w:val="28"/>
          <w:szCs w:val="28"/>
        </w:rPr>
      </w:pPr>
      <w:r w:rsidRPr="00723A12">
        <w:rPr>
          <w:rFonts w:ascii="Times New Roman" w:eastAsia="Calibri" w:hAnsi="Times New Roman" w:cs="Times New Roman"/>
          <w:bCs/>
          <w:sz w:val="28"/>
          <w:szCs w:val="28"/>
        </w:rPr>
        <w:t>Глинковского района Смоленской области                                  Л.В. Ларионова</w:t>
      </w:r>
    </w:p>
    <w:p w:rsidR="000C382C" w:rsidRPr="000C382C" w:rsidRDefault="000C382C" w:rsidP="000C3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34"/>
      <w:bookmarkEnd w:id="0"/>
      <w:r w:rsidRPr="000C38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</w:t>
      </w:r>
    </w:p>
    <w:p w:rsidR="000C382C" w:rsidRPr="000C382C" w:rsidRDefault="000C382C" w:rsidP="000C3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0C38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</w:t>
      </w: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C382C" w:rsidRPr="000C382C" w:rsidRDefault="000C382C" w:rsidP="000C3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C382C" w:rsidRPr="000C382C" w:rsidRDefault="000C382C" w:rsidP="000C3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Доброминского сельского поселения </w:t>
      </w:r>
    </w:p>
    <w:p w:rsidR="000C382C" w:rsidRPr="000C382C" w:rsidRDefault="000C382C" w:rsidP="000C3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Глинковского района Смоленской области</w:t>
      </w:r>
    </w:p>
    <w:p w:rsidR="000C382C" w:rsidRPr="000C382C" w:rsidRDefault="000C382C" w:rsidP="000C3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38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 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КОМПЛЕКСНОГО РАЗВИТИЯ СОЦИАЛЬНОЙ ИНФРАСТРУКТУРЫ</w:t>
      </w:r>
    </w:p>
    <w:p w:rsidR="000C382C" w:rsidRDefault="000C382C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ДОБРОМИНСКОГО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 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</w:t>
      </w:r>
      <w:r w:rsidR="00B14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- 202</w:t>
      </w:r>
      <w:r w:rsidR="00024C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440AB7" w:rsidP="003D54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Паспорт программы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7540"/>
      </w:tblGrid>
      <w:tr w:rsidR="003D54D6" w:rsidRPr="003D54D6" w:rsidTr="00296BA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540" w:type="dxa"/>
          </w:tcPr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комплексного развития социа</w:t>
            </w:r>
            <w:r w:rsidR="00C82C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льной инфраструктуры Доброминского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Смоленской области  на 201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- 202</w:t>
            </w:r>
            <w:r w:rsidR="00024C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годы (далее - Программа)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Основания для разработки Программы</w:t>
            </w:r>
          </w:p>
        </w:tc>
        <w:tc>
          <w:tcPr>
            <w:tcW w:w="7540" w:type="dxa"/>
          </w:tcPr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2" w:history="1">
              <w:r w:rsidRPr="00024C9D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закон</w:t>
              </w:r>
            </w:hyperlink>
            <w:r w:rsidRPr="00024C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06.10.2003 N 131-ФЗ "Об общих принципах организации местного самоуправления в Российской Федерации";</w:t>
            </w:r>
          </w:p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3" w:history="1">
              <w:r w:rsidRPr="00024C9D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hyperlink r:id="rId14" w:history="1">
              <w:r w:rsidRPr="00024C9D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постановление</w:t>
              </w:r>
            </w:hyperlink>
            <w:r w:rsidRPr="00024C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Генеральный </w:t>
            </w:r>
            <w:hyperlink r:id="rId15" w:history="1">
              <w:r w:rsidRPr="003D54D6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план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Доброминского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поселения, утвержденный решением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районного Совета депутатов №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63 от 13.12.2016г.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CE21BA" w:rsidP="001B1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Pr="00CE21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аказчик Программы, его местонахождение</w:t>
            </w:r>
          </w:p>
        </w:tc>
        <w:tc>
          <w:tcPr>
            <w:tcW w:w="7540" w:type="dxa"/>
          </w:tcPr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Доброминского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поселения,</w:t>
            </w:r>
          </w:p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местонахождение: Смоленская область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Глинковский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Добромино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ул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Центральн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ая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B14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48357A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разработчика</w:t>
            </w:r>
            <w:r w:rsidR="003D54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7540" w:type="dxa"/>
          </w:tcPr>
          <w:p w:rsidR="003D54D6" w:rsidRPr="003D54D6" w:rsidRDefault="003D54D6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Доброминского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D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Смоленской области.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Цель Программы</w:t>
            </w:r>
          </w:p>
        </w:tc>
        <w:tc>
          <w:tcPr>
            <w:tcW w:w="7540" w:type="dxa"/>
          </w:tcPr>
          <w:p w:rsidR="003D54D6" w:rsidRPr="003D54D6" w:rsidRDefault="0048357A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35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Обеспечение эффективного функционирования и развития социальной 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Доброминского сельского поселения</w:t>
            </w:r>
            <w:r w:rsidRPr="004835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соответствии с установленными потребностями в объектах социальной инфраструктуры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Задачи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7540" w:type="dxa"/>
          </w:tcPr>
          <w:p w:rsidR="003D54D6" w:rsidRPr="003D54D6" w:rsidRDefault="0048357A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3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Доброминского сельского поселения</w:t>
            </w:r>
            <w:r w:rsidRPr="00483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3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объектами социальной инфраструктуры (образования, физической культуры и спорта, культуры и здравоохранения) в шаговой доступности</w:t>
            </w:r>
            <w:r w:rsidR="00024C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357A" w:rsidRPr="003D54D6" w:rsidTr="00296BA1">
        <w:tc>
          <w:tcPr>
            <w:tcW w:w="2098" w:type="dxa"/>
          </w:tcPr>
          <w:p w:rsidR="0048357A" w:rsidRPr="003D54D6" w:rsidRDefault="0048357A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35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7540" w:type="dxa"/>
          </w:tcPr>
          <w:p w:rsidR="0048357A" w:rsidRPr="0048357A" w:rsidRDefault="0048357A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Доля граждан поселения, систематически занимающихся физической культурой и спортом</w:t>
            </w:r>
          </w:p>
          <w:p w:rsidR="0048357A" w:rsidRPr="0048357A" w:rsidRDefault="0048357A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3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Уровень обеспеченности населения поселения плоскостными спортивными сооружениями.</w:t>
            </w:r>
          </w:p>
          <w:p w:rsidR="0048357A" w:rsidRPr="0048357A" w:rsidRDefault="0048357A" w:rsidP="00024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57A" w:rsidRPr="003D54D6" w:rsidTr="00296BA1">
        <w:tc>
          <w:tcPr>
            <w:tcW w:w="2098" w:type="dxa"/>
          </w:tcPr>
          <w:p w:rsidR="0048357A" w:rsidRPr="003D54D6" w:rsidRDefault="0048357A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Укрупненное описание запланированных мероприятий</w:t>
            </w:r>
          </w:p>
        </w:tc>
        <w:tc>
          <w:tcPr>
            <w:tcW w:w="7540" w:type="dxa"/>
          </w:tcPr>
          <w:p w:rsidR="0048357A" w:rsidRPr="00101E5E" w:rsidRDefault="0048357A" w:rsidP="00024C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E5E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и реконструкция существующих, ввод в эксплуатацию объектов образования, физической культуры и спорта, культуры и других объектов в соответствии с требованиями государственных стандартов, социальных норм и нормативов</w:t>
            </w:r>
          </w:p>
        </w:tc>
      </w:tr>
      <w:tr w:rsidR="0048357A" w:rsidRPr="003D54D6" w:rsidTr="00296BA1">
        <w:tc>
          <w:tcPr>
            <w:tcW w:w="2098" w:type="dxa"/>
          </w:tcPr>
          <w:p w:rsidR="0048357A" w:rsidRPr="00101E5E" w:rsidRDefault="0048357A" w:rsidP="00924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1E5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</w:tc>
        <w:tc>
          <w:tcPr>
            <w:tcW w:w="7540" w:type="dxa"/>
          </w:tcPr>
          <w:p w:rsidR="00024C9D" w:rsidRPr="00024C9D" w:rsidRDefault="00024C9D" w:rsidP="0002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Программы: 2018  - 2029 годы.</w:t>
            </w:r>
          </w:p>
          <w:p w:rsidR="00024C9D" w:rsidRPr="00024C9D" w:rsidRDefault="00024C9D" w:rsidP="0002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Программы:</w:t>
            </w:r>
          </w:p>
          <w:p w:rsidR="00024C9D" w:rsidRPr="00024C9D" w:rsidRDefault="00024C9D" w:rsidP="0002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этап: 2018-2020;</w:t>
            </w:r>
          </w:p>
          <w:p w:rsidR="00024C9D" w:rsidRPr="00024C9D" w:rsidRDefault="00024C9D" w:rsidP="0002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этап: 2021-2022;</w:t>
            </w:r>
          </w:p>
          <w:p w:rsidR="0048357A" w:rsidRPr="003D54D6" w:rsidRDefault="00024C9D" w:rsidP="00024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 этап: 2023-2029.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7540" w:type="dxa"/>
          </w:tcPr>
          <w:p w:rsidR="00024C9D" w:rsidRPr="00024C9D" w:rsidRDefault="00024C9D" w:rsidP="00024C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24C9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Объем финансирования муниципальной программы составляет </w:t>
            </w: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356" w:rsidRPr="00550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 тыс. рублей</w:t>
            </w:r>
            <w:r w:rsidRPr="0002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(местный бюджет) в том числе:</w:t>
            </w:r>
          </w:p>
          <w:p w:rsidR="00024C9D" w:rsidRPr="00024C9D" w:rsidRDefault="00024C9D" w:rsidP="0002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2018 году – </w:t>
            </w:r>
            <w:r w:rsidR="00550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 тыс. руб.</w:t>
            </w:r>
          </w:p>
          <w:p w:rsidR="00024C9D" w:rsidRPr="00024C9D" w:rsidRDefault="00550356" w:rsidP="0002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2019 году – 0</w:t>
            </w:r>
            <w:r w:rsidR="00024C9D"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 тыс. руб.</w:t>
            </w:r>
          </w:p>
          <w:p w:rsidR="00024C9D" w:rsidRPr="00024C9D" w:rsidRDefault="00550356" w:rsidP="0002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2020 году – </w:t>
            </w:r>
            <w:r w:rsidR="00024C9D"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 тыс. руб.</w:t>
            </w:r>
          </w:p>
          <w:p w:rsidR="00024C9D" w:rsidRPr="00024C9D" w:rsidRDefault="00024C9D" w:rsidP="0002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2021 году – 0,0 тыс. руб.</w:t>
            </w:r>
          </w:p>
          <w:p w:rsidR="00024C9D" w:rsidRPr="00024C9D" w:rsidRDefault="00550356" w:rsidP="0002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2022году – </w:t>
            </w:r>
            <w:r w:rsidR="00024C9D"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 тыс. руб.</w:t>
            </w:r>
          </w:p>
          <w:p w:rsidR="003D54D6" w:rsidRPr="003D54D6" w:rsidRDefault="00024C9D" w:rsidP="005503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2023-2029годы – </w:t>
            </w:r>
            <w:r w:rsidR="00550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02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 тыс. руб.</w:t>
            </w:r>
          </w:p>
        </w:tc>
      </w:tr>
      <w:tr w:rsidR="003D54D6" w:rsidRPr="003D54D6" w:rsidTr="00296BA1">
        <w:tc>
          <w:tcPr>
            <w:tcW w:w="2098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40" w:type="dxa"/>
          </w:tcPr>
          <w:p w:rsidR="00024C9D" w:rsidRPr="00101E5E" w:rsidRDefault="00024C9D" w:rsidP="00024C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E5E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2029 году обеспечить следующие результаты:</w:t>
            </w:r>
          </w:p>
          <w:p w:rsidR="00024C9D" w:rsidRPr="00101E5E" w:rsidRDefault="00024C9D" w:rsidP="00024C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E5E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удельного веса жителей поселения, систематически занимающихся физкультурой и спортом, до 20%;</w:t>
            </w:r>
          </w:p>
          <w:p w:rsidR="00024C9D" w:rsidRPr="00101E5E" w:rsidRDefault="00024C9D" w:rsidP="00024C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E5E">
              <w:rPr>
                <w:rFonts w:ascii="Times New Roman" w:hAnsi="Times New Roman" w:cs="Times New Roman"/>
                <w:sz w:val="28"/>
                <w:szCs w:val="28"/>
              </w:rPr>
              <w:t>- увеличение уровня обеспеченности населения поселения плоскостными спортивными сооружениями до 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keepNext/>
        <w:keepLines/>
        <w:spacing w:after="267" w:line="270" w:lineRule="exact"/>
        <w:ind w:left="20"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D54D6">
        <w:rPr>
          <w:rFonts w:ascii="Times New Roman" w:eastAsia="Calibri" w:hAnsi="Times New Roman" w:cs="Times New Roman"/>
          <w:b/>
          <w:sz w:val="28"/>
          <w:lang w:eastAsia="ru-RU"/>
        </w:rPr>
        <w:t>2</w:t>
      </w:r>
      <w:r w:rsidRPr="003D5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Введение</w:t>
      </w:r>
    </w:p>
    <w:p w:rsidR="00024C9D" w:rsidRPr="00024C9D" w:rsidRDefault="00024C9D" w:rsidP="00024C9D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</w:t>
      </w: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разработке  эффективной  стратегии развития не только на муниципальном уровне, но и на уровне сельского  поселения.</w:t>
      </w:r>
    </w:p>
    <w:p w:rsidR="00024C9D" w:rsidRPr="00024C9D" w:rsidRDefault="00024C9D" w:rsidP="00024C9D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 инфраструктуры   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сельского   поселения.</w:t>
      </w:r>
    </w:p>
    <w:p w:rsidR="00024C9D" w:rsidRPr="00024C9D" w:rsidRDefault="00024C9D" w:rsidP="00024C9D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4C9D" w:rsidRPr="00024C9D" w:rsidRDefault="00024C9D" w:rsidP="00024C9D">
      <w:pPr>
        <w:suppressAutoHyphens/>
        <w:autoSpaceDE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024C9D" w:rsidRPr="00024C9D" w:rsidRDefault="00024C9D" w:rsidP="00024C9D">
      <w:pPr>
        <w:suppressAutoHyphens/>
        <w:autoSpaceDE w:val="0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Главной целью Программы является </w:t>
      </w:r>
      <w:r w:rsidRPr="00024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функционирования и развития социальной инфраструктуры муниципального образования в соответствии с установленными потребностями в объектах социальной инфраструктуры.</w:t>
      </w:r>
    </w:p>
    <w:p w:rsidR="00024C9D" w:rsidRPr="00024C9D" w:rsidRDefault="00024C9D" w:rsidP="00024C9D">
      <w:pPr>
        <w:suppressAutoHyphens/>
        <w:spacing w:after="0" w:line="24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C9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Характеристика </w:t>
      </w:r>
      <w:r w:rsidR="00A70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существующего состояния</w:t>
      </w: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социальной инфраструктуры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4292" w:rsidRPr="00F64292" w:rsidRDefault="003D54D6" w:rsidP="00924D15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292" w:rsidRPr="00F64292">
        <w:rPr>
          <w:rFonts w:ascii="Times New Roman" w:hAnsi="Times New Roman" w:cs="Times New Roman"/>
          <w:sz w:val="28"/>
          <w:szCs w:val="28"/>
        </w:rPr>
        <w:t xml:space="preserve">В состав Доброминского сельского поселения входят 16 населённых пунктов: деревня Добромино, деревня Алексеево, деревня Белая Грива, деревня </w:t>
      </w:r>
      <w:r w:rsidR="00F64292" w:rsidRPr="00F64292">
        <w:rPr>
          <w:rFonts w:ascii="Times New Roman" w:hAnsi="Times New Roman" w:cs="Times New Roman"/>
          <w:sz w:val="28"/>
          <w:szCs w:val="28"/>
        </w:rPr>
        <w:lastRenderedPageBreak/>
        <w:t xml:space="preserve">Березня, деревня Василево,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Галеевка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Горбово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Ердицы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Клемятино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Колзаки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Колодези,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Левыкино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Марьино, деревня </w:t>
      </w:r>
      <w:proofErr w:type="spellStart"/>
      <w:r w:rsidR="00F64292" w:rsidRPr="00F64292">
        <w:rPr>
          <w:rFonts w:ascii="Times New Roman" w:hAnsi="Times New Roman" w:cs="Times New Roman"/>
          <w:sz w:val="28"/>
          <w:szCs w:val="28"/>
        </w:rPr>
        <w:t>Милеево</w:t>
      </w:r>
      <w:proofErr w:type="spellEnd"/>
      <w:r w:rsidR="00F64292" w:rsidRPr="00F64292">
        <w:rPr>
          <w:rFonts w:ascii="Times New Roman" w:hAnsi="Times New Roman" w:cs="Times New Roman"/>
          <w:sz w:val="28"/>
          <w:szCs w:val="28"/>
        </w:rPr>
        <w:t xml:space="preserve">, деревня Суборовка, деревня Шилово общей площадью 654,85 га. </w:t>
      </w:r>
    </w:p>
    <w:p w:rsidR="00F64292" w:rsidRPr="00F64292" w:rsidRDefault="00F64292" w:rsidP="00924D15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292">
        <w:rPr>
          <w:rFonts w:ascii="Times New Roman" w:hAnsi="Times New Roman" w:cs="Times New Roman"/>
          <w:sz w:val="28"/>
          <w:szCs w:val="28"/>
        </w:rPr>
        <w:t xml:space="preserve">Административным центром Доброминского сельского поселения является деревня Добромино. Населенный пункт расположен в 13 км к западу </w:t>
      </w:r>
      <w:proofErr w:type="gramStart"/>
      <w:r w:rsidRPr="00F642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4292">
        <w:rPr>
          <w:rFonts w:ascii="Times New Roman" w:hAnsi="Times New Roman" w:cs="Times New Roman"/>
          <w:sz w:val="28"/>
          <w:szCs w:val="28"/>
        </w:rPr>
        <w:t xml:space="preserve"> с. Глинка.</w:t>
      </w:r>
    </w:p>
    <w:p w:rsidR="00F64292" w:rsidRPr="00F64292" w:rsidRDefault="00F64292" w:rsidP="00F6429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292">
        <w:rPr>
          <w:rFonts w:ascii="Times New Roman" w:hAnsi="Times New Roman" w:cs="Times New Roman"/>
          <w:sz w:val="28"/>
          <w:szCs w:val="28"/>
        </w:rPr>
        <w:t>Численность населения в разрезе населённых пунктов, входящих в состав Доброминского сельского поселения, приведена в таблице.</w:t>
      </w:r>
    </w:p>
    <w:tbl>
      <w:tblPr>
        <w:tblW w:w="97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3416"/>
        <w:gridCol w:w="3109"/>
        <w:gridCol w:w="1890"/>
      </w:tblGrid>
      <w:tr w:rsidR="00F64292" w:rsidRPr="00F64292" w:rsidTr="00730AEB">
        <w:trPr>
          <w:cantSplit/>
          <w:trHeight w:val="6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4292" w:rsidRPr="00F64292" w:rsidRDefault="00F64292" w:rsidP="00296BA1">
            <w:pPr>
              <w:pStyle w:val="5"/>
              <w:spacing w:after="0" w:line="240" w:lineRule="auto"/>
              <w:ind w:left="218" w:hanging="21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B609F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ab/>
            </w:r>
            <w:r w:rsidRPr="00F6429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№№ п/п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4292" w:rsidRPr="00F64292" w:rsidRDefault="00F64292" w:rsidP="00296BA1">
            <w:pPr>
              <w:pStyle w:val="5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Наименование населенных пунктов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01.01.2015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Площадь, </w:t>
            </w:r>
            <w:proofErr w:type="gramStart"/>
            <w:r w:rsidRPr="00F642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</w:t>
            </w:r>
            <w:proofErr w:type="gramEnd"/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Добромино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473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236,67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Алексеево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45,14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Белая Грива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33,68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Березня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30,17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Василево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29,66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Галеевка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11,80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Горбово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14,38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Ердицы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Клемятино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Колзаки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30,98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Колодези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41,65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Левыкино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19,23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Марьино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20,10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Милеево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24,37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Суборовка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42,65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д. Шилово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sz w:val="28"/>
                <w:szCs w:val="28"/>
              </w:rPr>
              <w:t>22,70</w:t>
            </w:r>
          </w:p>
        </w:tc>
      </w:tr>
      <w:tr w:rsidR="00F64292" w:rsidRPr="00F64292" w:rsidTr="00296BA1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92" w:rsidRPr="00F64292" w:rsidRDefault="00F64292" w:rsidP="0029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292">
              <w:rPr>
                <w:rFonts w:ascii="Times New Roman" w:hAnsi="Times New Roman" w:cs="Times New Roman"/>
                <w:b/>
                <w:sz w:val="28"/>
                <w:szCs w:val="28"/>
              </w:rPr>
              <w:t>654,85</w:t>
            </w:r>
          </w:p>
        </w:tc>
      </w:tr>
    </w:tbl>
    <w:p w:rsidR="00F64292" w:rsidRPr="00F64292" w:rsidRDefault="00F64292" w:rsidP="00F64292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75ED0" w:rsidRPr="000247D6" w:rsidRDefault="00B75ED0" w:rsidP="00924D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– важнейший социально-экономический показатель. Демографические процессы определяют характер воспроизводства населения, изменение его численности, характеризуют состояние рынка труда и устойчивость развития территории. На сегодняшний день демографическая проблема – одна из важнейших социально-экономических проблем как для Глинковского муниципального</w:t>
      </w:r>
      <w:r w:rsidRPr="000247D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247D6">
        <w:rPr>
          <w:rFonts w:ascii="Times New Roman" w:hAnsi="Times New Roman" w:cs="Times New Roman"/>
          <w:sz w:val="28"/>
          <w:szCs w:val="28"/>
        </w:rPr>
        <w:t>района в целом, так и Доброминского муниципального образования в частности.</w:t>
      </w:r>
    </w:p>
    <w:p w:rsidR="00B75ED0" w:rsidRPr="000247D6" w:rsidRDefault="00B75ED0" w:rsidP="00924D1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Численность постоянного населения  Доброминского сельского поселения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47D6">
        <w:rPr>
          <w:rFonts w:ascii="Times New Roman" w:hAnsi="Times New Roman" w:cs="Times New Roman"/>
          <w:sz w:val="28"/>
          <w:szCs w:val="28"/>
        </w:rPr>
        <w:t xml:space="preserve"> г. составила 5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247D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75ED0" w:rsidRPr="000247D6" w:rsidRDefault="00B75ED0" w:rsidP="00924D1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 xml:space="preserve">В состав поселения входят 16 населенных пунктов, д. Добромино является административным центром Доброминского муниципального образования. В поселении наблюдается незначительное стабильное естественное снижение  численности населения. </w:t>
      </w:r>
    </w:p>
    <w:p w:rsidR="00B75ED0" w:rsidRPr="000247D6" w:rsidRDefault="00B75ED0" w:rsidP="00924D15">
      <w:pPr>
        <w:pStyle w:val="TablNL"/>
        <w:tabs>
          <w:tab w:val="left" w:pos="708"/>
        </w:tabs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247D6">
        <w:rPr>
          <w:rFonts w:ascii="Times New Roman" w:hAnsi="Times New Roman"/>
          <w:sz w:val="28"/>
          <w:szCs w:val="28"/>
        </w:rPr>
        <w:t>Основными факторами, определяющими численность населения, является естественное движение или естественный прирост-убыль населения (складывающийся из показателей рождаемости и смертности) и механическое движение населения (миграция).</w:t>
      </w:r>
    </w:p>
    <w:p w:rsidR="00696039" w:rsidRDefault="00B75ED0" w:rsidP="00B75ED0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 xml:space="preserve">В последние годы показатели рождаемости и смертности в муниципальном образовании менее благоприятны, чем в среднем по району. В настоящее время в поселении уровень рождаемости ниже уровня смертности. Так, по данным статистики, в </w:t>
      </w:r>
      <w:smartTag w:uri="urn:schemas-microsoft-com:office:smarttags" w:element="metricconverter">
        <w:smartTagPr>
          <w:attr w:name="ProductID" w:val="2014 г"/>
        </w:smartTagPr>
        <w:r w:rsidRPr="000247D6">
          <w:rPr>
            <w:rFonts w:ascii="Times New Roman" w:hAnsi="Times New Roman" w:cs="Times New Roman"/>
            <w:sz w:val="28"/>
            <w:szCs w:val="28"/>
          </w:rPr>
          <w:t>2014 году</w:t>
        </w:r>
      </w:smartTag>
      <w:r w:rsidRPr="000247D6">
        <w:rPr>
          <w:rFonts w:ascii="Times New Roman" w:hAnsi="Times New Roman" w:cs="Times New Roman"/>
          <w:sz w:val="28"/>
          <w:szCs w:val="28"/>
        </w:rPr>
        <w:t xml:space="preserve"> общее число </w:t>
      </w:r>
      <w:proofErr w:type="gramStart"/>
      <w:r w:rsidRPr="000247D6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0247D6">
        <w:rPr>
          <w:rFonts w:ascii="Times New Roman" w:hAnsi="Times New Roman" w:cs="Times New Roman"/>
          <w:sz w:val="28"/>
          <w:szCs w:val="28"/>
        </w:rPr>
        <w:t xml:space="preserve"> составило 22 ‰, общее число умерших - 28 ‰, в результате уровень естес</w:t>
      </w:r>
      <w:r w:rsidR="00696039">
        <w:rPr>
          <w:rFonts w:ascii="Times New Roman" w:hAnsi="Times New Roman" w:cs="Times New Roman"/>
          <w:sz w:val="28"/>
          <w:szCs w:val="28"/>
        </w:rPr>
        <w:t>твенного прироста составил – 6%.</w:t>
      </w:r>
    </w:p>
    <w:p w:rsidR="00696039" w:rsidRPr="00256BCA" w:rsidRDefault="00696039" w:rsidP="00696039">
      <w:pPr>
        <w:pStyle w:val="ae"/>
        <w:rPr>
          <w:sz w:val="28"/>
          <w:szCs w:val="28"/>
        </w:rPr>
      </w:pPr>
      <w:r w:rsidRPr="00256BCA">
        <w:rPr>
          <w:sz w:val="28"/>
          <w:szCs w:val="28"/>
        </w:rPr>
        <w:t xml:space="preserve">По роду деятельности </w:t>
      </w:r>
      <w:r>
        <w:rPr>
          <w:sz w:val="28"/>
          <w:szCs w:val="28"/>
        </w:rPr>
        <w:t xml:space="preserve"> трудоспособное </w:t>
      </w:r>
      <w:r w:rsidRPr="00256BCA">
        <w:rPr>
          <w:sz w:val="28"/>
          <w:szCs w:val="28"/>
        </w:rPr>
        <w:t xml:space="preserve">население занято: </w:t>
      </w:r>
    </w:p>
    <w:p w:rsidR="00696039" w:rsidRPr="00256BCA" w:rsidRDefault="00696039" w:rsidP="00696039">
      <w:pPr>
        <w:pStyle w:val="ae"/>
        <w:rPr>
          <w:sz w:val="28"/>
          <w:szCs w:val="28"/>
        </w:rPr>
      </w:pPr>
      <w:r w:rsidRPr="00256BCA">
        <w:rPr>
          <w:sz w:val="28"/>
          <w:szCs w:val="28"/>
        </w:rPr>
        <w:sym w:font="Symbol" w:char="F02D"/>
      </w:r>
      <w:r w:rsidRPr="00256BCA">
        <w:rPr>
          <w:sz w:val="28"/>
          <w:szCs w:val="28"/>
        </w:rPr>
        <w:t xml:space="preserve"> в промышленном производстве –</w:t>
      </w:r>
      <w:r>
        <w:rPr>
          <w:sz w:val="28"/>
          <w:szCs w:val="28"/>
        </w:rPr>
        <w:t>45</w:t>
      </w:r>
      <w:r w:rsidRPr="00256BCA">
        <w:rPr>
          <w:sz w:val="28"/>
          <w:szCs w:val="28"/>
        </w:rPr>
        <w:t xml:space="preserve"> чело</w:t>
      </w:r>
      <w:r>
        <w:rPr>
          <w:sz w:val="28"/>
          <w:szCs w:val="28"/>
        </w:rPr>
        <w:t>век (</w:t>
      </w:r>
      <w:r w:rsidR="005C4193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5C4193">
        <w:rPr>
          <w:sz w:val="28"/>
          <w:szCs w:val="28"/>
        </w:rPr>
        <w:t>3</w:t>
      </w:r>
      <w:r w:rsidRPr="00256BCA">
        <w:rPr>
          <w:sz w:val="28"/>
          <w:szCs w:val="28"/>
        </w:rPr>
        <w:t xml:space="preserve"> %); </w:t>
      </w:r>
    </w:p>
    <w:p w:rsidR="00696039" w:rsidRPr="00256BCA" w:rsidRDefault="00696039" w:rsidP="00696039">
      <w:pPr>
        <w:pStyle w:val="ae"/>
        <w:rPr>
          <w:sz w:val="28"/>
          <w:szCs w:val="28"/>
        </w:rPr>
      </w:pPr>
      <w:r w:rsidRPr="00256BCA">
        <w:rPr>
          <w:sz w:val="28"/>
          <w:szCs w:val="28"/>
        </w:rPr>
        <w:sym w:font="Symbol" w:char="F02D"/>
      </w:r>
      <w:r w:rsidRPr="00256BCA">
        <w:rPr>
          <w:sz w:val="28"/>
          <w:szCs w:val="28"/>
        </w:rPr>
        <w:t xml:space="preserve"> в сельско</w:t>
      </w:r>
      <w:r>
        <w:rPr>
          <w:sz w:val="28"/>
          <w:szCs w:val="28"/>
        </w:rPr>
        <w:t xml:space="preserve">м и лесном </w:t>
      </w:r>
      <w:r w:rsidRPr="00256BCA">
        <w:rPr>
          <w:sz w:val="28"/>
          <w:szCs w:val="28"/>
        </w:rPr>
        <w:t>хозяйстве</w:t>
      </w:r>
      <w:r>
        <w:rPr>
          <w:sz w:val="28"/>
          <w:szCs w:val="28"/>
        </w:rPr>
        <w:t xml:space="preserve"> – 45 человек (</w:t>
      </w:r>
      <w:r w:rsidR="005C4193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5C4193">
        <w:rPr>
          <w:sz w:val="28"/>
          <w:szCs w:val="28"/>
        </w:rPr>
        <w:t>3</w:t>
      </w:r>
      <w:r w:rsidRPr="00256BCA">
        <w:rPr>
          <w:sz w:val="28"/>
          <w:szCs w:val="28"/>
        </w:rPr>
        <w:t xml:space="preserve"> %);</w:t>
      </w:r>
    </w:p>
    <w:p w:rsidR="00696039" w:rsidRPr="00256BCA" w:rsidRDefault="00696039" w:rsidP="00696039">
      <w:pPr>
        <w:pStyle w:val="ae"/>
        <w:rPr>
          <w:sz w:val="28"/>
          <w:szCs w:val="28"/>
        </w:rPr>
      </w:pPr>
      <w:r w:rsidRPr="00256B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</w:t>
      </w:r>
      <w:r w:rsidRPr="00256BCA">
        <w:rPr>
          <w:sz w:val="28"/>
          <w:szCs w:val="28"/>
        </w:rPr>
        <w:t>торговл</w:t>
      </w:r>
      <w:r>
        <w:rPr>
          <w:sz w:val="28"/>
          <w:szCs w:val="28"/>
        </w:rPr>
        <w:t>е</w:t>
      </w:r>
      <w:r w:rsidRPr="00256BCA">
        <w:rPr>
          <w:sz w:val="28"/>
          <w:szCs w:val="28"/>
        </w:rPr>
        <w:t xml:space="preserve"> -18</w:t>
      </w:r>
      <w:r>
        <w:rPr>
          <w:sz w:val="28"/>
          <w:szCs w:val="28"/>
        </w:rPr>
        <w:t xml:space="preserve"> человек </w:t>
      </w:r>
      <w:r w:rsidR="005C419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5C4193">
        <w:rPr>
          <w:sz w:val="28"/>
          <w:szCs w:val="28"/>
        </w:rPr>
        <w:t>1</w:t>
      </w:r>
      <w:r w:rsidRPr="00256BCA">
        <w:rPr>
          <w:sz w:val="28"/>
          <w:szCs w:val="28"/>
        </w:rPr>
        <w:t xml:space="preserve"> %)</w:t>
      </w:r>
    </w:p>
    <w:p w:rsidR="00696039" w:rsidRPr="00256BCA" w:rsidRDefault="00696039" w:rsidP="00924D15">
      <w:pPr>
        <w:pStyle w:val="ae"/>
        <w:rPr>
          <w:sz w:val="28"/>
          <w:szCs w:val="28"/>
        </w:rPr>
      </w:pPr>
      <w:r w:rsidRPr="00256BCA">
        <w:rPr>
          <w:sz w:val="28"/>
          <w:szCs w:val="28"/>
        </w:rPr>
        <w:t xml:space="preserve"> </w:t>
      </w:r>
      <w:r w:rsidRPr="00256BCA">
        <w:rPr>
          <w:sz w:val="28"/>
          <w:szCs w:val="28"/>
        </w:rPr>
        <w:sym w:font="Symbol" w:char="F02D"/>
      </w:r>
      <w:r w:rsidRPr="00256BCA">
        <w:rPr>
          <w:sz w:val="28"/>
          <w:szCs w:val="28"/>
        </w:rPr>
        <w:t xml:space="preserve"> в б</w:t>
      </w:r>
      <w:r>
        <w:rPr>
          <w:sz w:val="28"/>
          <w:szCs w:val="28"/>
        </w:rPr>
        <w:t>юджетной сфере –19</w:t>
      </w:r>
      <w:r w:rsidR="005C4193">
        <w:rPr>
          <w:sz w:val="28"/>
          <w:szCs w:val="28"/>
        </w:rPr>
        <w:t xml:space="preserve"> человек (4</w:t>
      </w:r>
      <w:r>
        <w:rPr>
          <w:sz w:val="28"/>
          <w:szCs w:val="28"/>
        </w:rPr>
        <w:t>,2</w:t>
      </w:r>
      <w:r w:rsidRPr="00256BCA">
        <w:rPr>
          <w:sz w:val="28"/>
          <w:szCs w:val="28"/>
        </w:rPr>
        <w:t xml:space="preserve"> %); </w:t>
      </w:r>
    </w:p>
    <w:p w:rsidR="00696039" w:rsidRDefault="00696039" w:rsidP="00924D15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ED0" w:rsidRPr="000247D6" w:rsidRDefault="00B75ED0" w:rsidP="00924D15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 xml:space="preserve">Естественный прирост остается главным фактором формирования демографической ситуации, отчасти он корректируется миграционным приростом, но величина его на сегодняшний день незначительна. </w:t>
      </w:r>
    </w:p>
    <w:p w:rsidR="00B75ED0" w:rsidRPr="00730AEB" w:rsidRDefault="00B75ED0" w:rsidP="00B75ED0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AEB">
        <w:rPr>
          <w:rFonts w:ascii="Times New Roman" w:hAnsi="Times New Roman" w:cs="Times New Roman"/>
          <w:i/>
          <w:sz w:val="28"/>
          <w:szCs w:val="28"/>
        </w:rPr>
        <w:t>Возрастная структура</w:t>
      </w:r>
    </w:p>
    <w:p w:rsidR="00B75ED0" w:rsidRPr="000247D6" w:rsidRDefault="00B75ED0" w:rsidP="00B75ED0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возрастная структура поселения характеризуется относительно высокой долей населения в трудоспособном возрасте. За последние годы значительно сократилась доля детей и подростков. Доля лиц старше трудоспособного возраста постоянно увеличивается. </w:t>
      </w:r>
    </w:p>
    <w:p w:rsidR="00B75ED0" w:rsidRPr="000247D6" w:rsidRDefault="00B75ED0" w:rsidP="00B75ED0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Возрастная структура населения по данным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47D6">
        <w:rPr>
          <w:rFonts w:ascii="Times New Roman" w:hAnsi="Times New Roman" w:cs="Times New Roman"/>
          <w:sz w:val="28"/>
          <w:szCs w:val="28"/>
        </w:rPr>
        <w:t xml:space="preserve"> г. характеризуется  неравномерным распределением населения младше и старше </w:t>
      </w:r>
      <w:r w:rsidRPr="000247D6">
        <w:rPr>
          <w:rFonts w:ascii="Times New Roman" w:hAnsi="Times New Roman" w:cs="Times New Roman"/>
          <w:sz w:val="28"/>
          <w:szCs w:val="28"/>
        </w:rPr>
        <w:lastRenderedPageBreak/>
        <w:t>трудоспособного возраста. Так численность населения в трудоспособном возрасте по данным муниципального образования составляет 69 % от общей численности населения. На долю населения младше и старше трудоспособного возраста приходится 14 % и 17 % соответственно. Переход части населения трудоспособного возраста в группу населения старше трудоспособного приведет к дальнейшему увеличению людей старше трудоспособного возраста, и это не будет компенсироваться за счёт вступления населения младшей возрастной группы в трудоспособный возраст.</w:t>
      </w:r>
    </w:p>
    <w:p w:rsidR="00742D9F" w:rsidRDefault="00742D9F" w:rsidP="00924D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AEB">
        <w:rPr>
          <w:rFonts w:ascii="Times New Roman" w:hAnsi="Times New Roman" w:cs="Times New Roman"/>
          <w:i/>
          <w:sz w:val="28"/>
          <w:szCs w:val="28"/>
        </w:rPr>
        <w:t>Транспортная инфраструктура</w:t>
      </w:r>
      <w:r w:rsidRPr="00F64292">
        <w:rPr>
          <w:rFonts w:ascii="Times New Roman" w:hAnsi="Times New Roman" w:cs="Times New Roman"/>
          <w:sz w:val="28"/>
          <w:szCs w:val="28"/>
        </w:rPr>
        <w:t xml:space="preserve"> Доброминского сельского поселения представлена   автомобильным и железнодорожным транспортом. Основное направление в их работе – обслуживание пассажиров. Через поселение проходит железная дорога Смоленск - Сухиничи (длина в пределах муниципального образования – 18,4 км) с остановочным пунктом 541 км, железнодорожной станцией Добромино.</w:t>
      </w:r>
    </w:p>
    <w:p w:rsidR="00440AB7" w:rsidRDefault="00440AB7" w:rsidP="00924D15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>Главным источником экономического роста в муниципальном образовании остается промышленное производство, представленное предприятиями деревообработки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AB7" w:rsidRPr="00440AB7" w:rsidRDefault="00440AB7" w:rsidP="00741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0247D6" w:rsidRPr="00730AEB" w:rsidRDefault="00730AEB" w:rsidP="0074163E">
      <w:pPr>
        <w:spacing w:after="0" w:line="360" w:lineRule="auto"/>
        <w:outlineLvl w:val="3"/>
        <w:rPr>
          <w:rFonts w:ascii="Times New Roman" w:hAnsi="Times New Roman" w:cs="Times New Roman"/>
          <w:iCs/>
          <w:sz w:val="28"/>
          <w:szCs w:val="28"/>
        </w:rPr>
      </w:pPr>
      <w:bookmarkStart w:id="1" w:name="_Toc286310102"/>
      <w:bookmarkStart w:id="2" w:name="_Toc464731517"/>
      <w:r w:rsidRPr="00742D9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0247D6" w:rsidRPr="00742D9F">
        <w:rPr>
          <w:rFonts w:ascii="Times New Roman" w:hAnsi="Times New Roman" w:cs="Times New Roman"/>
          <w:b/>
          <w:i/>
          <w:iCs/>
          <w:sz w:val="28"/>
          <w:szCs w:val="28"/>
        </w:rPr>
        <w:t>истема образования</w:t>
      </w:r>
      <w:bookmarkEnd w:id="1"/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3" w:name="_Toc286310103"/>
      <w:r w:rsidR="000247D6" w:rsidRPr="000247D6">
        <w:rPr>
          <w:iCs/>
        </w:rPr>
        <w:t xml:space="preserve"> </w:t>
      </w:r>
      <w:r w:rsidR="000247D6" w:rsidRPr="00730AEB">
        <w:rPr>
          <w:rFonts w:ascii="Times New Roman" w:hAnsi="Times New Roman" w:cs="Times New Roman"/>
          <w:iCs/>
          <w:sz w:val="28"/>
          <w:szCs w:val="28"/>
        </w:rPr>
        <w:t>на территории сельского поселения представлена одним объектом дошкольного образования и одним объектом среднего образования.</w:t>
      </w:r>
    </w:p>
    <w:p w:rsidR="000247D6" w:rsidRPr="000247D6" w:rsidRDefault="000247D6" w:rsidP="0074163E">
      <w:pPr>
        <w:pStyle w:val="ab"/>
        <w:widowControl/>
        <w:snapToGrid/>
        <w:spacing w:line="288" w:lineRule="auto"/>
        <w:ind w:firstLine="0"/>
        <w:jc w:val="center"/>
        <w:rPr>
          <w:b/>
          <w:bCs/>
          <w:i/>
          <w:spacing w:val="0"/>
        </w:rPr>
      </w:pPr>
      <w:r w:rsidRPr="000247D6">
        <w:rPr>
          <w:b/>
          <w:bCs/>
          <w:i/>
          <w:spacing w:val="0"/>
        </w:rPr>
        <w:t>Учреждения образования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1190"/>
        <w:gridCol w:w="1200"/>
        <w:gridCol w:w="1940"/>
      </w:tblGrid>
      <w:tr w:rsidR="000247D6" w:rsidRPr="000247D6" w:rsidTr="00730AEB">
        <w:trPr>
          <w:trHeight w:val="51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0247D6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  <w:t>Наименование объекта и адрес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pStyle w:val="S"/>
              <w:spacing w:line="240" w:lineRule="auto"/>
              <w:rPr>
                <w:rFonts w:eastAsia="Arial Unicode MS"/>
                <w:i/>
                <w:iCs/>
                <w:sz w:val="28"/>
                <w:szCs w:val="28"/>
                <w:lang w:eastAsia="en-US"/>
              </w:rPr>
            </w:pPr>
            <w:r w:rsidRPr="000247D6">
              <w:rPr>
                <w:i/>
                <w:iCs/>
                <w:sz w:val="28"/>
                <w:szCs w:val="28"/>
                <w:lang w:eastAsia="en-US"/>
              </w:rPr>
              <w:t>Емкость по проекту, мест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pStyle w:val="S"/>
              <w:spacing w:line="240" w:lineRule="auto"/>
              <w:rPr>
                <w:rFonts w:eastAsia="Arial Unicode MS"/>
                <w:i/>
                <w:iCs/>
                <w:sz w:val="28"/>
                <w:szCs w:val="28"/>
                <w:lang w:eastAsia="en-US"/>
              </w:rPr>
            </w:pPr>
            <w:r w:rsidRPr="000247D6">
              <w:rPr>
                <w:i/>
                <w:iCs/>
                <w:sz w:val="28"/>
                <w:szCs w:val="28"/>
                <w:lang w:eastAsia="en-US"/>
              </w:rPr>
              <w:t>Число учеников, чел.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D6" w:rsidRPr="000247D6" w:rsidRDefault="000247D6" w:rsidP="00296BA1">
            <w:pPr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0247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Уровень наполняемости, %</w:t>
            </w:r>
          </w:p>
        </w:tc>
      </w:tr>
      <w:tr w:rsidR="000247D6" w:rsidRPr="000247D6" w:rsidTr="00730AEB">
        <w:trPr>
          <w:trHeight w:val="51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47D6" w:rsidRPr="000247D6" w:rsidRDefault="000247D6" w:rsidP="00296BA1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«Ручеек             д. Добромино, ул. Центральная, д.1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pStyle w:val="S"/>
              <w:spacing w:line="240" w:lineRule="auto"/>
              <w:rPr>
                <w:sz w:val="28"/>
                <w:szCs w:val="28"/>
                <w:lang w:eastAsia="en-US"/>
              </w:rPr>
            </w:pPr>
            <w:r w:rsidRPr="000247D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D6" w:rsidRPr="000247D6" w:rsidRDefault="000247D6" w:rsidP="00296BA1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eastAsia="Arial Unicode MS" w:hAnsi="Times New Roman" w:cs="Times New Roman"/>
                <w:sz w:val="28"/>
                <w:szCs w:val="28"/>
              </w:rPr>
              <w:t>80%</w:t>
            </w:r>
          </w:p>
        </w:tc>
      </w:tr>
      <w:tr w:rsidR="000247D6" w:rsidRPr="000247D6" w:rsidTr="00730AEB">
        <w:trPr>
          <w:trHeight w:val="51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47D6" w:rsidRPr="000247D6" w:rsidRDefault="000247D6" w:rsidP="00296BA1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247D6">
              <w:rPr>
                <w:rFonts w:ascii="Times New Roman" w:hAnsi="Times New Roman" w:cs="Times New Roman"/>
                <w:sz w:val="28"/>
                <w:szCs w:val="28"/>
              </w:rPr>
              <w:t>Доброминская</w:t>
            </w:r>
            <w:proofErr w:type="spellEnd"/>
            <w:r w:rsidRPr="000247D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0247D6" w:rsidRPr="000247D6" w:rsidRDefault="000247D6" w:rsidP="00296BA1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hAnsi="Times New Roman" w:cs="Times New Roman"/>
                <w:sz w:val="28"/>
                <w:szCs w:val="28"/>
              </w:rPr>
              <w:t xml:space="preserve">д. Добромино, ул. Школьная д.15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eastAsia="Arial Unicode MS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D6" w:rsidRPr="000247D6" w:rsidRDefault="000247D6" w:rsidP="00296BA1">
            <w:pPr>
              <w:pStyle w:val="S"/>
              <w:spacing w:line="240" w:lineRule="auto"/>
              <w:rPr>
                <w:sz w:val="28"/>
                <w:szCs w:val="28"/>
                <w:lang w:eastAsia="en-US"/>
              </w:rPr>
            </w:pPr>
            <w:r w:rsidRPr="000247D6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D6" w:rsidRPr="000247D6" w:rsidRDefault="000247D6" w:rsidP="00296BA1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eastAsia="Arial Unicode MS" w:hAnsi="Times New Roman" w:cs="Times New Roman"/>
                <w:sz w:val="28"/>
                <w:szCs w:val="28"/>
              </w:rPr>
              <w:t>34%</w:t>
            </w:r>
          </w:p>
        </w:tc>
      </w:tr>
    </w:tbl>
    <w:p w:rsidR="000247D6" w:rsidRPr="000247D6" w:rsidRDefault="000247D6" w:rsidP="000247D6">
      <w:pPr>
        <w:spacing w:line="288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0247D6" w:rsidRPr="000247D6" w:rsidRDefault="000247D6" w:rsidP="000247D6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Наполняемость общеобразовательных учреждений имеет достаточно низкий уровень, что отражает неблагоприятную демографическую обстановку в конце 90-х, начале 2000-ых годов.</w:t>
      </w:r>
    </w:p>
    <w:p w:rsidR="000247D6" w:rsidRPr="000247D6" w:rsidRDefault="000247D6" w:rsidP="00730AEB">
      <w:pPr>
        <w:spacing w:line="288" w:lineRule="auto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_Toc464731518"/>
      <w:r w:rsidRPr="000247D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Pr="00742D9F">
        <w:rPr>
          <w:rFonts w:ascii="Times New Roman" w:hAnsi="Times New Roman" w:cs="Times New Roman"/>
          <w:b/>
          <w:i/>
          <w:iCs/>
          <w:sz w:val="28"/>
          <w:szCs w:val="28"/>
        </w:rPr>
        <w:t>Система здравоохранения</w:t>
      </w:r>
      <w:bookmarkEnd w:id="3"/>
      <w:bookmarkEnd w:id="4"/>
      <w:r w:rsidR="00730A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5" w:name="_Toc286310104"/>
      <w:r w:rsidRPr="000247D6">
        <w:rPr>
          <w:rFonts w:ascii="Times New Roman" w:hAnsi="Times New Roman" w:cs="Times New Roman"/>
          <w:sz w:val="28"/>
          <w:szCs w:val="28"/>
        </w:rPr>
        <w:t xml:space="preserve"> Доброминского сельского поселения представлена фельдшерско-акушерским пунктом. Фельдшерско-акушерский пункт является лечебно-профилактическим учреждением, осуществляющим начальный (доврачебный) этап оказания медицинской помощи в сельской местности, поэтому в проекте не оценивается мощность подобных учреждений.</w:t>
      </w:r>
    </w:p>
    <w:tbl>
      <w:tblPr>
        <w:tblW w:w="6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2942"/>
      </w:tblGrid>
      <w:tr w:rsidR="000247D6" w:rsidRPr="000247D6" w:rsidTr="00730AEB">
        <w:trPr>
          <w:trHeight w:val="39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D6" w:rsidRPr="000247D6" w:rsidRDefault="000247D6" w:rsidP="00296BA1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247D6">
              <w:rPr>
                <w:i/>
                <w:i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47D6" w:rsidRPr="000247D6" w:rsidRDefault="000247D6" w:rsidP="00296BA1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247D6">
              <w:rPr>
                <w:i/>
                <w:sz w:val="28"/>
                <w:szCs w:val="28"/>
                <w:lang w:eastAsia="en-US"/>
              </w:rPr>
              <w:t>Емкость по факту</w:t>
            </w:r>
          </w:p>
        </w:tc>
      </w:tr>
      <w:tr w:rsidR="000247D6" w:rsidRPr="000247D6" w:rsidTr="00296BA1">
        <w:trPr>
          <w:trHeight w:val="38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D6" w:rsidRPr="000247D6" w:rsidRDefault="000247D6" w:rsidP="007416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hAnsi="Times New Roman" w:cs="Times New Roman"/>
                <w:sz w:val="28"/>
                <w:szCs w:val="28"/>
              </w:rPr>
              <w:t>ФАП  д. Добромино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D6" w:rsidRPr="000247D6" w:rsidRDefault="000247D6" w:rsidP="007416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6">
              <w:rPr>
                <w:rFonts w:ascii="Times New Roman" w:hAnsi="Times New Roman" w:cs="Times New Roman"/>
                <w:sz w:val="28"/>
                <w:szCs w:val="28"/>
              </w:rPr>
              <w:t>4 посещения в смену</w:t>
            </w:r>
          </w:p>
        </w:tc>
      </w:tr>
    </w:tbl>
    <w:p w:rsidR="000247D6" w:rsidRPr="000247D6" w:rsidRDefault="000247D6" w:rsidP="0074163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D6" w:rsidRPr="000247D6" w:rsidRDefault="000247D6" w:rsidP="0074163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Население муниципального образования получает амбулаторно-поликлинические и стационарные услуги в районных учреждениях здравоохранения</w:t>
      </w:r>
      <w:r w:rsidR="00237FA8">
        <w:rPr>
          <w:rFonts w:ascii="Times New Roman" w:hAnsi="Times New Roman" w:cs="Times New Roman"/>
          <w:sz w:val="28"/>
          <w:szCs w:val="28"/>
        </w:rPr>
        <w:t>.</w:t>
      </w:r>
      <w:r w:rsidR="00730AEB">
        <w:rPr>
          <w:rFonts w:ascii="Times New Roman" w:hAnsi="Times New Roman" w:cs="Times New Roman"/>
          <w:sz w:val="28"/>
          <w:szCs w:val="28"/>
        </w:rPr>
        <w:t xml:space="preserve"> Для дальнейшего развития здравоохранения на территории Доброминского сельского поселения требуется реконструкция ФАП.</w:t>
      </w:r>
    </w:p>
    <w:p w:rsidR="000247D6" w:rsidRPr="000247D6" w:rsidRDefault="000247D6" w:rsidP="00730AEB">
      <w:pPr>
        <w:spacing w:line="288" w:lineRule="auto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_Toc464731519"/>
      <w:r w:rsidRPr="00742D9F">
        <w:rPr>
          <w:rFonts w:ascii="Times New Roman" w:hAnsi="Times New Roman" w:cs="Times New Roman"/>
          <w:b/>
          <w:i/>
          <w:iCs/>
          <w:sz w:val="28"/>
          <w:szCs w:val="28"/>
        </w:rPr>
        <w:t>Физическая культура и спорт</w:t>
      </w:r>
      <w:bookmarkEnd w:id="5"/>
      <w:bookmarkEnd w:id="6"/>
      <w:r w:rsidR="00730AE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Start w:id="7" w:name="_Toc279480117"/>
      <w:bookmarkStart w:id="8" w:name="_Toc286310105"/>
      <w:r w:rsidRPr="000247D6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относится к одному из методов организации общественной жизни, а также является  важнейшим элементом в оздоровлении нации.</w:t>
      </w:r>
    </w:p>
    <w:p w:rsidR="000247D6" w:rsidRPr="000247D6" w:rsidRDefault="000247D6" w:rsidP="007416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На территории поселения объекты физической культуры и спорта имеются только при образовательном учреждении, сложившаяся ситуация существенно ограничивает возможность их использования для населения старшего возраста.</w:t>
      </w:r>
    </w:p>
    <w:p w:rsidR="00383409" w:rsidRDefault="000247D6" w:rsidP="0074163E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Обеспеченность объектами физкультуры и спорта на территории поселения следует охарактеризовать, как низкую. Следует дополнительно отметить, что спортивные объекты размещены при образовательных учреждениях, что не позволяет заниматься спортом всем жителям поселения. Уровень развития материальной базы и инфраструктуры спорта в настоящее время не соответствует современным требованиям. Поэтому важнейшей задачей в области развития массового спорта является укрепление и модернизация материально-технической базы, создание условий для подгото</w:t>
      </w:r>
      <w:r w:rsidR="00383409">
        <w:rPr>
          <w:rFonts w:ascii="Times New Roman" w:hAnsi="Times New Roman" w:cs="Times New Roman"/>
          <w:sz w:val="28"/>
          <w:szCs w:val="28"/>
        </w:rPr>
        <w:t xml:space="preserve">вки </w:t>
      </w:r>
      <w:r w:rsidR="00383409" w:rsidRPr="000247D6">
        <w:rPr>
          <w:rFonts w:ascii="Times New Roman" w:hAnsi="Times New Roman" w:cs="Times New Roman"/>
          <w:sz w:val="28"/>
          <w:szCs w:val="28"/>
        </w:rPr>
        <w:t xml:space="preserve"> и привлечения к работе квалифицированных кадров.</w:t>
      </w:r>
    </w:p>
    <w:p w:rsidR="00383409" w:rsidRPr="00151AD3" w:rsidRDefault="00383409" w:rsidP="00383409">
      <w:pPr>
        <w:spacing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AD3">
        <w:rPr>
          <w:rFonts w:ascii="Times New Roman" w:hAnsi="Times New Roman" w:cs="Times New Roman"/>
          <w:sz w:val="28"/>
          <w:szCs w:val="28"/>
        </w:rPr>
        <w:t>Развитие массовой физической культуры и спорта на территории Доброминского сельского поселения должно предусматривать создание всех условий для физического воспитания различных возрастных групп населения, в том числе, проведение мероприятий по реконструкции существующих плоскостных физкультурно-оздоровительных площадок, строительство новых объектов спорта, содействие развитию материальной базы спортивных сооружений.</w:t>
      </w:r>
    </w:p>
    <w:p w:rsidR="00730AEB" w:rsidRDefault="000247D6" w:rsidP="0074163E">
      <w:pPr>
        <w:spacing w:line="288" w:lineRule="auto"/>
        <w:contextualSpacing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Toc464731520"/>
      <w:r w:rsidRPr="00742D9F">
        <w:rPr>
          <w:rFonts w:ascii="Times New Roman" w:hAnsi="Times New Roman" w:cs="Times New Roman"/>
          <w:b/>
          <w:i/>
          <w:iCs/>
          <w:sz w:val="28"/>
          <w:szCs w:val="28"/>
        </w:rPr>
        <w:t>Библиотечное обслуживание</w:t>
      </w:r>
      <w:bookmarkEnd w:id="9"/>
      <w:r w:rsidR="00730AE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247D6">
        <w:rPr>
          <w:rFonts w:ascii="Times New Roman" w:hAnsi="Times New Roman" w:cs="Times New Roman"/>
          <w:sz w:val="28"/>
          <w:szCs w:val="28"/>
        </w:rPr>
        <w:t xml:space="preserve">На территории Доброминского сельского поселения действует одно учреждение библиотечного обслуживания. В ближайшей перспективе необходимо решить ряд существующих проблем в </w:t>
      </w:r>
      <w:r w:rsidRPr="000247D6">
        <w:rPr>
          <w:rFonts w:ascii="Times New Roman" w:hAnsi="Times New Roman" w:cs="Times New Roman"/>
          <w:sz w:val="28"/>
          <w:szCs w:val="28"/>
        </w:rPr>
        <w:lastRenderedPageBreak/>
        <w:t>сфере библиотечного обслуживания населения, во-первых - обновление и увеличение мощности книжного фонда, во-вторых, обеспечение библиотек высокоскоростным доступом в сеть «Интернет».</w:t>
      </w:r>
      <w:bookmarkStart w:id="10" w:name="_Toc286310106"/>
      <w:bookmarkStart w:id="11" w:name="_Toc464731521"/>
      <w:bookmarkEnd w:id="7"/>
      <w:bookmarkEnd w:id="8"/>
    </w:p>
    <w:p w:rsidR="000247D6" w:rsidRPr="000247D6" w:rsidRDefault="000247D6" w:rsidP="0074163E">
      <w:pPr>
        <w:spacing w:after="0" w:line="288" w:lineRule="auto"/>
        <w:contextualSpacing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0247D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42D9F">
        <w:rPr>
          <w:rFonts w:ascii="Times New Roman" w:hAnsi="Times New Roman" w:cs="Times New Roman"/>
          <w:b/>
          <w:i/>
          <w:iCs/>
          <w:sz w:val="28"/>
          <w:szCs w:val="28"/>
        </w:rPr>
        <w:t>Организация досуга</w:t>
      </w:r>
      <w:bookmarkEnd w:id="10"/>
      <w:bookmarkEnd w:id="11"/>
      <w:r w:rsidR="00730AE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Start w:id="12" w:name="_Toc286328920"/>
      <w:r w:rsidRPr="000247D6">
        <w:rPr>
          <w:rFonts w:ascii="Times New Roman" w:hAnsi="Times New Roman" w:cs="Times New Roman"/>
          <w:bCs/>
          <w:iCs/>
          <w:sz w:val="28"/>
          <w:szCs w:val="28"/>
        </w:rPr>
        <w:t>На территории Доброминского сельского поселения действуют одно учреждение культурно-досугового типа на 200 мест.</w:t>
      </w:r>
      <w:r w:rsidRPr="000247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47D6" w:rsidRPr="000247D6" w:rsidRDefault="000247D6" w:rsidP="0074163E">
      <w:pPr>
        <w:pStyle w:val="ac"/>
        <w:spacing w:line="288" w:lineRule="auto"/>
        <w:ind w:firstLine="709"/>
        <w:rPr>
          <w:lang w:val="ru-RU"/>
        </w:rPr>
      </w:pPr>
      <w:r w:rsidRPr="000247D6">
        <w:rPr>
          <w:lang w:val="ru-RU"/>
        </w:rPr>
        <w:t>У</w:t>
      </w:r>
      <w:proofErr w:type="spellStart"/>
      <w:r w:rsidRPr="000247D6">
        <w:t>ровень</w:t>
      </w:r>
      <w:proofErr w:type="spellEnd"/>
      <w:r w:rsidRPr="000247D6">
        <w:t xml:space="preserve"> обеспеченности </w:t>
      </w:r>
      <w:r w:rsidRPr="000247D6">
        <w:rPr>
          <w:lang w:val="ru-RU"/>
        </w:rPr>
        <w:t>числом мест в зрительных залах в учреждении культурно - досугового типа соответствует нормативному</w:t>
      </w:r>
      <w:r w:rsidRPr="000247D6">
        <w:t xml:space="preserve"> показател</w:t>
      </w:r>
      <w:r w:rsidRPr="000247D6">
        <w:rPr>
          <w:lang w:val="ru-RU"/>
        </w:rPr>
        <w:t>ю, но</w:t>
      </w:r>
      <w:r w:rsidRPr="000247D6">
        <w:t xml:space="preserve"> </w:t>
      </w:r>
      <w:r w:rsidRPr="000247D6">
        <w:rPr>
          <w:lang w:val="ru-RU"/>
        </w:rPr>
        <w:t>необходима</w:t>
      </w:r>
      <w:r w:rsidRPr="000247D6">
        <w:t xml:space="preserve"> модернизаци</w:t>
      </w:r>
      <w:r w:rsidRPr="000247D6">
        <w:rPr>
          <w:lang w:val="ru-RU"/>
        </w:rPr>
        <w:t>я</w:t>
      </w:r>
      <w:r w:rsidRPr="000247D6">
        <w:t>, направленн</w:t>
      </w:r>
      <w:r w:rsidRPr="000247D6">
        <w:rPr>
          <w:lang w:val="ru-RU"/>
        </w:rPr>
        <w:t>ая</w:t>
      </w:r>
      <w:r w:rsidRPr="000247D6">
        <w:t xml:space="preserve"> на обеспечение соответстви</w:t>
      </w:r>
      <w:r w:rsidRPr="000247D6">
        <w:rPr>
          <w:lang w:val="ru-RU"/>
        </w:rPr>
        <w:t>я</w:t>
      </w:r>
      <w:r w:rsidRPr="000247D6">
        <w:t xml:space="preserve"> современным требованиям, в том числе, по уровню технического состояния помещений, уровню информатизации, оснащению мультимедийными устройствами и обеспечению доступа к всемирной сети «Интернет». </w:t>
      </w:r>
    </w:p>
    <w:p w:rsidR="000247D6" w:rsidRPr="000247D6" w:rsidRDefault="000247D6" w:rsidP="0074163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7D6">
        <w:rPr>
          <w:rFonts w:ascii="Times New Roman" w:hAnsi="Times New Roman" w:cs="Times New Roman"/>
          <w:sz w:val="28"/>
          <w:szCs w:val="28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организацию новых типов учреждений культурно - досуговой деятельности - многопрофильных центров культурно - досугового назначения, клубов по интересам, семейных, детских развлекательных комплексов и др.</w:t>
      </w:r>
    </w:p>
    <w:bookmarkEnd w:id="12"/>
    <w:p w:rsidR="00E30879" w:rsidRPr="00E30879" w:rsidRDefault="003D54D6" w:rsidP="007416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D9F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отраслей социальной сферы</w:t>
      </w:r>
      <w:r w:rsidRPr="00730AE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30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0879" w:rsidRPr="00E30879">
        <w:rPr>
          <w:rFonts w:ascii="Times New Roman" w:eastAsia="Times New Roman" w:hAnsi="Times New Roman" w:cs="Times New Roman"/>
          <w:sz w:val="28"/>
          <w:szCs w:val="28"/>
        </w:rPr>
        <w:t>Прогнозом на 2018 год и на период до 202</w:t>
      </w:r>
      <w:r w:rsidR="00167F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E30879" w:rsidRPr="00E30879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определены следующие приоритеты социального развития </w:t>
      </w:r>
      <w:r w:rsidR="00E30879">
        <w:rPr>
          <w:rFonts w:ascii="Times New Roman" w:eastAsia="Times New Roman" w:hAnsi="Times New Roman" w:cs="Times New Roman"/>
          <w:sz w:val="28"/>
          <w:szCs w:val="28"/>
        </w:rPr>
        <w:t>Доброминского</w:t>
      </w:r>
      <w:r w:rsidR="00E30879" w:rsidRPr="00E308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Глинковского района Смоленской области:</w:t>
      </w:r>
    </w:p>
    <w:p w:rsidR="00E30879" w:rsidRPr="00E30879" w:rsidRDefault="00E30879" w:rsidP="00E30879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79">
        <w:rPr>
          <w:rFonts w:ascii="Times New Roman" w:eastAsia="Times New Roman" w:hAnsi="Times New Roman" w:cs="Times New Roman"/>
          <w:sz w:val="28"/>
          <w:szCs w:val="28"/>
        </w:rPr>
        <w:t xml:space="preserve">-повышение уровня жизни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Доброминского</w:t>
      </w:r>
      <w:r w:rsidRPr="00E308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Глинковского района Смоленской области, в </w:t>
      </w:r>
      <w:proofErr w:type="spellStart"/>
      <w:r w:rsidRPr="00E3087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30879">
        <w:rPr>
          <w:rFonts w:ascii="Times New Roman" w:eastAsia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E30879" w:rsidRPr="00E30879" w:rsidRDefault="00E30879" w:rsidP="00E30879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79">
        <w:rPr>
          <w:rFonts w:ascii="Times New Roman" w:eastAsia="Times New Roman" w:hAnsi="Times New Roman" w:cs="Times New Roman"/>
          <w:sz w:val="28"/>
          <w:szCs w:val="28"/>
        </w:rPr>
        <w:t xml:space="preserve">- развитие жилищной сферы в </w:t>
      </w:r>
      <w:r>
        <w:rPr>
          <w:rFonts w:ascii="Times New Roman" w:eastAsia="Times New Roman" w:hAnsi="Times New Roman" w:cs="Times New Roman"/>
          <w:sz w:val="28"/>
          <w:szCs w:val="28"/>
        </w:rPr>
        <w:t>Доброминском</w:t>
      </w:r>
      <w:r w:rsidRPr="00E30879">
        <w:rPr>
          <w:rFonts w:ascii="Times New Roman" w:eastAsia="Times New Roman" w:hAnsi="Times New Roman" w:cs="Times New Roman"/>
          <w:sz w:val="28"/>
          <w:szCs w:val="28"/>
        </w:rPr>
        <w:t xml:space="preserve"> сельском  поселении Глинковского  района  Смоленской области;</w:t>
      </w:r>
    </w:p>
    <w:p w:rsidR="00E30879" w:rsidRPr="00E30879" w:rsidRDefault="00E30879" w:rsidP="00E308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879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гармоничного развития подрастающего поколения в </w:t>
      </w:r>
      <w:r>
        <w:rPr>
          <w:rFonts w:ascii="Times New Roman" w:eastAsia="Calibri" w:hAnsi="Times New Roman" w:cs="Times New Roman"/>
          <w:sz w:val="28"/>
          <w:szCs w:val="28"/>
        </w:rPr>
        <w:t>Доброминском</w:t>
      </w:r>
      <w:r w:rsidRPr="00E3087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Глинковского района.</w:t>
      </w:r>
    </w:p>
    <w:p w:rsidR="00151AD3" w:rsidRDefault="00151AD3" w:rsidP="00151A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409" w:rsidRPr="00383409" w:rsidRDefault="00383409" w:rsidP="0074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Обоснование ресурсного обеспечения муниципальной программы </w:t>
      </w:r>
    </w:p>
    <w:p w:rsidR="00383409" w:rsidRPr="00383409" w:rsidRDefault="00383409" w:rsidP="0074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409" w:rsidRPr="00383409" w:rsidRDefault="00383409" w:rsidP="00741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вышеперечисленных мероприятий требуются участие и взаимодействие органов исполнительной власти, участников строительного процесса, достаточное и стабильное финансирование всех уровней, для чего необходимы разработка и принятие муниципальных программ  с учетом мероприятий Программы комплексного развития социальной инфраструктуры.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объемам и источникам финансирования мероприятий программы по комплексному развитию социальной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Доброминского</w:t>
      </w: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Глинковского района Смоленской области на 2018-2029гг представлена в </w:t>
      </w:r>
      <w:hyperlink w:anchor="P484" w:history="1">
        <w:r w:rsidRPr="0038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N 1</w:t>
        </w:r>
      </w:hyperlink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1 к Программе).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носят прогнозный характер и подлежат </w:t>
      </w: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уточнению в установленные сроки после принятия бюджетов всех уровней на очередной финансовый год и плановый период до 2029 года.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8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 Программы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Доброминского</w:t>
      </w: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Глинковского района Смоленской области на 2018 - 2029 годы является обеспечение эффективного функционирования и развития социальной инфраструктуры поселения в соответствии с установленными потребностями в объектах социальной инфраструктуры сельского поселения.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задачи Программы оцениваются целевыми показателями  обеспеченности населения объектами социальной инфраструктуры:</w:t>
      </w:r>
    </w:p>
    <w:p w:rsidR="00383409" w:rsidRPr="00383409" w:rsidRDefault="00383409" w:rsidP="003834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Доля граждан поселения, систематически занимающихся физической культурой и спортом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Уровень обеспеченности населения поселения плоскостными спортивными сооружениями.</w:t>
      </w:r>
    </w:p>
    <w:p w:rsidR="00383409" w:rsidRP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значения показателей обеспеченности населения объектами социальной инфраструктуры по годам реализации по каждому мероприятию представлены в </w:t>
      </w:r>
      <w:hyperlink w:anchor="P484" w:history="1">
        <w:r w:rsidRPr="0038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N 1</w:t>
        </w:r>
      </w:hyperlink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1 к Программе), по видам объектов социальной инфраструктуры - в </w:t>
      </w:r>
      <w:hyperlink w:anchor="P2017" w:history="1">
        <w:r w:rsidRPr="0038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N 2</w:t>
        </w:r>
      </w:hyperlink>
      <w:r w:rsidRPr="0038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2 к Программе).</w:t>
      </w:r>
    </w:p>
    <w:p w:rsidR="00383409" w:rsidRDefault="00383409" w:rsidP="00383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09" w:rsidRPr="002E2772" w:rsidRDefault="00742D9F" w:rsidP="003834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3409" w:rsidRPr="002E2772">
        <w:rPr>
          <w:rFonts w:ascii="Times New Roman" w:hAnsi="Times New Roman" w:cs="Times New Roman"/>
          <w:b/>
          <w:sz w:val="28"/>
          <w:szCs w:val="28"/>
        </w:rPr>
        <w:t>. Оценка эффективности мероприятий Программы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>Совокупность программных мероприятий при их полной реализации позволит: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>1. В сфере образования Глинковского сельского поселения: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>-  обеспечить повышение качества предоставляемой образовательной услуги;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>2. В сфере физической культуры, массового спорта и молодежной политики Глинковского сельского поселения: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>- увеличение количества жителей Глинковского сельского поселения, систематически занимающихся физкультурой и спортом, с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256BCA">
        <w:rPr>
          <w:rFonts w:ascii="Times New Roman" w:hAnsi="Times New Roman" w:cs="Times New Roman"/>
          <w:sz w:val="28"/>
          <w:szCs w:val="28"/>
        </w:rPr>
        <w:t xml:space="preserve">% в 2016 году до уровня </w:t>
      </w:r>
      <w:r>
        <w:rPr>
          <w:rFonts w:ascii="Times New Roman" w:hAnsi="Times New Roman" w:cs="Times New Roman"/>
          <w:sz w:val="28"/>
          <w:szCs w:val="28"/>
        </w:rPr>
        <w:t>20% к 2029</w:t>
      </w:r>
      <w:r w:rsidRPr="00256BCA">
        <w:rPr>
          <w:rFonts w:ascii="Times New Roman" w:hAnsi="Times New Roman" w:cs="Times New Roman"/>
          <w:sz w:val="28"/>
          <w:szCs w:val="28"/>
        </w:rPr>
        <w:t xml:space="preserve"> году (увеличение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BCA">
        <w:rPr>
          <w:rFonts w:ascii="Times New Roman" w:hAnsi="Times New Roman" w:cs="Times New Roman"/>
          <w:sz w:val="28"/>
          <w:szCs w:val="28"/>
        </w:rPr>
        <w:t>%);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 xml:space="preserve">- увеличение уровня обеспеченности населения поселения плоскостными спортивными сооружениями с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256BCA">
        <w:rPr>
          <w:rFonts w:ascii="Times New Roman" w:hAnsi="Times New Roman" w:cs="Times New Roman"/>
          <w:sz w:val="28"/>
          <w:szCs w:val="28"/>
        </w:rPr>
        <w:t xml:space="preserve">% в 2016 году до уровня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256BCA">
        <w:rPr>
          <w:rFonts w:ascii="Times New Roman" w:hAnsi="Times New Roman" w:cs="Times New Roman"/>
          <w:sz w:val="28"/>
          <w:szCs w:val="28"/>
        </w:rPr>
        <w:t>% к 20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56BCA">
        <w:rPr>
          <w:rFonts w:ascii="Times New Roman" w:hAnsi="Times New Roman" w:cs="Times New Roman"/>
          <w:sz w:val="28"/>
          <w:szCs w:val="28"/>
        </w:rPr>
        <w:t xml:space="preserve"> году (увеличение на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256BCA">
        <w:rPr>
          <w:rFonts w:ascii="Times New Roman" w:hAnsi="Times New Roman" w:cs="Times New Roman"/>
          <w:sz w:val="28"/>
          <w:szCs w:val="28"/>
        </w:rPr>
        <w:t>%);</w:t>
      </w:r>
    </w:p>
    <w:p w:rsidR="00383409" w:rsidRDefault="00383409" w:rsidP="0038340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24D15" w:rsidRDefault="00924D15" w:rsidP="003834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3409" w:rsidRPr="002E2772" w:rsidRDefault="00383409" w:rsidP="003834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2772">
        <w:rPr>
          <w:rFonts w:ascii="Times New Roman" w:hAnsi="Times New Roman" w:cs="Times New Roman"/>
          <w:b/>
          <w:sz w:val="28"/>
          <w:szCs w:val="28"/>
        </w:rPr>
        <w:t>8. Предложения по совершенствованию</w:t>
      </w:r>
    </w:p>
    <w:p w:rsidR="00383409" w:rsidRPr="002E2772" w:rsidRDefault="00383409" w:rsidP="003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72">
        <w:rPr>
          <w:rFonts w:ascii="Times New Roman" w:hAnsi="Times New Roman" w:cs="Times New Roman"/>
          <w:b/>
          <w:sz w:val="28"/>
          <w:szCs w:val="28"/>
        </w:rPr>
        <w:t>нормативно-правового и информационного обеспечения</w:t>
      </w:r>
    </w:p>
    <w:p w:rsidR="00383409" w:rsidRPr="002E2772" w:rsidRDefault="00383409" w:rsidP="003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72">
        <w:rPr>
          <w:rFonts w:ascii="Times New Roman" w:hAnsi="Times New Roman" w:cs="Times New Roman"/>
          <w:b/>
          <w:sz w:val="28"/>
          <w:szCs w:val="28"/>
        </w:rPr>
        <w:t>развития социальной инфраструктуры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 w:rsidR="00742D9F">
        <w:rPr>
          <w:rFonts w:ascii="Times New Roman" w:hAnsi="Times New Roman" w:cs="Times New Roman"/>
          <w:sz w:val="28"/>
          <w:szCs w:val="28"/>
        </w:rPr>
        <w:t>Доброминского</w:t>
      </w:r>
      <w:r w:rsidRPr="00256BCA">
        <w:rPr>
          <w:rFonts w:ascii="Times New Roman" w:hAnsi="Times New Roman" w:cs="Times New Roman"/>
          <w:sz w:val="28"/>
          <w:szCs w:val="28"/>
        </w:rPr>
        <w:t xml:space="preserve"> </w:t>
      </w:r>
      <w:r w:rsidRPr="00256BCA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Глинковского района Смоленской области. Данные программы должны обеспечивать сбалансированное перспективное развитие социальной инфраструктуры </w:t>
      </w:r>
      <w:r w:rsidR="00742D9F">
        <w:rPr>
          <w:rFonts w:ascii="Times New Roman" w:hAnsi="Times New Roman" w:cs="Times New Roman"/>
          <w:sz w:val="28"/>
          <w:szCs w:val="28"/>
        </w:rPr>
        <w:t>Доброминского</w:t>
      </w:r>
      <w:r w:rsidRPr="00256BC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</w:t>
      </w:r>
      <w:r w:rsidR="00742D9F">
        <w:rPr>
          <w:rFonts w:ascii="Times New Roman" w:hAnsi="Times New Roman" w:cs="Times New Roman"/>
          <w:sz w:val="28"/>
          <w:szCs w:val="28"/>
        </w:rPr>
        <w:t>Доброминского</w:t>
      </w:r>
      <w:r w:rsidRPr="00256BC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83409" w:rsidRPr="00256BCA" w:rsidRDefault="00383409" w:rsidP="00383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BC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Программы осуществляется путем проведения целевого блока мероприятий в средствах массовой информации. </w:t>
      </w:r>
    </w:p>
    <w:p w:rsidR="00383409" w:rsidRPr="00256BCA" w:rsidRDefault="00383409" w:rsidP="00383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C83" w:rsidRPr="00926C83" w:rsidRDefault="00926C83" w:rsidP="00926C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C83" w:rsidRPr="00926C83" w:rsidRDefault="00926C83" w:rsidP="00926C83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83" w:rsidRPr="00926C83" w:rsidRDefault="00926C83" w:rsidP="00926C83">
      <w:pPr>
        <w:rPr>
          <w:rFonts w:ascii="Times New Roman" w:hAnsi="Times New Roman" w:cs="Times New Roman"/>
          <w:sz w:val="28"/>
          <w:szCs w:val="28"/>
        </w:rPr>
      </w:pPr>
    </w:p>
    <w:p w:rsidR="00926C83" w:rsidRPr="00926C83" w:rsidRDefault="00926C83" w:rsidP="00926C83">
      <w:pPr>
        <w:rPr>
          <w:rFonts w:ascii="Times New Roman" w:hAnsi="Times New Roman" w:cs="Times New Roman"/>
          <w:sz w:val="28"/>
          <w:szCs w:val="28"/>
        </w:rPr>
      </w:pPr>
    </w:p>
    <w:p w:rsidR="00926C83" w:rsidRPr="00926C83" w:rsidRDefault="00926C83" w:rsidP="00926C83">
      <w:pPr>
        <w:rPr>
          <w:rFonts w:ascii="Times New Roman" w:hAnsi="Times New Roman" w:cs="Times New Roman"/>
          <w:sz w:val="28"/>
          <w:szCs w:val="28"/>
        </w:rPr>
      </w:pPr>
    </w:p>
    <w:p w:rsidR="00B70941" w:rsidRDefault="00B70941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</w:pPr>
    </w:p>
    <w:p w:rsidR="00924D15" w:rsidRDefault="00924D15" w:rsidP="00926C83">
      <w:pPr>
        <w:spacing w:after="0"/>
        <w:ind w:firstLine="709"/>
        <w:jc w:val="both"/>
        <w:sectPr w:rsidR="00924D15" w:rsidSect="00296B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8"/>
          <w:pgMar w:top="709" w:right="1132" w:bottom="1134" w:left="1134" w:header="0" w:footer="0" w:gutter="0"/>
          <w:cols w:space="720"/>
          <w:docGrid w:linePitch="381"/>
        </w:sect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1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комплексного развития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инфраструктуры 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Доброминского сельского поселения 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Глинковского района Смоленской области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2029 года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84"/>
      <w:bookmarkEnd w:id="13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программы по комплексному развитию социальной инфраструктуры Доброминского сельского поселения Глинковского района Смоленской области на 2018-2029гг.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N 1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987"/>
        <w:gridCol w:w="1135"/>
        <w:gridCol w:w="214"/>
        <w:gridCol w:w="920"/>
        <w:gridCol w:w="78"/>
        <w:gridCol w:w="1134"/>
        <w:gridCol w:w="996"/>
        <w:gridCol w:w="992"/>
        <w:gridCol w:w="992"/>
        <w:gridCol w:w="142"/>
        <w:gridCol w:w="1134"/>
        <w:gridCol w:w="1134"/>
        <w:gridCol w:w="144"/>
        <w:gridCol w:w="281"/>
        <w:gridCol w:w="992"/>
        <w:gridCol w:w="1419"/>
        <w:gridCol w:w="17"/>
        <w:gridCol w:w="62"/>
        <w:gridCol w:w="1498"/>
      </w:tblGrid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Программные мероприятия (инвестиционные проекты)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Ответственные исполнители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Объемы финансирования </w:t>
            </w:r>
            <w:hyperlink r:id="rId22" w:anchor="P2003" w:history="1">
              <w:r>
                <w:rPr>
                  <w:rStyle w:val="af"/>
                  <w:rFonts w:cs="Times New Roman"/>
                  <w:lang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, тыс. руб.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Технико-экономические параметры объекта </w:t>
            </w:r>
            <w:hyperlink r:id="rId23" w:anchor="P2004" w:history="1">
              <w:r>
                <w:rPr>
                  <w:rStyle w:val="af"/>
                  <w:rFonts w:cs="Times New Roman"/>
                  <w:lang w:eastAsia="en-US"/>
                </w:rPr>
                <w:t>&lt;**&gt;</w:t>
              </w:r>
            </w:hyperlink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Целевые показатели объекта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6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2023/2029</w:t>
            </w:r>
          </w:p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924D15" w:rsidTr="00924D15">
        <w:trPr>
          <w:trHeight w:val="618"/>
        </w:trPr>
        <w:tc>
          <w:tcPr>
            <w:tcW w:w="158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24D15" w:rsidRDefault="00924D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 1. Комплексное развитие объектов социальной инфраструктуры Глинковского сельского поселения</w:t>
            </w:r>
          </w:p>
        </w:tc>
      </w:tr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Ремонт Доброминского СДК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Доброминского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Сооружение для организации досуга и отдыха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граждан поселения</w:t>
            </w:r>
            <w:r>
              <w:t xml:space="preserve">, </w:t>
            </w:r>
            <w:r>
              <w:rPr>
                <w:sz w:val="20"/>
                <w:szCs w:val="20"/>
              </w:rPr>
              <w:t>систематически занимающихся физкультурой,</w:t>
            </w:r>
          </w:p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спортом, </w:t>
            </w:r>
            <w:proofErr w:type="gramStart"/>
            <w:r>
              <w:rPr>
                <w:sz w:val="20"/>
                <w:szCs w:val="20"/>
              </w:rPr>
              <w:t>худ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Самод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7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Строительство детской площадки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Доброминского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Сооружение для организации спортивных занятий; 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граждан поселения</w:t>
            </w:r>
            <w:r>
              <w:t xml:space="preserve">, </w:t>
            </w:r>
            <w:r>
              <w:rPr>
                <w:sz w:val="20"/>
                <w:szCs w:val="20"/>
              </w:rPr>
              <w:t>систематически занимающихся физкультурой и спортом</w:t>
            </w:r>
          </w:p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15" w:rsidRDefault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Материальное оснащение футбольного 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Доброминского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граждан поселения</w:t>
            </w:r>
            <w:r>
              <w:t xml:space="preserve">, </w:t>
            </w:r>
            <w:r>
              <w:rPr>
                <w:sz w:val="20"/>
                <w:szCs w:val="20"/>
              </w:rPr>
              <w:t>систематически занимающихся физкультурой и спортом</w:t>
            </w:r>
          </w:p>
          <w:p w:rsidR="00924D15" w:rsidRDefault="00924D1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15" w:rsidRDefault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Текущий ремонт Памятника (памятное место, где воины 3-й гвардейской дивизии и партизаны соединения «Дедушка» вели ожесточенные бои с гитлеровскими захватчиками)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Доброминского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граждан поселения</w:t>
            </w:r>
          </w:p>
        </w:tc>
      </w:tr>
      <w:tr w:rsidR="00924D15" w:rsidTr="00924D15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550356" w:rsidP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D15" w:rsidTr="00924D15">
        <w:trPr>
          <w:trHeight w:val="7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Реконструкция ФАП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 Доброминского сельского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Сооружение для организации медицинского обслуживания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граждан поселения</w:t>
            </w:r>
          </w:p>
        </w:tc>
      </w:tr>
      <w:tr w:rsidR="00924D15" w:rsidTr="00924D15">
        <w:trPr>
          <w:trHeight w:val="5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4D15" w:rsidTr="00924D15">
        <w:trPr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4D15" w:rsidTr="00924D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 ПО МЕРОПРИЯТИЮ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Ромодановского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поселения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Default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4" w:name="P2005"/>
      <w:bookmarkEnd w:id="14"/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комплексного развития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инфраструктуры </w:t>
      </w:r>
      <w:r w:rsidR="00550356">
        <w:rPr>
          <w:rFonts w:ascii="Times New Roman" w:hAnsi="Times New Roman" w:cs="Times New Roman"/>
        </w:rPr>
        <w:t>Доброминского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Глинковского района                                                   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до 202</w:t>
      </w:r>
      <w:r w:rsidR="0055035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017"/>
      <w:bookmarkEnd w:id="15"/>
      <w:r>
        <w:rPr>
          <w:rFonts w:ascii="Times New Roman" w:hAnsi="Times New Roman" w:cs="Times New Roman"/>
          <w:sz w:val="24"/>
          <w:szCs w:val="24"/>
        </w:rPr>
        <w:t>Целевые показатели обеспеченности населения</w:t>
      </w:r>
    </w:p>
    <w:p w:rsidR="00924D15" w:rsidRDefault="00924D15" w:rsidP="0092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социальной инфраструктуры</w:t>
      </w:r>
    </w:p>
    <w:p w:rsidR="00924D15" w:rsidRDefault="00924D15" w:rsidP="00924D15">
      <w:pPr>
        <w:pStyle w:val="ConsPlusNormal"/>
        <w:jc w:val="both"/>
        <w:rPr>
          <w:rFonts w:ascii="Times New Roman" w:hAnsi="Times New Roman" w:cs="Times New Roman"/>
        </w:rPr>
      </w:pP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N 2</w:t>
      </w:r>
    </w:p>
    <w:p w:rsidR="00924D15" w:rsidRDefault="00924D15" w:rsidP="00924D1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65"/>
        <w:gridCol w:w="4822"/>
        <w:gridCol w:w="992"/>
        <w:gridCol w:w="1248"/>
        <w:gridCol w:w="850"/>
        <w:gridCol w:w="850"/>
        <w:gridCol w:w="850"/>
        <w:gridCol w:w="850"/>
        <w:gridCol w:w="850"/>
        <w:gridCol w:w="850"/>
        <w:gridCol w:w="850"/>
      </w:tblGrid>
      <w:tr w:rsidR="00924D15" w:rsidTr="00924D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 социальной инфраструктуры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Базовое значение целевого показателя  2016 г.</w:t>
            </w: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Планируемые значения целевых показателей по годам реализации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 w:rsidP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2023/ 202</w:t>
            </w:r>
            <w:r w:rsidR="00550356">
              <w:rPr>
                <w:rFonts w:ascii="Times New Roman" w:hAnsi="Times New Roman" w:cs="Times New Roman"/>
                <w:lang w:eastAsia="en-US"/>
              </w:rPr>
              <w:t>9</w:t>
            </w:r>
            <w:bookmarkStart w:id="16" w:name="_GoBack"/>
            <w:bookmarkEnd w:id="16"/>
          </w:p>
        </w:tc>
      </w:tr>
      <w:tr w:rsidR="00924D15" w:rsidTr="00924D15"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 w:rsidP="005503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Цель: Комплексное развитие социальной инфраструктуры </w:t>
            </w:r>
            <w:r w:rsidR="00550356">
              <w:rPr>
                <w:rFonts w:ascii="Times New Roman" w:hAnsi="Times New Roman" w:cs="Times New Roman"/>
                <w:b/>
                <w:lang w:eastAsia="en-US"/>
              </w:rPr>
              <w:t>Доброминского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сельского поселения Глинковского района Смоленской области</w:t>
            </w:r>
          </w:p>
        </w:tc>
      </w:tr>
      <w:tr w:rsidR="00924D15" w:rsidTr="0074163E">
        <w:trPr>
          <w:trHeight w:val="6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Объекты физической культуры, массового спорта и молодежной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15" w:rsidRPr="0074163E" w:rsidRDefault="00924D15" w:rsidP="0074163E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63E">
              <w:rPr>
                <w:rFonts w:ascii="Times New Roman" w:hAnsi="Times New Roman" w:cs="Times New Roman"/>
                <w:sz w:val="20"/>
                <w:szCs w:val="20"/>
              </w:rPr>
              <w:t>Доля граждан поселения</w:t>
            </w:r>
            <w:r w:rsidRPr="0074163E">
              <w:rPr>
                <w:rFonts w:ascii="Times New Roman" w:hAnsi="Times New Roman" w:cs="Times New Roman"/>
              </w:rPr>
              <w:t xml:space="preserve">, </w:t>
            </w:r>
            <w:r w:rsidRPr="0074163E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924D15" w:rsidTr="00924D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Уровень обеспеченности населения поселения плоскостными спортивными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5" w:rsidRDefault="00924D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</w:tbl>
    <w:p w:rsidR="00924D15" w:rsidRDefault="00924D15" w:rsidP="00926C83">
      <w:pPr>
        <w:spacing w:after="0"/>
        <w:ind w:firstLine="709"/>
        <w:jc w:val="both"/>
      </w:pPr>
    </w:p>
    <w:sectPr w:rsidR="00924D15" w:rsidSect="00924D15">
      <w:pgSz w:w="16838" w:h="11905" w:orient="landscape"/>
      <w:pgMar w:top="1134" w:right="709" w:bottom="1134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15" w:rsidRDefault="00924D15">
      <w:pPr>
        <w:spacing w:after="0" w:line="240" w:lineRule="auto"/>
      </w:pPr>
      <w:r>
        <w:separator/>
      </w:r>
    </w:p>
  </w:endnote>
  <w:endnote w:type="continuationSeparator" w:id="0">
    <w:p w:rsidR="00924D15" w:rsidRDefault="009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mes/Cyrill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15" w:rsidRDefault="00924D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15" w:rsidRDefault="00924D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15" w:rsidRDefault="00924D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15" w:rsidRDefault="00924D15">
      <w:pPr>
        <w:spacing w:after="0" w:line="240" w:lineRule="auto"/>
      </w:pPr>
      <w:r>
        <w:separator/>
      </w:r>
    </w:p>
  </w:footnote>
  <w:footnote w:type="continuationSeparator" w:id="0">
    <w:p w:rsidR="00924D15" w:rsidRDefault="0092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15" w:rsidRDefault="00924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15" w:rsidRDefault="00924D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15" w:rsidRDefault="00924D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812"/>
    <w:multiLevelType w:val="hybridMultilevel"/>
    <w:tmpl w:val="403E136A"/>
    <w:lvl w:ilvl="0" w:tplc="8F44C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B7E8E"/>
    <w:multiLevelType w:val="hybridMultilevel"/>
    <w:tmpl w:val="FABE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E4EA4"/>
    <w:multiLevelType w:val="hybridMultilevel"/>
    <w:tmpl w:val="E600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6"/>
    <w:rsid w:val="000247D6"/>
    <w:rsid w:val="00024C9D"/>
    <w:rsid w:val="000C382C"/>
    <w:rsid w:val="0012751C"/>
    <w:rsid w:val="00151AD3"/>
    <w:rsid w:val="00167FAA"/>
    <w:rsid w:val="001B1A9D"/>
    <w:rsid w:val="00237FA8"/>
    <w:rsid w:val="00296BA1"/>
    <w:rsid w:val="00383409"/>
    <w:rsid w:val="003D54D6"/>
    <w:rsid w:val="00440AB7"/>
    <w:rsid w:val="0048357A"/>
    <w:rsid w:val="00550356"/>
    <w:rsid w:val="005C4193"/>
    <w:rsid w:val="00696039"/>
    <w:rsid w:val="006E0DBE"/>
    <w:rsid w:val="00723A12"/>
    <w:rsid w:val="00730AEB"/>
    <w:rsid w:val="007363E0"/>
    <w:rsid w:val="0074163E"/>
    <w:rsid w:val="00742D9F"/>
    <w:rsid w:val="00924D15"/>
    <w:rsid w:val="00926C83"/>
    <w:rsid w:val="00A704BC"/>
    <w:rsid w:val="00B14736"/>
    <w:rsid w:val="00B609F5"/>
    <w:rsid w:val="00B70941"/>
    <w:rsid w:val="00B75ED0"/>
    <w:rsid w:val="00C82CCE"/>
    <w:rsid w:val="00CE21BA"/>
    <w:rsid w:val="00CF1BF4"/>
    <w:rsid w:val="00CF3EDB"/>
    <w:rsid w:val="00E147B6"/>
    <w:rsid w:val="00E30879"/>
    <w:rsid w:val="00ED1B00"/>
    <w:rsid w:val="00F31D4A"/>
    <w:rsid w:val="00F64292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E3087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3A12"/>
    <w:pPr>
      <w:ind w:left="720"/>
      <w:contextualSpacing/>
    </w:pPr>
  </w:style>
  <w:style w:type="paragraph" w:customStyle="1" w:styleId="5">
    <w:name w:val="Знак5"/>
    <w:basedOn w:val="a"/>
    <w:rsid w:val="00F6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 в таблице"/>
    <w:basedOn w:val="a"/>
    <w:link w:val="S0"/>
    <w:rsid w:val="000247D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02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0247D6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02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basedOn w:val="a"/>
    <w:rsid w:val="000247D6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0247D6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0247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0247D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Без интервала1"/>
    <w:autoRedefine/>
    <w:uiPriority w:val="1"/>
    <w:qFormat/>
    <w:rsid w:val="000247D6"/>
    <w:pPr>
      <w:spacing w:before="120" w:after="120" w:line="288" w:lineRule="auto"/>
      <w:ind w:firstLine="709"/>
      <w:contextualSpacing/>
      <w:jc w:val="both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50">
    <w:name w:val="Знак5"/>
    <w:basedOn w:val="a"/>
    <w:rsid w:val="000247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с отступом 3 Знак"/>
    <w:link w:val="32"/>
    <w:rsid w:val="00E30879"/>
    <w:rPr>
      <w:sz w:val="24"/>
      <w:szCs w:val="24"/>
    </w:rPr>
  </w:style>
  <w:style w:type="paragraph" w:styleId="32">
    <w:name w:val="Body Text Indent 3"/>
    <w:basedOn w:val="a"/>
    <w:link w:val="31"/>
    <w:rsid w:val="00E30879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30879"/>
    <w:rPr>
      <w:sz w:val="16"/>
      <w:szCs w:val="1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E3087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ConsPlusNormal">
    <w:name w:val="ConsPlusNormal"/>
    <w:rsid w:val="00483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69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24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E3087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3A12"/>
    <w:pPr>
      <w:ind w:left="720"/>
      <w:contextualSpacing/>
    </w:pPr>
  </w:style>
  <w:style w:type="paragraph" w:customStyle="1" w:styleId="5">
    <w:name w:val="Знак5"/>
    <w:basedOn w:val="a"/>
    <w:rsid w:val="00F6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">
    <w:name w:val="S_Обычный в таблице"/>
    <w:basedOn w:val="a"/>
    <w:link w:val="S0"/>
    <w:rsid w:val="000247D6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02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0247D6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02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basedOn w:val="a"/>
    <w:rsid w:val="000247D6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0247D6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0247D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0247D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Без интервала1"/>
    <w:autoRedefine/>
    <w:uiPriority w:val="1"/>
    <w:qFormat/>
    <w:rsid w:val="000247D6"/>
    <w:pPr>
      <w:spacing w:before="120" w:after="120" w:line="288" w:lineRule="auto"/>
      <w:ind w:firstLine="709"/>
      <w:contextualSpacing/>
      <w:jc w:val="both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50">
    <w:name w:val="Знак5"/>
    <w:basedOn w:val="a"/>
    <w:rsid w:val="000247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с отступом 3 Знак"/>
    <w:link w:val="32"/>
    <w:rsid w:val="00E30879"/>
    <w:rPr>
      <w:sz w:val="24"/>
      <w:szCs w:val="24"/>
    </w:rPr>
  </w:style>
  <w:style w:type="paragraph" w:styleId="32">
    <w:name w:val="Body Text Indent 3"/>
    <w:basedOn w:val="a"/>
    <w:link w:val="31"/>
    <w:rsid w:val="00E30879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30879"/>
    <w:rPr>
      <w:sz w:val="16"/>
      <w:szCs w:val="1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E3087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ConsPlusNormal">
    <w:name w:val="ConsPlusNormal"/>
    <w:rsid w:val="00483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69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24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B01404DF931FE1ACE289256B532D055198CB76FD7AE34CD8440BBD397EA57EDED7466E38E55539KBv3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B01404DF931FE1ACE289256B532D05529DC977FC7EE34CD8440BBD397EA57EDED7466939KEv5H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5B340DBC092D48FD8F3F11B0B94137360A1CC7C13F8B7E871CA77FE7598BE904A4F2AC91DF3E717DAD99D6tB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23" Type="http://schemas.openxmlformats.org/officeDocument/2006/relationships/hyperlink" Target="file:///F:\&#1057;&#1069;%20&#1044;&#1086;&#1073;&#1088;&#1086;&#1084;&#1080;&#1085;&#1086;\&#1044;&#1086;&#1073;&#1088;&#1086;&#1084;&#1080;&#1085;&#1086;%20&#1055;&#1088;&#1080;&#1083;&#1086;&#1078;&#1077;&#1085;&#1080;&#1077;%20N%201.docx" TargetMode="Externa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B01404DF931FE1ACE289256B532D055197CF76FF7BE34CD8440BBD39K7vEH" TargetMode="External"/><Relationship Id="rId22" Type="http://schemas.openxmlformats.org/officeDocument/2006/relationships/hyperlink" Target="file:///F:\&#1057;&#1069;%20&#1044;&#1086;&#1073;&#1088;&#1086;&#1084;&#1080;&#1085;&#1086;\&#1044;&#1086;&#1073;&#1088;&#1086;&#1084;&#1080;&#1085;&#1086;%20&#1055;&#1088;&#1080;&#1083;&#1086;&#1078;&#1077;&#1085;&#1080;&#1077;%20N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3DD8-6B17-4987-AE32-078BF78E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dnk</cp:lastModifiedBy>
  <cp:revision>11</cp:revision>
  <cp:lastPrinted>2017-10-19T13:28:00Z</cp:lastPrinted>
  <dcterms:created xsi:type="dcterms:W3CDTF">2017-10-19T13:26:00Z</dcterms:created>
  <dcterms:modified xsi:type="dcterms:W3CDTF">2017-10-24T09:39:00Z</dcterms:modified>
</cp:coreProperties>
</file>