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F33" w:rsidRDefault="00083F33" w:rsidP="00083F33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3373205" wp14:editId="2786EA52">
            <wp:simplePos x="0" y="0"/>
            <wp:positionH relativeFrom="column">
              <wp:posOffset>2386965</wp:posOffset>
            </wp:positionH>
            <wp:positionV relativeFrom="paragraph">
              <wp:posOffset>137160</wp:posOffset>
            </wp:positionV>
            <wp:extent cx="694690" cy="790575"/>
            <wp:effectExtent l="0" t="0" r="0" b="9525"/>
            <wp:wrapTight wrapText="bothSides">
              <wp:wrapPolygon edited="0">
                <wp:start x="8293" y="0"/>
                <wp:lineTo x="5331" y="1561"/>
                <wp:lineTo x="1185" y="6766"/>
                <wp:lineTo x="0" y="16655"/>
                <wp:lineTo x="0" y="20299"/>
                <wp:lineTo x="1185" y="21340"/>
                <wp:lineTo x="18954" y="21340"/>
                <wp:lineTo x="20731" y="21340"/>
                <wp:lineTo x="20731" y="16655"/>
                <wp:lineTo x="20139" y="6766"/>
                <wp:lineTo x="14808" y="1041"/>
                <wp:lineTo x="11846" y="0"/>
                <wp:lineTo x="8293" y="0"/>
              </wp:wrapPolygon>
            </wp:wrapTight>
            <wp:docPr id="2" name="Рисунок 2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3F33" w:rsidRDefault="00083F33" w:rsidP="00083F33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</w:pPr>
    </w:p>
    <w:p w:rsidR="00083F33" w:rsidRPr="006E2587" w:rsidRDefault="00083F33" w:rsidP="00A2219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39D5" w:rsidRPr="006E2587" w:rsidRDefault="007239D5" w:rsidP="00A2219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 w:rsidR="00E615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ДОБРОМИНСКОГО</w:t>
      </w:r>
      <w:r w:rsidR="00A22194" w:rsidRPr="006E2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E2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r w:rsidR="00A22194" w:rsidRPr="006E2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</w:t>
      </w:r>
      <w:r w:rsidRPr="006E2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ОСЕЛЕНИЯ</w:t>
      </w:r>
      <w:r w:rsidRPr="006E2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22194" w:rsidRPr="006E2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ГЛИНКОВ</w:t>
      </w:r>
      <w:r w:rsidRPr="006E2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 РАЙОНА СМОЛЕНСКОЙ ОБЛАСТИ</w:t>
      </w:r>
    </w:p>
    <w:p w:rsidR="00A22194" w:rsidRPr="006E2587" w:rsidRDefault="007239D5" w:rsidP="007239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7239D5" w:rsidRPr="00E6151A" w:rsidRDefault="007239D5" w:rsidP="00A22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A22194" w:rsidRPr="00E615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Pr="00E615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22194" w:rsidRPr="00E615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апреля</w:t>
      </w:r>
      <w:r w:rsidRPr="00E615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2018</w:t>
      </w:r>
      <w:r w:rsidR="00A22194" w:rsidRPr="00E615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E615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AA62C1" w:rsidRPr="00E615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</w:p>
    <w:p w:rsidR="00A22194" w:rsidRPr="00E6151A" w:rsidRDefault="007239D5" w:rsidP="00E6151A">
      <w:pPr>
        <w:tabs>
          <w:tab w:val="left" w:pos="4820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15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и введении в действие Программы профилактики нарушений</w:t>
      </w:r>
      <w:r w:rsidR="00E615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615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обязательных требований</w:t>
      </w:r>
      <w:r w:rsidR="008F7FB3" w:rsidRPr="00E615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615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615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22194" w:rsidRPr="00E615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существляемой</w:t>
      </w:r>
      <w:r w:rsidR="00E615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22194" w:rsidRPr="00E615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органом</w:t>
      </w:r>
      <w:r w:rsidR="00E615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22194" w:rsidRPr="00E615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контроля – администрацией </w:t>
      </w:r>
      <w:r w:rsidR="00E615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Доброминского</w:t>
      </w:r>
      <w:r w:rsidR="00A22194" w:rsidRPr="00E615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в 2018 году</w:t>
      </w:r>
    </w:p>
    <w:p w:rsidR="007239D5" w:rsidRPr="006E2587" w:rsidRDefault="007239D5" w:rsidP="00E6151A">
      <w:pPr>
        <w:spacing w:before="100" w:beforeAutospacing="1"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r w:rsidR="00E615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Доброминского</w:t>
      </w:r>
      <w:r w:rsidR="00E6151A" w:rsidRPr="00E615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E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8F7FB3" w:rsidRPr="006E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Глинковского </w:t>
      </w:r>
      <w:r w:rsidRPr="006E25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Смоленской области</w:t>
      </w:r>
    </w:p>
    <w:p w:rsidR="00E6151A" w:rsidRPr="00E6151A" w:rsidRDefault="00E6151A" w:rsidP="00E6151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15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Администрация Доброминского сельского поселения Глинковского района Смоленской области </w:t>
      </w:r>
      <w:proofErr w:type="gramStart"/>
      <w:r w:rsidRPr="00E6151A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Pr="00E615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с т а н о в л я е т:</w:t>
      </w:r>
    </w:p>
    <w:p w:rsidR="007239D5" w:rsidRPr="006E2587" w:rsidRDefault="007239D5" w:rsidP="007239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прилагаемую программу профилактики нарушений обязательных требований, осуществляемую органом муниципального контроля – Администрацией </w:t>
      </w:r>
      <w:r w:rsidR="00E615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Доброминского</w:t>
      </w:r>
      <w:r w:rsidR="00E6151A" w:rsidRPr="00E615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E25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2018 году (далее – Программа профилактики нарушений).</w:t>
      </w:r>
      <w:r w:rsidRPr="006E2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Должностным лицам администрации </w:t>
      </w:r>
      <w:r w:rsidR="00E615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Доброминского</w:t>
      </w:r>
      <w:r w:rsidR="00E6151A" w:rsidRPr="00E615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E25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  <w:r w:rsidRPr="006E2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Настоящее постановление вступает в силу со дня его подписания и опубликования на официальном сайте администрации </w:t>
      </w:r>
      <w:r w:rsidR="00E615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Доброминского</w:t>
      </w:r>
      <w:r w:rsidR="00E6151A" w:rsidRPr="00E615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E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8F7FB3" w:rsidRPr="006E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Глинковского </w:t>
      </w:r>
      <w:r w:rsidRPr="006E25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Смоленской области.</w:t>
      </w:r>
    </w:p>
    <w:p w:rsidR="008F7FB3" w:rsidRPr="006E2587" w:rsidRDefault="008F7FB3" w:rsidP="00083F33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2587">
        <w:rPr>
          <w:rFonts w:ascii="Times New Roman" w:hAnsi="Times New Roman"/>
          <w:sz w:val="28"/>
          <w:szCs w:val="28"/>
        </w:rPr>
        <w:t>Глава  муниципального образования</w:t>
      </w:r>
    </w:p>
    <w:p w:rsidR="008F7FB3" w:rsidRPr="006E2587" w:rsidRDefault="00E6151A" w:rsidP="00083F3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Доброминского</w:t>
      </w:r>
      <w:r w:rsidRPr="00E615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F7FB3" w:rsidRPr="006E2587">
        <w:rPr>
          <w:rFonts w:ascii="Times New Roman" w:hAnsi="Times New Roman"/>
          <w:sz w:val="28"/>
          <w:szCs w:val="28"/>
        </w:rPr>
        <w:t>сельского поселения</w:t>
      </w:r>
    </w:p>
    <w:p w:rsidR="008F7FB3" w:rsidRPr="006E2587" w:rsidRDefault="008F7FB3" w:rsidP="00083F33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6E2587">
        <w:rPr>
          <w:rFonts w:ascii="Times New Roman" w:hAnsi="Times New Roman"/>
          <w:sz w:val="28"/>
          <w:szCs w:val="28"/>
        </w:rPr>
        <w:t>Глинковского района</w:t>
      </w:r>
      <w:r w:rsidR="00E6151A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6E2587">
        <w:rPr>
          <w:rFonts w:ascii="Times New Roman" w:hAnsi="Times New Roman"/>
          <w:sz w:val="28"/>
          <w:szCs w:val="28"/>
        </w:rPr>
        <w:t>Смоленской области</w:t>
      </w:r>
      <w:r w:rsidRPr="006E2587">
        <w:rPr>
          <w:rFonts w:ascii="Times New Roman" w:hAnsi="Times New Roman"/>
          <w:sz w:val="28"/>
          <w:szCs w:val="28"/>
        </w:rPr>
        <w:tab/>
      </w:r>
      <w:r w:rsidR="00E6151A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Pr="006E2587">
        <w:rPr>
          <w:rFonts w:ascii="Times New Roman" w:hAnsi="Times New Roman"/>
          <w:sz w:val="28"/>
          <w:szCs w:val="28"/>
        </w:rPr>
        <w:t xml:space="preserve">      </w:t>
      </w:r>
      <w:r w:rsidR="00E6151A">
        <w:rPr>
          <w:rFonts w:ascii="Times New Roman" w:hAnsi="Times New Roman"/>
          <w:sz w:val="28"/>
          <w:szCs w:val="28"/>
          <w:lang w:val="ru-RU"/>
        </w:rPr>
        <w:t>Л.В. Ларионова</w:t>
      </w:r>
    </w:p>
    <w:p w:rsidR="00E6151A" w:rsidRDefault="00E6151A" w:rsidP="008F7F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6151A" w:rsidSect="00E6151A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8F7FB3" w:rsidRPr="00E6151A" w:rsidRDefault="007239D5" w:rsidP="008F7F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15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УТВЕРЖДЕНА</w:t>
      </w:r>
      <w:proofErr w:type="gramEnd"/>
      <w:r w:rsidRPr="00E615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Постановлением </w:t>
      </w:r>
      <w:r w:rsidR="008F7FB3" w:rsidRPr="00E6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8F7FB3" w:rsidRPr="00E6151A" w:rsidRDefault="00E6151A" w:rsidP="008F7F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Доброминского</w:t>
      </w:r>
      <w:r w:rsidR="008F7FB3" w:rsidRPr="00E6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9D5" w:rsidRPr="00E615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8F7FB3" w:rsidRPr="00E615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239D5" w:rsidRPr="00E6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8F7FB3" w:rsidRPr="00E6151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239D5" w:rsidRPr="00E615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F7FB3" w:rsidRPr="00E6151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 района Смоленской области</w:t>
      </w:r>
    </w:p>
    <w:p w:rsidR="007239D5" w:rsidRPr="00E6151A" w:rsidRDefault="007239D5" w:rsidP="008F7F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F7FB3" w:rsidRPr="00E6151A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E6151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F7FB3" w:rsidRPr="00E6151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6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№ </w:t>
      </w:r>
      <w:r w:rsidR="00E6151A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13535A" w:rsidRDefault="007239D5" w:rsidP="00E6151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151A">
        <w:rPr>
          <w:rFonts w:ascii="Times New Roman" w:hAnsi="Times New Roman" w:cs="Times New Roman"/>
          <w:b/>
          <w:sz w:val="28"/>
          <w:szCs w:val="28"/>
          <w:lang w:eastAsia="ru-RU"/>
        </w:rPr>
        <w:t>ПРОГРАММА</w:t>
      </w:r>
      <w:r w:rsidRPr="00E6151A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E6151A" w:rsidRPr="00E6151A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Pr="00E6151A">
        <w:rPr>
          <w:rFonts w:ascii="Times New Roman" w:hAnsi="Times New Roman" w:cs="Times New Roman"/>
          <w:b/>
          <w:sz w:val="28"/>
          <w:szCs w:val="28"/>
          <w:lang w:eastAsia="ru-RU"/>
        </w:rPr>
        <w:t>рофилактики нарушений, осуществляемой органом муниципального</w:t>
      </w:r>
      <w:r w:rsidR="0013535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15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контроля – администрацией </w:t>
      </w:r>
    </w:p>
    <w:p w:rsidR="007239D5" w:rsidRDefault="00E6151A" w:rsidP="00E6151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151A">
        <w:rPr>
          <w:rFonts w:ascii="Times New Roman" w:hAnsi="Times New Roman" w:cs="Times New Roman"/>
          <w:b/>
          <w:sz w:val="28"/>
          <w:szCs w:val="28"/>
          <w:lang w:eastAsia="ru-RU"/>
        </w:rPr>
        <w:t>Доброминского</w:t>
      </w:r>
      <w:r w:rsidR="008F7FB3" w:rsidRPr="00E615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39D5" w:rsidRPr="00E6151A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="0013535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39D5" w:rsidRPr="00E6151A">
        <w:rPr>
          <w:rFonts w:ascii="Times New Roman" w:hAnsi="Times New Roman" w:cs="Times New Roman"/>
          <w:b/>
          <w:sz w:val="28"/>
          <w:szCs w:val="28"/>
          <w:lang w:eastAsia="ru-RU"/>
        </w:rPr>
        <w:t>в 2018 году</w:t>
      </w:r>
    </w:p>
    <w:p w:rsidR="0013535A" w:rsidRPr="00E6151A" w:rsidRDefault="0013535A" w:rsidP="00E6151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535A" w:rsidRPr="0013535A" w:rsidRDefault="007239D5" w:rsidP="0013535A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3535A">
        <w:rPr>
          <w:rFonts w:ascii="Times New Roman" w:hAnsi="Times New Roman" w:cs="Times New Roman"/>
          <w:sz w:val="28"/>
          <w:szCs w:val="28"/>
          <w:lang w:eastAsia="ru-RU"/>
        </w:rPr>
        <w:t>РАЗДЕЛ I. Виды муниципального контроля, осуществляемого администрацией</w:t>
      </w:r>
    </w:p>
    <w:p w:rsidR="007239D5" w:rsidRDefault="00E6151A" w:rsidP="0013535A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3535A">
        <w:rPr>
          <w:rFonts w:ascii="Times New Roman" w:hAnsi="Times New Roman" w:cs="Times New Roman"/>
          <w:sz w:val="28"/>
          <w:szCs w:val="28"/>
          <w:lang w:eastAsia="ru-RU"/>
        </w:rPr>
        <w:t xml:space="preserve">Доброминского </w:t>
      </w:r>
      <w:r w:rsidR="007239D5" w:rsidRPr="0013535A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8F7FB3" w:rsidRPr="0013535A">
        <w:rPr>
          <w:rFonts w:ascii="Times New Roman" w:hAnsi="Times New Roman" w:cs="Times New Roman"/>
          <w:sz w:val="28"/>
          <w:szCs w:val="28"/>
          <w:lang w:eastAsia="ru-RU"/>
        </w:rPr>
        <w:t xml:space="preserve">Глинковского </w:t>
      </w:r>
      <w:r w:rsidR="007239D5" w:rsidRPr="0013535A">
        <w:rPr>
          <w:rFonts w:ascii="Times New Roman" w:hAnsi="Times New Roman" w:cs="Times New Roman"/>
          <w:sz w:val="28"/>
          <w:szCs w:val="28"/>
          <w:lang w:eastAsia="ru-RU"/>
        </w:rPr>
        <w:t>района Смоленской области</w:t>
      </w:r>
    </w:p>
    <w:p w:rsidR="0013535A" w:rsidRPr="0013535A" w:rsidRDefault="0013535A" w:rsidP="0013535A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4044" w:type="dxa"/>
        <w:jc w:val="center"/>
        <w:tblCellSpacing w:w="15" w:type="dxa"/>
        <w:tblInd w:w="-65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86"/>
        <w:gridCol w:w="6980"/>
        <w:gridCol w:w="5778"/>
      </w:tblGrid>
      <w:tr w:rsidR="00E6151A" w:rsidRPr="00E6151A" w:rsidTr="0013535A">
        <w:trPr>
          <w:tblCellSpacing w:w="15" w:type="dxa"/>
          <w:jc w:val="center"/>
        </w:trPr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D5" w:rsidRPr="00E6151A" w:rsidRDefault="007239D5" w:rsidP="007239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5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7239D5" w:rsidRPr="00E6151A" w:rsidRDefault="007239D5" w:rsidP="007239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615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E615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D5" w:rsidRPr="00E6151A" w:rsidRDefault="007239D5" w:rsidP="007239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5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  <w:p w:rsidR="007239D5" w:rsidRPr="00E6151A" w:rsidRDefault="007239D5" w:rsidP="007239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5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вида муниципального контроля</w:t>
            </w:r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D5" w:rsidRPr="00E6151A" w:rsidRDefault="007239D5" w:rsidP="007239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5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органа (должностного лица), уполномоченного на осуществление муниципального контроля соответствующей сферы деятельности</w:t>
            </w:r>
          </w:p>
        </w:tc>
      </w:tr>
      <w:tr w:rsidR="00E6151A" w:rsidRPr="00E6151A" w:rsidTr="0013535A">
        <w:trPr>
          <w:tblCellSpacing w:w="15" w:type="dxa"/>
          <w:jc w:val="center"/>
        </w:trPr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D5" w:rsidRPr="00E6151A" w:rsidRDefault="007239D5" w:rsidP="00723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D5" w:rsidRPr="00E6151A" w:rsidRDefault="007239D5" w:rsidP="00723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контроль соблюдения требований по благоустройству территории </w:t>
            </w:r>
            <w:r w:rsidR="00135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Доброминского</w:t>
            </w:r>
            <w:r w:rsidR="0013535A" w:rsidRPr="00E61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1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D5" w:rsidRPr="00E6151A" w:rsidRDefault="007239D5" w:rsidP="007239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135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Доброминского</w:t>
            </w:r>
            <w:r w:rsidR="0013535A" w:rsidRPr="00E61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1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E6151A" w:rsidRPr="00E6151A" w:rsidTr="0013535A">
        <w:trPr>
          <w:tblCellSpacing w:w="15" w:type="dxa"/>
          <w:jc w:val="center"/>
        </w:trPr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D5" w:rsidRPr="00E6151A" w:rsidRDefault="007239D5" w:rsidP="00723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D5" w:rsidRPr="00E6151A" w:rsidRDefault="007239D5" w:rsidP="00723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</w:t>
            </w:r>
            <w:proofErr w:type="gramStart"/>
            <w:r w:rsidRPr="00E61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E61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обеспечением сохранности автомобильных дорог местного значения на территории </w:t>
            </w:r>
            <w:r w:rsidR="00135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Доброминского</w:t>
            </w:r>
            <w:r w:rsidR="0013535A" w:rsidRPr="00E61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1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D5" w:rsidRPr="00E6151A" w:rsidRDefault="007239D5" w:rsidP="007239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135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Доброминского</w:t>
            </w:r>
            <w:r w:rsidR="0013535A" w:rsidRPr="00E61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1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</w:tbl>
    <w:p w:rsidR="0013535A" w:rsidRDefault="0013535A" w:rsidP="007239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35A" w:rsidRDefault="0013535A" w:rsidP="007239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35A" w:rsidRPr="0013535A" w:rsidRDefault="007239D5" w:rsidP="0013535A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3535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РАЗДЕЛ II. Мероприятия по профилактике нарушений, реализуемые администрацией</w:t>
      </w:r>
    </w:p>
    <w:p w:rsidR="007239D5" w:rsidRDefault="0013535A" w:rsidP="0013535A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Доброминского</w:t>
      </w:r>
      <w:r w:rsidRPr="00E6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9D5" w:rsidRPr="0013535A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8F7FB3" w:rsidRPr="0013535A">
        <w:rPr>
          <w:rFonts w:ascii="Times New Roman" w:hAnsi="Times New Roman" w:cs="Times New Roman"/>
          <w:sz w:val="28"/>
          <w:szCs w:val="28"/>
          <w:lang w:eastAsia="ru-RU"/>
        </w:rPr>
        <w:t xml:space="preserve">Глинковского </w:t>
      </w:r>
      <w:r w:rsidR="007239D5" w:rsidRPr="0013535A">
        <w:rPr>
          <w:rFonts w:ascii="Times New Roman" w:hAnsi="Times New Roman" w:cs="Times New Roman"/>
          <w:sz w:val="28"/>
          <w:szCs w:val="28"/>
          <w:lang w:eastAsia="ru-RU"/>
        </w:rPr>
        <w:t>района Смоленской области</w:t>
      </w:r>
    </w:p>
    <w:p w:rsidR="0013535A" w:rsidRPr="0013535A" w:rsidRDefault="0013535A" w:rsidP="0013535A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4309" w:type="dxa"/>
        <w:jc w:val="center"/>
        <w:tblCellSpacing w:w="15" w:type="dxa"/>
        <w:tblInd w:w="-45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26"/>
        <w:gridCol w:w="7771"/>
        <w:gridCol w:w="2086"/>
        <w:gridCol w:w="3326"/>
      </w:tblGrid>
      <w:tr w:rsidR="00E6151A" w:rsidRPr="00E6151A" w:rsidTr="0013535A">
        <w:trPr>
          <w:tblCellSpacing w:w="15" w:type="dxa"/>
          <w:jc w:val="center"/>
        </w:trPr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D5" w:rsidRPr="00E6151A" w:rsidRDefault="007239D5" w:rsidP="007239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5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7239D5" w:rsidRPr="00E6151A" w:rsidRDefault="007239D5" w:rsidP="007239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615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E615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D5" w:rsidRPr="00E6151A" w:rsidRDefault="007239D5" w:rsidP="007239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5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D5" w:rsidRPr="00E6151A" w:rsidRDefault="007239D5" w:rsidP="007239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5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D5" w:rsidRPr="00E6151A" w:rsidRDefault="007239D5" w:rsidP="007239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5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E6151A" w:rsidRPr="00E6151A" w:rsidTr="0013535A">
        <w:trPr>
          <w:tblCellSpacing w:w="15" w:type="dxa"/>
          <w:jc w:val="center"/>
        </w:trPr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D5" w:rsidRPr="00E6151A" w:rsidRDefault="007239D5" w:rsidP="00723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D5" w:rsidRPr="00E6151A" w:rsidRDefault="007239D5" w:rsidP="00723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r w:rsidR="00135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Доброминского</w:t>
            </w:r>
            <w:r w:rsidR="0013535A" w:rsidRPr="00E61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1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D5" w:rsidRPr="00E6151A" w:rsidRDefault="007239D5" w:rsidP="00135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135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61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  (по мере необходимости)</w:t>
            </w:r>
          </w:p>
        </w:tc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D5" w:rsidRPr="00E6151A" w:rsidRDefault="007239D5" w:rsidP="00723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уполномоченные 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  <w:tr w:rsidR="00E6151A" w:rsidRPr="00E6151A" w:rsidTr="0013535A">
        <w:trPr>
          <w:tblCellSpacing w:w="15" w:type="dxa"/>
          <w:jc w:val="center"/>
        </w:trPr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D5" w:rsidRPr="00E6151A" w:rsidRDefault="007239D5" w:rsidP="00723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D5" w:rsidRPr="00E6151A" w:rsidRDefault="007239D5" w:rsidP="00723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</w:t>
            </w:r>
          </w:p>
          <w:p w:rsidR="007239D5" w:rsidRPr="00E6151A" w:rsidRDefault="007239D5" w:rsidP="00723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</w:t>
            </w:r>
            <w:r w:rsidRPr="00E61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D5" w:rsidRPr="00E6151A" w:rsidRDefault="007239D5" w:rsidP="00135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r w:rsidR="00135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61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  (по мере необходимости)</w:t>
            </w:r>
          </w:p>
        </w:tc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D5" w:rsidRPr="00E6151A" w:rsidRDefault="007239D5" w:rsidP="00723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уполномоченные 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  <w:tr w:rsidR="00E6151A" w:rsidRPr="00E6151A" w:rsidTr="0013535A">
        <w:trPr>
          <w:tblCellSpacing w:w="15" w:type="dxa"/>
          <w:jc w:val="center"/>
        </w:trPr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D5" w:rsidRPr="00E6151A" w:rsidRDefault="007239D5" w:rsidP="00723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D5" w:rsidRPr="00E6151A" w:rsidRDefault="007239D5" w:rsidP="00723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135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Доброминского</w:t>
            </w:r>
            <w:r w:rsidR="0013535A" w:rsidRPr="00E61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E61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D5" w:rsidRPr="00E6151A" w:rsidRDefault="007239D5" w:rsidP="007239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 квартал</w:t>
            </w:r>
          </w:p>
        </w:tc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D5" w:rsidRPr="00E6151A" w:rsidRDefault="007239D5" w:rsidP="00723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уполномоченные 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  <w:tr w:rsidR="00E6151A" w:rsidRPr="00E6151A" w:rsidTr="0013535A">
        <w:trPr>
          <w:tblCellSpacing w:w="15" w:type="dxa"/>
          <w:jc w:val="center"/>
        </w:trPr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D5" w:rsidRPr="00E6151A" w:rsidRDefault="007239D5" w:rsidP="00723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D5" w:rsidRPr="00E6151A" w:rsidRDefault="007239D5" w:rsidP="00723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предостережений о недопустимости нарушения обязательных требований 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 (если иной порядок не установлен федеральным законом)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D5" w:rsidRPr="00E6151A" w:rsidRDefault="007239D5" w:rsidP="007239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E61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E61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  (по мере необходимости)</w:t>
            </w:r>
          </w:p>
        </w:tc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D5" w:rsidRPr="00E6151A" w:rsidRDefault="007239D5" w:rsidP="00723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уполномоченные 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</w:tbl>
    <w:p w:rsidR="008843CC" w:rsidRPr="00E6151A" w:rsidRDefault="008843CC">
      <w:pPr>
        <w:rPr>
          <w:rFonts w:ascii="Times New Roman" w:hAnsi="Times New Roman" w:cs="Times New Roman"/>
          <w:sz w:val="28"/>
          <w:szCs w:val="28"/>
        </w:rPr>
      </w:pPr>
    </w:p>
    <w:sectPr w:rsidR="008843CC" w:rsidRPr="00E6151A" w:rsidSect="00E6151A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D5"/>
    <w:rsid w:val="00083F33"/>
    <w:rsid w:val="0013535A"/>
    <w:rsid w:val="006E2587"/>
    <w:rsid w:val="007239D5"/>
    <w:rsid w:val="008843CC"/>
    <w:rsid w:val="008F7FB3"/>
    <w:rsid w:val="00A22194"/>
    <w:rsid w:val="00AA62C1"/>
    <w:rsid w:val="00E6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F7FB3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8F7FB3"/>
    <w:rPr>
      <w:rFonts w:ascii="Calibri" w:eastAsia="Calibri" w:hAnsi="Calibri"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083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F3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615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F7FB3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8F7FB3"/>
    <w:rPr>
      <w:rFonts w:ascii="Calibri" w:eastAsia="Calibri" w:hAnsi="Calibri"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083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F3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615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7</cp:revision>
  <cp:lastPrinted>2018-04-24T09:48:00Z</cp:lastPrinted>
  <dcterms:created xsi:type="dcterms:W3CDTF">2018-04-24T09:12:00Z</dcterms:created>
  <dcterms:modified xsi:type="dcterms:W3CDTF">2018-04-24T17:04:00Z</dcterms:modified>
</cp:coreProperties>
</file>