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F9EBF" w14:textId="77777777"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0034898D" wp14:editId="7A8D8637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69CAD9" w14:textId="77777777"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097A8EB" w14:textId="77777777"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5382127" w14:textId="77777777"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5CB095" w14:textId="77777777"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3FEF0EAF" w14:textId="77777777" w:rsidR="00A30B4E" w:rsidRPr="00A30B4E" w:rsidRDefault="00A30B4E" w:rsidP="00D212B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</w:t>
      </w:r>
      <w:r w:rsidR="004054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ДОБРОМИНСКОГО</w:t>
      </w:r>
      <w:proofErr w:type="gramEnd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                    ГЛИНКОВСКОГО РАЙОНА  СМОЛЕНСКОЙ ОБЛАСТИ                                                                                      </w:t>
      </w:r>
    </w:p>
    <w:p w14:paraId="51131F26" w14:textId="77777777" w:rsidR="00D212B3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</w:t>
      </w:r>
    </w:p>
    <w:p w14:paraId="659ECAE5" w14:textId="77777777" w:rsidR="00A30B4E" w:rsidRPr="00A30B4E" w:rsidRDefault="00A30B4E" w:rsidP="00D212B3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Е Н И Е</w:t>
      </w:r>
    </w:p>
    <w:p w14:paraId="17DAA815" w14:textId="77777777"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A6EEEE4" w14:textId="2CF05489" w:rsidR="00A30B4E" w:rsidRPr="00A30B4E" w:rsidRDefault="00D212B3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FD4D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15</w:t>
      </w:r>
      <w:proofErr w:type="gramEnd"/>
      <w:r w:rsidR="00FD4D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сентября</w:t>
      </w:r>
      <w:r w:rsidR="00594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</w:t>
      </w:r>
      <w:r w:rsidR="00594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№ </w:t>
      </w:r>
      <w:r w:rsidR="00FD4D47">
        <w:rPr>
          <w:rFonts w:ascii="Times New Roman" w:eastAsia="Times New Roman" w:hAnsi="Times New Roman" w:cs="Times New Roman"/>
          <w:sz w:val="28"/>
          <w:szCs w:val="28"/>
          <w:lang w:eastAsia="ar-SA"/>
        </w:rPr>
        <w:t>55</w:t>
      </w:r>
    </w:p>
    <w:p w14:paraId="4CCF82AF" w14:textId="77777777"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5999"/>
      </w:tblGrid>
      <w:tr w:rsidR="00A30B4E" w:rsidRPr="00A30B4E" w14:paraId="304A0337" w14:textId="77777777" w:rsidTr="00B6545A">
        <w:tc>
          <w:tcPr>
            <w:tcW w:w="2186" w:type="pct"/>
          </w:tcPr>
          <w:p w14:paraId="13905810" w14:textId="44857F50" w:rsidR="009A54BC" w:rsidRDefault="00A30B4E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0B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  постановление </w:t>
            </w:r>
            <w:r w:rsidR="009A54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</w:t>
            </w:r>
            <w:r w:rsidRPr="00A30B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</w:t>
            </w:r>
          </w:p>
          <w:p w14:paraId="464F5E70" w14:textId="238F1E2E" w:rsidR="00A30B4E" w:rsidRPr="00A30B4E" w:rsidRDefault="00405496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Доброминского</w:t>
            </w:r>
            <w:r w:rsidR="00A30B4E" w:rsidRPr="00A30B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14:paraId="482C45C9" w14:textId="5071E72B" w:rsidR="00A30B4E" w:rsidRPr="00A30B4E" w:rsidRDefault="00A30B4E" w:rsidP="009A54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0B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Глинковского района Смоленской области от 0</w:t>
            </w:r>
            <w:r w:rsidR="004054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A30B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</w:t>
            </w:r>
            <w:r w:rsidR="004054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A30B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.201</w:t>
            </w:r>
            <w:r w:rsidR="004054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6г. №7</w:t>
            </w:r>
            <w:r w:rsidRPr="00A30B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 </w:t>
            </w:r>
          </w:p>
        </w:tc>
        <w:tc>
          <w:tcPr>
            <w:tcW w:w="2814" w:type="pct"/>
          </w:tcPr>
          <w:p w14:paraId="657E1073" w14:textId="77777777" w:rsidR="00A30B4E" w:rsidRPr="00A30B4E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26A1CFD" w14:textId="77777777" w:rsidR="00A30B4E" w:rsidRPr="00A30B4E" w:rsidRDefault="00A30B4E" w:rsidP="00A30B4E">
      <w:pPr>
        <w:suppressAutoHyphens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E6DEBD" w14:textId="77777777" w:rsidR="00405496" w:rsidRPr="007B0CE4" w:rsidRDefault="00A30B4E" w:rsidP="00405496">
      <w:pPr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5496" w:rsidRPr="007B0CE4">
        <w:rPr>
          <w:rFonts w:ascii="Times New Roman" w:eastAsia="Calibri" w:hAnsi="Times New Roman" w:cs="Calibri"/>
          <w:sz w:val="28"/>
          <w:szCs w:val="28"/>
          <w:lang w:eastAsia="ar-SA"/>
        </w:rPr>
        <w:t>В соответствии с постановлением Администрации Доброминского сельского поселения Глинковского района Смоленской области от 12 апреля 2022 г. № 28 «Об утверждении Порядка принятия решения о разработке муниципальных программ Доброминского сельского поселения Глинковского района Смоленской области</w:t>
      </w:r>
      <w:r w:rsidR="00405496">
        <w:rPr>
          <w:rFonts w:ascii="Times New Roman" w:eastAsia="Calibri" w:hAnsi="Times New Roman" w:cs="Calibri"/>
          <w:sz w:val="28"/>
          <w:szCs w:val="28"/>
          <w:lang w:eastAsia="ar-SA"/>
        </w:rPr>
        <w:t>, их формирования и реализации»</w:t>
      </w:r>
      <w:r w:rsidR="00405496" w:rsidRPr="007B0CE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</w:p>
    <w:p w14:paraId="42FBE7C7" w14:textId="77777777"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F7A571" w14:textId="77777777"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r w:rsidR="0040549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proofErr w:type="gramEnd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Глинковского района Смоленской области п о с т а н о в л я е т:</w:t>
      </w:r>
    </w:p>
    <w:p w14:paraId="3B92CC53" w14:textId="77777777" w:rsidR="00F14B30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B551B0" w14:textId="7C9D2AF4" w:rsidR="00D212B3" w:rsidRDefault="00D212B3" w:rsidP="00D212B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 w:rsidRPr="00A30B4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405496">
        <w:rPr>
          <w:rFonts w:ascii="Times New Roman" w:eastAsia="Times New Roman" w:hAnsi="Times New Roman" w:cs="Times New Roman"/>
          <w:sz w:val="28"/>
          <w:szCs w:val="28"/>
        </w:rPr>
        <w:t>Доброминского</w:t>
      </w:r>
      <w:r w:rsidR="00405496" w:rsidRPr="00A30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0B4E">
        <w:rPr>
          <w:rFonts w:ascii="Times New Roman" w:eastAsia="Times New Roman" w:hAnsi="Times New Roman" w:cs="Times New Roman"/>
          <w:sz w:val="28"/>
          <w:szCs w:val="28"/>
        </w:rPr>
        <w:t>сельского поселения Глинковского района Смоленской области от 0</w:t>
      </w:r>
      <w:r w:rsidR="00405496">
        <w:rPr>
          <w:rFonts w:ascii="Times New Roman" w:eastAsia="Times New Roman" w:hAnsi="Times New Roman" w:cs="Times New Roman"/>
          <w:sz w:val="28"/>
          <w:szCs w:val="28"/>
        </w:rPr>
        <w:t>9.12</w:t>
      </w:r>
      <w:r w:rsidRPr="00A30B4E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0549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30B4E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405496"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A30B4E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«Развитие субъектов малого и среднего предпринимательства в  </w:t>
      </w:r>
      <w:r w:rsidR="00405496">
        <w:rPr>
          <w:rFonts w:ascii="Times New Roman" w:eastAsia="Times New Roman" w:hAnsi="Times New Roman" w:cs="Times New Roman"/>
          <w:sz w:val="28"/>
          <w:szCs w:val="28"/>
        </w:rPr>
        <w:t>Доброминском</w:t>
      </w:r>
      <w:r w:rsidR="00F17FC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A30B4E">
        <w:rPr>
          <w:rFonts w:ascii="Times New Roman" w:eastAsia="Times New Roman" w:hAnsi="Times New Roman" w:cs="Times New Roman"/>
          <w:sz w:val="28"/>
          <w:szCs w:val="28"/>
        </w:rPr>
        <w:t>ельском поселении  Глинковского района Смоленско</w:t>
      </w:r>
      <w:r>
        <w:rPr>
          <w:rFonts w:ascii="Times New Roman" w:eastAsia="Times New Roman" w:hAnsi="Times New Roman" w:cs="Times New Roman"/>
          <w:sz w:val="28"/>
          <w:szCs w:val="28"/>
        </w:rPr>
        <w:t>й области» (</w:t>
      </w:r>
      <w:r w:rsidR="00FB0F3F">
        <w:rPr>
          <w:rFonts w:ascii="Times New Roman" w:eastAsia="Times New Roman" w:hAnsi="Times New Roman" w:cs="Times New Roman"/>
          <w:sz w:val="28"/>
          <w:szCs w:val="28"/>
        </w:rPr>
        <w:t>в редакции постановлений от 08</w:t>
      </w:r>
      <w:r w:rsidRPr="00A30B4E">
        <w:rPr>
          <w:rFonts w:ascii="Times New Roman" w:eastAsia="Times New Roman" w:hAnsi="Times New Roman" w:cs="Times New Roman"/>
          <w:sz w:val="28"/>
          <w:szCs w:val="28"/>
        </w:rPr>
        <w:t>.11.2018г. №</w:t>
      </w:r>
      <w:r w:rsidR="00FB0F3F">
        <w:rPr>
          <w:rFonts w:ascii="Times New Roman" w:eastAsia="Times New Roman" w:hAnsi="Times New Roman" w:cs="Times New Roman"/>
          <w:sz w:val="28"/>
          <w:szCs w:val="28"/>
        </w:rPr>
        <w:t>38</w:t>
      </w:r>
      <w:r w:rsidR="00C745D7">
        <w:rPr>
          <w:rFonts w:ascii="Times New Roman" w:eastAsia="Times New Roman" w:hAnsi="Times New Roman" w:cs="Times New Roman"/>
          <w:sz w:val="28"/>
          <w:szCs w:val="28"/>
        </w:rPr>
        <w:t>, от 15.10.2021г. №36а</w:t>
      </w:r>
      <w:r w:rsidRPr="00A30B4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0C0B95FF" w14:textId="05312D34" w:rsidR="00D212B3" w:rsidRDefault="00D212B3" w:rsidP="00D212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преамбуле слова «</w:t>
      </w:r>
      <w:r w:rsidR="00F17FC3" w:rsidRPr="00F17FC3">
        <w:rPr>
          <w:rFonts w:ascii="Times New Roman" w:hAnsi="Times New Roman" w:cs="Times New Roman"/>
          <w:sz w:val="28"/>
          <w:szCs w:val="28"/>
        </w:rPr>
        <w:t>от 14.03.2012 года № 16 «Об утверждении Порядка разработки, утверждения и реализации ведомственных целевых программ Доброминского сельского поселения Глинковского района Смоленской области»</w:t>
      </w:r>
      <w:r w:rsidR="00F17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«от </w:t>
      </w:r>
      <w:r w:rsidR="00F17FC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.04.2022 г. №2</w:t>
      </w:r>
      <w:r w:rsidR="00F17FC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90973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решения о разработке муниципальных программ </w:t>
      </w:r>
      <w:r w:rsidR="00F17FC3">
        <w:rPr>
          <w:rFonts w:ascii="Times New Roman" w:hAnsi="Times New Roman" w:cs="Times New Roman"/>
          <w:sz w:val="28"/>
          <w:szCs w:val="28"/>
        </w:rPr>
        <w:t>Доброминского</w:t>
      </w:r>
      <w:r w:rsidRPr="00C90973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области, их формирования и реализации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3860EEF" w14:textId="0A79416B" w:rsidR="00D212B3" w:rsidRPr="0065370F" w:rsidRDefault="00D212B3" w:rsidP="00D212B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муниципальную программу «</w:t>
      </w:r>
      <w:r w:rsidRPr="00C90973">
        <w:rPr>
          <w:rFonts w:ascii="Times New Roman" w:hAnsi="Times New Roman" w:cs="Times New Roman"/>
          <w:sz w:val="28"/>
          <w:szCs w:val="28"/>
        </w:rPr>
        <w:t xml:space="preserve">Развитие субъектов малого и среднего предпринимательства в </w:t>
      </w:r>
      <w:r w:rsidR="00F17FC3">
        <w:rPr>
          <w:rFonts w:ascii="Times New Roman" w:hAnsi="Times New Roman" w:cs="Times New Roman"/>
          <w:sz w:val="28"/>
          <w:szCs w:val="28"/>
        </w:rPr>
        <w:t>Доброминском</w:t>
      </w:r>
      <w:r w:rsidRPr="00C90973">
        <w:rPr>
          <w:rFonts w:ascii="Times New Roman" w:hAnsi="Times New Roman" w:cs="Times New Roman"/>
          <w:sz w:val="28"/>
          <w:szCs w:val="28"/>
        </w:rPr>
        <w:t xml:space="preserve"> сельском поселении Глинковского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 (прилагается).</w:t>
      </w:r>
    </w:p>
    <w:p w14:paraId="38F7C29D" w14:textId="77777777" w:rsidR="00D212B3" w:rsidRDefault="00D212B3" w:rsidP="00D212B3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14:paraId="3D951582" w14:textId="77777777" w:rsidR="00D212B3" w:rsidRPr="00C90973" w:rsidRDefault="00D212B3" w:rsidP="00D21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1B66F432" w14:textId="44579C4B" w:rsidR="00D212B3" w:rsidRPr="00C90973" w:rsidRDefault="00F17FC3" w:rsidP="00D21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Доброминского</w:t>
      </w:r>
      <w:r w:rsidR="00D212B3" w:rsidRPr="00C9097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57B2DF14" w14:textId="576D3945" w:rsidR="00A30B4E" w:rsidRDefault="00D212B3" w:rsidP="00D212B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 xml:space="preserve">Глинковского района Смоленской области               </w:t>
      </w:r>
      <w:r w:rsidR="00F17FC3">
        <w:rPr>
          <w:rFonts w:ascii="Times New Roman" w:hAnsi="Times New Roman"/>
          <w:sz w:val="28"/>
          <w:szCs w:val="28"/>
        </w:rPr>
        <w:t xml:space="preserve">  </w:t>
      </w:r>
      <w:r w:rsidRPr="00C90973">
        <w:rPr>
          <w:rFonts w:ascii="Times New Roman" w:hAnsi="Times New Roman"/>
          <w:sz w:val="28"/>
          <w:szCs w:val="28"/>
        </w:rPr>
        <w:t xml:space="preserve">     </w:t>
      </w:r>
      <w:r w:rsidR="00F17FC3">
        <w:rPr>
          <w:rFonts w:ascii="Times New Roman" w:hAnsi="Times New Roman"/>
          <w:sz w:val="28"/>
          <w:szCs w:val="28"/>
        </w:rPr>
        <w:t xml:space="preserve">  </w:t>
      </w:r>
      <w:r w:rsidRPr="00C90973">
        <w:rPr>
          <w:rFonts w:ascii="Times New Roman" w:hAnsi="Times New Roman"/>
          <w:sz w:val="28"/>
          <w:szCs w:val="28"/>
        </w:rPr>
        <w:t xml:space="preserve">             </w:t>
      </w:r>
      <w:r w:rsidR="00F17FC3">
        <w:rPr>
          <w:rFonts w:ascii="Times New Roman" w:hAnsi="Times New Roman"/>
          <w:sz w:val="28"/>
          <w:szCs w:val="28"/>
        </w:rPr>
        <w:t>Л.В. Ларионова</w:t>
      </w:r>
    </w:p>
    <w:p w14:paraId="18FC7CDE" w14:textId="4C38F576" w:rsidR="00D212B3" w:rsidRPr="00F17FC3" w:rsidRDefault="00D212B3" w:rsidP="00FE0D16">
      <w:pPr>
        <w:ind w:left="5245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17FC3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постановлением Администрации </w:t>
      </w:r>
      <w:r w:rsidR="00F17FC3">
        <w:rPr>
          <w:rFonts w:ascii="Times New Roman" w:hAnsi="Times New Roman" w:cs="Times New Roman"/>
          <w:sz w:val="24"/>
          <w:szCs w:val="24"/>
        </w:rPr>
        <w:t>Доброминского</w:t>
      </w:r>
      <w:r w:rsidRPr="00F17FC3">
        <w:rPr>
          <w:rFonts w:ascii="Times New Roman" w:hAnsi="Times New Roman" w:cs="Times New Roman"/>
          <w:sz w:val="24"/>
          <w:szCs w:val="24"/>
        </w:rPr>
        <w:t xml:space="preserve"> сельского поселения Глинковского района Смоленской области</w:t>
      </w:r>
    </w:p>
    <w:p w14:paraId="294F015B" w14:textId="2E3936BC" w:rsidR="000A179F" w:rsidRPr="00F17FC3" w:rsidRDefault="00FD4D47" w:rsidP="00F17FC3">
      <w:pPr>
        <w:widowControl w:val="0"/>
        <w:suppressAutoHyphens/>
        <w:autoSpaceDE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D212B3" w:rsidRPr="00F17FC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15.09.</w:t>
      </w:r>
      <w:r w:rsidR="00D212B3" w:rsidRPr="00F17FC3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="00D212B3" w:rsidRPr="00F17FC3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55</w:t>
      </w:r>
    </w:p>
    <w:p w14:paraId="56F3B615" w14:textId="77777777" w:rsidR="00D212B3" w:rsidRPr="009B7169" w:rsidRDefault="00A578E1" w:rsidP="00D2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="00D212B3" w:rsidRPr="009B716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5E9D1C0B" w14:textId="0589053E" w:rsidR="00D212B3" w:rsidRPr="009B7169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«</w:t>
      </w:r>
      <w:r w:rsidR="00A578E1" w:rsidRPr="00A578E1">
        <w:rPr>
          <w:rFonts w:ascii="Times New Roman" w:hAnsi="Times New Roman" w:cs="Times New Roman"/>
          <w:b/>
          <w:sz w:val="24"/>
          <w:szCs w:val="24"/>
        </w:rPr>
        <w:t xml:space="preserve">Развитие субъектов малого и среднего предпринимательства в </w:t>
      </w:r>
      <w:r w:rsidR="00F17FC3">
        <w:rPr>
          <w:rFonts w:ascii="Times New Roman" w:hAnsi="Times New Roman" w:cs="Times New Roman"/>
          <w:b/>
          <w:sz w:val="24"/>
          <w:szCs w:val="24"/>
        </w:rPr>
        <w:t>Доброминском</w:t>
      </w:r>
      <w:r w:rsidR="00A578E1" w:rsidRPr="00A578E1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Глинковского района Смоленской области</w:t>
      </w:r>
      <w:r w:rsidRPr="009B7169">
        <w:rPr>
          <w:b/>
          <w:sz w:val="24"/>
          <w:szCs w:val="24"/>
        </w:rPr>
        <w:t xml:space="preserve">» </w:t>
      </w:r>
    </w:p>
    <w:p w14:paraId="4C49B8B9" w14:textId="77777777" w:rsidR="00D212B3" w:rsidRPr="009B7169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406C2C" w14:textId="77777777" w:rsidR="00D212B3" w:rsidRPr="009B7169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19829B18" w14:textId="77777777" w:rsidR="00D212B3" w:rsidRDefault="00D212B3" w:rsidP="00D212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14:paraId="4284A9A8" w14:textId="77777777" w:rsidR="00D212B3" w:rsidRPr="009B7169" w:rsidRDefault="00D212B3" w:rsidP="00D212B3">
      <w:pPr>
        <w:pStyle w:val="msonormalcxspmiddle"/>
        <w:numPr>
          <w:ilvl w:val="0"/>
          <w:numId w:val="2"/>
        </w:numPr>
        <w:spacing w:before="0" w:beforeAutospacing="0" w:after="0" w:afterAutospacing="0"/>
        <w:ind w:left="0"/>
        <w:jc w:val="center"/>
        <w:rPr>
          <w:b/>
        </w:rPr>
      </w:pPr>
      <w:r w:rsidRPr="009B7169">
        <w:rPr>
          <w:b/>
        </w:rPr>
        <w:t>Основные положения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7"/>
        <w:gridCol w:w="5956"/>
      </w:tblGrid>
      <w:tr w:rsidR="00D212B3" w:rsidRPr="009B7169" w14:paraId="7AC1CADB" w14:textId="77777777" w:rsidTr="004C4A42">
        <w:tc>
          <w:tcPr>
            <w:tcW w:w="4077" w:type="dxa"/>
            <w:shd w:val="clear" w:color="auto" w:fill="auto"/>
          </w:tcPr>
          <w:p w14:paraId="766D65DF" w14:textId="77777777" w:rsidR="00D212B3" w:rsidRPr="009B7169" w:rsidRDefault="00D212B3" w:rsidP="00A578E1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t>Ответственный исполнитель муниципальной программы</w:t>
            </w:r>
          </w:p>
        </w:tc>
        <w:tc>
          <w:tcPr>
            <w:tcW w:w="5493" w:type="dxa"/>
            <w:shd w:val="clear" w:color="auto" w:fill="auto"/>
          </w:tcPr>
          <w:p w14:paraId="5DEA2607" w14:textId="07CDF746" w:rsidR="00D212B3" w:rsidRPr="009B7169" w:rsidRDefault="00A578E1" w:rsidP="00AB7878">
            <w:pPr>
              <w:pStyle w:val="msonormalcxspmiddle"/>
              <w:spacing w:before="0" w:beforeAutospacing="0" w:after="0" w:afterAutospacing="0"/>
              <w:jc w:val="both"/>
              <w:rPr>
                <w:b/>
              </w:rPr>
            </w:pPr>
            <w:r w:rsidRPr="00A578E1">
              <w:rPr>
                <w:rFonts w:eastAsia="Arial Unicode MS"/>
              </w:rPr>
              <w:t xml:space="preserve">Администрация </w:t>
            </w:r>
            <w:r w:rsidR="00F17FC3">
              <w:t>Доброминского</w:t>
            </w:r>
            <w:r w:rsidR="00F17FC3" w:rsidRPr="00F17FC3">
              <w:t xml:space="preserve"> </w:t>
            </w:r>
            <w:r w:rsidRPr="00A578E1">
              <w:rPr>
                <w:rFonts w:eastAsia="Arial Unicode MS"/>
              </w:rPr>
              <w:t xml:space="preserve">сельского поселения Глинковского </w:t>
            </w:r>
            <w:proofErr w:type="gramStart"/>
            <w:r w:rsidRPr="00A578E1">
              <w:rPr>
                <w:rFonts w:eastAsia="Arial Unicode MS"/>
              </w:rPr>
              <w:t>района  Смоленской</w:t>
            </w:r>
            <w:proofErr w:type="gramEnd"/>
            <w:r w:rsidRPr="00A578E1">
              <w:rPr>
                <w:rFonts w:eastAsia="Arial Unicode MS"/>
              </w:rPr>
              <w:t xml:space="preserve"> области</w:t>
            </w:r>
            <w:r w:rsidR="00F17FC3">
              <w:rPr>
                <w:rFonts w:eastAsia="Arial Unicode MS"/>
              </w:rPr>
              <w:t xml:space="preserve"> Ларионова</w:t>
            </w:r>
            <w:r w:rsidR="00AB7878">
              <w:rPr>
                <w:rFonts w:eastAsia="Arial Unicode MS"/>
              </w:rPr>
              <w:t xml:space="preserve"> Лариса Викторовна</w:t>
            </w:r>
          </w:p>
        </w:tc>
      </w:tr>
      <w:tr w:rsidR="00D212B3" w:rsidRPr="009B7169" w14:paraId="331C0E29" w14:textId="77777777" w:rsidTr="004C4A42">
        <w:tc>
          <w:tcPr>
            <w:tcW w:w="4077" w:type="dxa"/>
            <w:shd w:val="clear" w:color="auto" w:fill="auto"/>
          </w:tcPr>
          <w:p w14:paraId="77903E79" w14:textId="77777777" w:rsidR="00D212B3" w:rsidRPr="009B7169" w:rsidRDefault="00D212B3" w:rsidP="004C4A42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proofErr w:type="gramStart"/>
            <w:r w:rsidRPr="009B7169">
              <w:t>Период  (</w:t>
            </w:r>
            <w:proofErr w:type="gramEnd"/>
            <w:r w:rsidRPr="009B7169">
              <w:t>этапы) реализации муниципальной программы</w:t>
            </w:r>
          </w:p>
        </w:tc>
        <w:tc>
          <w:tcPr>
            <w:tcW w:w="5493" w:type="dxa"/>
            <w:shd w:val="clear" w:color="auto" w:fill="auto"/>
          </w:tcPr>
          <w:p w14:paraId="603895C5" w14:textId="05C7C607" w:rsidR="00DA5B4E" w:rsidRPr="00D33677" w:rsidRDefault="00DA5B4E" w:rsidP="00DA5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I: 2016-2021 годы</w:t>
            </w:r>
          </w:p>
          <w:p w14:paraId="73B99F2A" w14:textId="44110489" w:rsidR="00D212B3" w:rsidRPr="009B7169" w:rsidRDefault="00DA5B4E" w:rsidP="00DA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D336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: 2022-</w:t>
            </w:r>
            <w:r w:rsidRPr="00D77B7A">
              <w:rPr>
                <w:rFonts w:ascii="Times New Roman" w:hAnsi="Times New Roman"/>
                <w:sz w:val="24"/>
                <w:szCs w:val="24"/>
              </w:rPr>
              <w:t>2024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212B3" w:rsidRPr="009B7169" w14:paraId="155CDCFD" w14:textId="77777777" w:rsidTr="004C4A42">
        <w:tc>
          <w:tcPr>
            <w:tcW w:w="4077" w:type="dxa"/>
            <w:shd w:val="clear" w:color="auto" w:fill="auto"/>
          </w:tcPr>
          <w:p w14:paraId="56581721" w14:textId="77777777" w:rsidR="00D212B3" w:rsidRPr="009B7169" w:rsidRDefault="00D212B3" w:rsidP="004C4A42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rPr>
                <w:rFonts w:eastAsia="Arial Unicode MS"/>
              </w:rPr>
              <w:t>Цели муниципальной программы</w:t>
            </w:r>
          </w:p>
        </w:tc>
        <w:tc>
          <w:tcPr>
            <w:tcW w:w="5493" w:type="dxa"/>
            <w:shd w:val="clear" w:color="auto" w:fill="auto"/>
          </w:tcPr>
          <w:p w14:paraId="0C7C3DD5" w14:textId="14BEB412" w:rsidR="00D212B3" w:rsidRPr="009B7169" w:rsidRDefault="0092102E" w:rsidP="00A578E1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21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овышение роли субъектов малого и </w:t>
            </w:r>
            <w:proofErr w:type="gramStart"/>
            <w:r w:rsidRPr="0092102E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  предпринимательства</w:t>
            </w:r>
            <w:proofErr w:type="gramEnd"/>
            <w:r w:rsidRPr="00921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экономике </w:t>
            </w:r>
            <w:r w:rsidR="00F17FC3">
              <w:rPr>
                <w:rFonts w:ascii="Times New Roman" w:hAnsi="Times New Roman" w:cs="Times New Roman"/>
                <w:sz w:val="24"/>
                <w:szCs w:val="24"/>
              </w:rPr>
              <w:t>Доброминского</w:t>
            </w:r>
            <w:r w:rsidR="00F17FC3" w:rsidRPr="00F1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02E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поселения, создание новых рабочих мест, повышение уровня и качества жизни населения</w:t>
            </w:r>
          </w:p>
        </w:tc>
      </w:tr>
      <w:tr w:rsidR="00D212B3" w:rsidRPr="009B7169" w14:paraId="46E629BD" w14:textId="77777777" w:rsidTr="004C4A42">
        <w:trPr>
          <w:trHeight w:val="2683"/>
        </w:trPr>
        <w:tc>
          <w:tcPr>
            <w:tcW w:w="4077" w:type="dxa"/>
            <w:shd w:val="clear" w:color="auto" w:fill="auto"/>
          </w:tcPr>
          <w:p w14:paraId="269689C3" w14:textId="77777777" w:rsidR="00D212B3" w:rsidRPr="009B7169" w:rsidRDefault="00D212B3" w:rsidP="004C4A42">
            <w:pPr>
              <w:pStyle w:val="msonormalcxspmiddle"/>
              <w:jc w:val="both"/>
              <w:rPr>
                <w:b/>
              </w:rPr>
            </w:pPr>
            <w:r w:rsidRPr="009B7169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9B7169">
              <w:t xml:space="preserve">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493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76"/>
              <w:gridCol w:w="808"/>
              <w:gridCol w:w="1630"/>
              <w:gridCol w:w="1153"/>
              <w:gridCol w:w="1363"/>
            </w:tblGrid>
            <w:tr w:rsidR="00D212B3" w:rsidRPr="00ED00CE" w14:paraId="2389D3B3" w14:textId="77777777" w:rsidTr="00A578E1">
              <w:tc>
                <w:tcPr>
                  <w:tcW w:w="776" w:type="dxa"/>
                  <w:vMerge w:val="restart"/>
                  <w:shd w:val="clear" w:color="auto" w:fill="auto"/>
                </w:tcPr>
                <w:p w14:paraId="782FCBFD" w14:textId="77777777" w:rsidR="00D212B3" w:rsidRPr="00ED00CE" w:rsidRDefault="00D212B3" w:rsidP="004C4A42">
                  <w:pPr>
                    <w:spacing w:after="0" w:line="25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5345" w:type="dxa"/>
                  <w:gridSpan w:val="4"/>
                  <w:shd w:val="clear" w:color="auto" w:fill="auto"/>
                </w:tcPr>
                <w:p w14:paraId="2435B1A9" w14:textId="77777777" w:rsidR="00F17FC3" w:rsidRDefault="00D212B3" w:rsidP="00F17FC3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Общий объем финансирования составляет </w:t>
                  </w:r>
                </w:p>
                <w:p w14:paraId="5CB1940E" w14:textId="3AED77B0" w:rsidR="00D212B3" w:rsidRPr="00ED00CE" w:rsidRDefault="00A578E1" w:rsidP="00F17FC3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  <w:r w:rsidR="00D212B3"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рублей</w:t>
                  </w:r>
                </w:p>
              </w:tc>
            </w:tr>
            <w:tr w:rsidR="00D212B3" w:rsidRPr="00ED00CE" w14:paraId="7EBD4AAA" w14:textId="77777777" w:rsidTr="00A578E1">
              <w:tc>
                <w:tcPr>
                  <w:tcW w:w="776" w:type="dxa"/>
                  <w:vMerge/>
                  <w:shd w:val="clear" w:color="auto" w:fill="auto"/>
                </w:tcPr>
                <w:p w14:paraId="798B421B" w14:textId="77777777" w:rsidR="00D212B3" w:rsidRPr="00ED00CE" w:rsidRDefault="00D212B3" w:rsidP="004C4A4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  <w:shd w:val="clear" w:color="auto" w:fill="auto"/>
                </w:tcPr>
                <w:p w14:paraId="6E73FBF8" w14:textId="77777777" w:rsidR="00D212B3" w:rsidRPr="00ED00CE" w:rsidRDefault="00D212B3" w:rsidP="004C4A4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14:paraId="7296442A" w14:textId="77777777" w:rsidR="00D212B3" w:rsidRPr="00ED00CE" w:rsidRDefault="00D212B3" w:rsidP="004C4A4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федерального</w:t>
                  </w: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бюджета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14:paraId="09C1EED4" w14:textId="77777777" w:rsidR="00D212B3" w:rsidRPr="00ED00CE" w:rsidRDefault="00D212B3" w:rsidP="004C4A4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местного</w:t>
                  </w: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бюджета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14:paraId="6FF40052" w14:textId="77777777" w:rsidR="00D212B3" w:rsidRPr="00ED00CE" w:rsidRDefault="00D212B3" w:rsidP="004C4A4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областного бюджета</w:t>
                  </w:r>
                </w:p>
              </w:tc>
            </w:tr>
            <w:tr w:rsidR="00A578E1" w:rsidRPr="00ED00CE" w14:paraId="0BBF3AD0" w14:textId="77777777" w:rsidTr="00A578E1">
              <w:tc>
                <w:tcPr>
                  <w:tcW w:w="776" w:type="dxa"/>
                  <w:shd w:val="clear" w:color="auto" w:fill="auto"/>
                </w:tcPr>
                <w:p w14:paraId="3EE645C8" w14:textId="77777777" w:rsidR="00A578E1" w:rsidRPr="00ED00CE" w:rsidRDefault="00A578E1" w:rsidP="004C4A42">
                  <w:pPr>
                    <w:spacing w:after="0" w:line="25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2022-2024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14:paraId="230FE466" w14:textId="6C86A322" w:rsidR="00A578E1" w:rsidRPr="00ED00CE" w:rsidRDefault="00A578E1" w:rsidP="004C4A4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14:paraId="33B9CF42" w14:textId="77777777" w:rsidR="00A578E1" w:rsidRPr="00ED00CE" w:rsidRDefault="00A578E1" w:rsidP="004C4A4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14:paraId="7A50E546" w14:textId="3E17F2D9" w:rsidR="00A578E1" w:rsidRPr="00ED00CE" w:rsidRDefault="00A578E1" w:rsidP="004C4A4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14:paraId="0C78A784" w14:textId="77777777" w:rsidR="00A578E1" w:rsidRPr="00ED00CE" w:rsidRDefault="00A578E1" w:rsidP="004C4A4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A578E1" w:rsidRPr="00ED00CE" w14:paraId="05E95327" w14:textId="77777777" w:rsidTr="00A578E1">
              <w:tc>
                <w:tcPr>
                  <w:tcW w:w="776" w:type="dxa"/>
                  <w:shd w:val="clear" w:color="auto" w:fill="auto"/>
                </w:tcPr>
                <w:p w14:paraId="423FF875" w14:textId="77777777" w:rsidR="00A578E1" w:rsidRPr="00ED00CE" w:rsidRDefault="00A578E1" w:rsidP="004C4A4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14:paraId="2B2B7181" w14:textId="3A0EC0F1" w:rsidR="00A578E1" w:rsidRPr="00ED00CE" w:rsidRDefault="00A578E1" w:rsidP="004C4A4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14:paraId="3CAE22E7" w14:textId="77777777" w:rsidR="00A578E1" w:rsidRPr="00ED00CE" w:rsidRDefault="00A578E1" w:rsidP="004C4A4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14:paraId="7F7DC4DE" w14:textId="319710F8" w:rsidR="00A578E1" w:rsidRPr="00ED00CE" w:rsidRDefault="00A578E1" w:rsidP="004C4A4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14:paraId="16F66765" w14:textId="77777777" w:rsidR="00A578E1" w:rsidRPr="00ED00CE" w:rsidRDefault="00A578E1" w:rsidP="004C4A4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A578E1" w:rsidRPr="00ED00CE" w14:paraId="475885FA" w14:textId="77777777" w:rsidTr="00A578E1">
              <w:tc>
                <w:tcPr>
                  <w:tcW w:w="776" w:type="dxa"/>
                  <w:shd w:val="clear" w:color="auto" w:fill="auto"/>
                </w:tcPr>
                <w:p w14:paraId="6327C141" w14:textId="77777777" w:rsidR="00A578E1" w:rsidRPr="00ED00CE" w:rsidRDefault="00A578E1" w:rsidP="004C4A4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14:paraId="072DBC66" w14:textId="7B097BCE" w:rsidR="00A578E1" w:rsidRPr="00ED00CE" w:rsidRDefault="00A578E1" w:rsidP="004C4A4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14:paraId="00A14A1C" w14:textId="77777777" w:rsidR="00A578E1" w:rsidRPr="00ED00CE" w:rsidRDefault="00A578E1" w:rsidP="004C4A4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14:paraId="46A4B85D" w14:textId="4EF44C99" w:rsidR="00A578E1" w:rsidRPr="00ED00CE" w:rsidRDefault="00A578E1" w:rsidP="004C4A4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14:paraId="3841975C" w14:textId="6AA44CF6" w:rsidR="00A578E1" w:rsidRPr="00ED00CE" w:rsidRDefault="00A578E1" w:rsidP="004C4A4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="00F17F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578E1" w:rsidRPr="00ED00CE" w14:paraId="0C361CB3" w14:textId="77777777" w:rsidTr="00A578E1">
              <w:tc>
                <w:tcPr>
                  <w:tcW w:w="776" w:type="dxa"/>
                  <w:shd w:val="clear" w:color="auto" w:fill="auto"/>
                </w:tcPr>
                <w:p w14:paraId="2A18B4B1" w14:textId="77777777" w:rsidR="00A578E1" w:rsidRPr="00ED00CE" w:rsidRDefault="00A578E1" w:rsidP="004C4A4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14:paraId="10D8C139" w14:textId="5C86E54F" w:rsidR="00A578E1" w:rsidRPr="00ED00CE" w:rsidRDefault="00A578E1" w:rsidP="004C4A4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14:paraId="66794FCB" w14:textId="77777777" w:rsidR="00A578E1" w:rsidRPr="00ED00CE" w:rsidRDefault="00A578E1" w:rsidP="004C4A4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14:paraId="56F6FF67" w14:textId="57D39267" w:rsidR="00A578E1" w:rsidRPr="00ED00CE" w:rsidRDefault="00A578E1" w:rsidP="004C4A4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14:paraId="5CB0F865" w14:textId="3C296783" w:rsidR="00A578E1" w:rsidRPr="00ED00CE" w:rsidRDefault="00A578E1" w:rsidP="004C4A4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="00F17F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12F7C8FC" w14:textId="77777777" w:rsidR="00D212B3" w:rsidRPr="009B7169" w:rsidRDefault="00D212B3" w:rsidP="004C4A42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B3" w:rsidRPr="009B7169" w14:paraId="40475A5D" w14:textId="77777777" w:rsidTr="004C4A42">
        <w:trPr>
          <w:trHeight w:val="794"/>
        </w:trPr>
        <w:tc>
          <w:tcPr>
            <w:tcW w:w="4077" w:type="dxa"/>
            <w:shd w:val="clear" w:color="auto" w:fill="auto"/>
          </w:tcPr>
          <w:p w14:paraId="06DC085D" w14:textId="77777777" w:rsidR="00D212B3" w:rsidRPr="009B7169" w:rsidRDefault="00D212B3" w:rsidP="004C4A42">
            <w:pPr>
              <w:pStyle w:val="msonormalcxspmiddle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Влияние на достижение целей муниципальной программы</w:t>
            </w:r>
          </w:p>
        </w:tc>
        <w:tc>
          <w:tcPr>
            <w:tcW w:w="5493" w:type="dxa"/>
            <w:shd w:val="clear" w:color="auto" w:fill="auto"/>
          </w:tcPr>
          <w:p w14:paraId="42397CF3" w14:textId="39B430B1" w:rsidR="0092102E" w:rsidRDefault="0092102E" w:rsidP="00921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21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овышение роли субъектов малого и </w:t>
            </w:r>
            <w:proofErr w:type="gramStart"/>
            <w:r w:rsidRPr="0092102E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  предпринимательства</w:t>
            </w:r>
            <w:proofErr w:type="gramEnd"/>
            <w:r w:rsidRPr="00921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экономике </w:t>
            </w:r>
            <w:r w:rsidR="00555A1F">
              <w:rPr>
                <w:rFonts w:ascii="Times New Roman" w:hAnsi="Times New Roman" w:cs="Times New Roman"/>
                <w:bCs/>
                <w:sz w:val="24"/>
                <w:szCs w:val="24"/>
              </w:rPr>
              <w:t>Доброминского</w:t>
            </w:r>
            <w:r w:rsidRPr="00921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поселения, создание новых рабочих мест, повышение уровня и качества жизни населения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t xml:space="preserve"> </w:t>
            </w:r>
            <w:r w:rsidRPr="0092102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доходов местного бюджета за счет поступлений от субъектов малого и среднего  предпринимательства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27B53B7" w14:textId="77777777" w:rsidR="00D212B3" w:rsidRDefault="00D212B3" w:rsidP="004C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62752F" w14:textId="77777777" w:rsidR="00D212B3" w:rsidRDefault="00D212B3" w:rsidP="00D212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83645EB" w14:textId="77777777" w:rsidR="00D212B3" w:rsidRPr="00C87298" w:rsidRDefault="00D212B3" w:rsidP="00D212B3">
      <w:pPr>
        <w:numPr>
          <w:ilvl w:val="0"/>
          <w:numId w:val="2"/>
        </w:num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298">
        <w:rPr>
          <w:rFonts w:ascii="Times New Roman" w:hAnsi="Times New Roman" w:cs="Times New Roman"/>
          <w:b/>
          <w:sz w:val="24"/>
          <w:szCs w:val="24"/>
        </w:rPr>
        <w:t>Показатели муниципальной программы</w:t>
      </w:r>
    </w:p>
    <w:tbl>
      <w:tblPr>
        <w:tblW w:w="47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3381"/>
        <w:gridCol w:w="1332"/>
        <w:gridCol w:w="1324"/>
        <w:gridCol w:w="1543"/>
        <w:gridCol w:w="1247"/>
      </w:tblGrid>
      <w:tr w:rsidR="00D212B3" w:rsidRPr="009B7169" w14:paraId="7AE69A37" w14:textId="77777777" w:rsidTr="00FD4D47">
        <w:trPr>
          <w:jc w:val="center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AE8" w14:textId="77777777" w:rsidR="00D212B3" w:rsidRPr="009B7169" w:rsidRDefault="00D212B3" w:rsidP="004C4A42">
            <w:pPr>
              <w:spacing w:after="0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B449" w14:textId="77777777" w:rsidR="00D212B3" w:rsidRPr="009B7169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4296" w14:textId="77777777" w:rsidR="00D212B3" w:rsidRPr="009B7169" w:rsidRDefault="00D212B3" w:rsidP="004C4A4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14:paraId="7BB76E2C" w14:textId="77777777" w:rsidR="00D212B3" w:rsidRPr="009B7169" w:rsidRDefault="00D212B3" w:rsidP="004C4A4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8D96" w14:textId="77777777" w:rsidR="00D212B3" w:rsidRPr="009B7169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D212B3" w:rsidRPr="009B7169" w14:paraId="61EC8C55" w14:textId="77777777" w:rsidTr="00FD4D47">
        <w:trPr>
          <w:trHeight w:val="448"/>
          <w:jc w:val="center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314E" w14:textId="77777777" w:rsidR="00D212B3" w:rsidRPr="009B7169" w:rsidRDefault="00D212B3" w:rsidP="004C4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6AF5" w14:textId="77777777" w:rsidR="00D212B3" w:rsidRPr="009B7169" w:rsidRDefault="00D212B3" w:rsidP="004C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08F5" w14:textId="77777777" w:rsidR="00D212B3" w:rsidRPr="009B7169" w:rsidRDefault="00D212B3" w:rsidP="004C4A42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4B36" w14:textId="77777777" w:rsidR="00D212B3" w:rsidRPr="009B7169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2022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36E7" w14:textId="77777777" w:rsidR="00D212B3" w:rsidRPr="009B7169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FF0D" w14:textId="77777777" w:rsidR="00D212B3" w:rsidRPr="009B7169" w:rsidRDefault="00D212B3" w:rsidP="004C4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D212B3" w:rsidRPr="009B7169" w14:paraId="435AE6D8" w14:textId="77777777" w:rsidTr="00FD4D47">
        <w:trPr>
          <w:trHeight w:val="70"/>
          <w:tblHeader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8766" w14:textId="77777777" w:rsidR="00D212B3" w:rsidRPr="009B7169" w:rsidRDefault="00D212B3" w:rsidP="004C4A42">
            <w:pPr>
              <w:spacing w:after="100" w:afterAutospacing="1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2AD2" w14:textId="77777777" w:rsidR="00D212B3" w:rsidRPr="009B7169" w:rsidRDefault="00D212B3" w:rsidP="004C4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A12B" w14:textId="77777777" w:rsidR="00D212B3" w:rsidRPr="009B7169" w:rsidRDefault="00D212B3" w:rsidP="004C4A42">
            <w:pPr>
              <w:spacing w:after="100" w:afterAutospacing="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B128" w14:textId="77777777" w:rsidR="00D212B3" w:rsidRPr="009B7169" w:rsidRDefault="00D212B3" w:rsidP="004C4A42">
            <w:pPr>
              <w:spacing w:after="100" w:afterAutospacing="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30C3" w14:textId="77777777" w:rsidR="00D212B3" w:rsidRPr="009B7169" w:rsidRDefault="00D212B3" w:rsidP="004C4A42">
            <w:pPr>
              <w:spacing w:after="100" w:afterAutospacing="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6B86" w14:textId="77777777" w:rsidR="00D212B3" w:rsidRPr="009B7169" w:rsidRDefault="00D212B3" w:rsidP="004C4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12B3" w:rsidRPr="009B7169" w14:paraId="27032D99" w14:textId="77777777" w:rsidTr="00FD4D47">
        <w:trPr>
          <w:trHeight w:val="24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CD5B" w14:textId="77777777" w:rsidR="00D212B3" w:rsidRPr="009B7169" w:rsidRDefault="00D212B3" w:rsidP="004C4A42">
            <w:pPr>
              <w:spacing w:after="0" w:line="228" w:lineRule="auto"/>
              <w:ind w:firstLine="85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CA37" w14:textId="77777777" w:rsidR="00D212B3" w:rsidRPr="009B7169" w:rsidRDefault="005064A4" w:rsidP="0092102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Число субъектов малого и среднего предпринимательства в </w:t>
            </w:r>
            <w:proofErr w:type="gramStart"/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расчете  на</w:t>
            </w:r>
            <w:proofErr w:type="gramEnd"/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10 тыс. человек населения, единиц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75A1" w14:textId="77777777" w:rsidR="00D212B3" w:rsidRPr="009B7169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F4634" w14:textId="4F3E0C2B" w:rsidR="00D212B3" w:rsidRPr="009B7169" w:rsidRDefault="00745BEE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BA1F" w14:textId="77777777" w:rsidR="00745BEE" w:rsidRDefault="00745BEE" w:rsidP="004C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512E1" w14:textId="0879B366" w:rsidR="00D212B3" w:rsidRPr="009B7169" w:rsidRDefault="00745BEE" w:rsidP="004C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2CD0" w14:textId="77777777" w:rsidR="00D212B3" w:rsidRPr="009B7169" w:rsidRDefault="00D212B3" w:rsidP="004C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DF0C5" w14:textId="281DB8F4" w:rsidR="00D212B3" w:rsidRPr="009B7169" w:rsidRDefault="00745BEE" w:rsidP="0074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7ACD" w14:textId="77777777" w:rsidR="00D212B3" w:rsidRPr="009B7169" w:rsidRDefault="00D212B3" w:rsidP="004C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5DE04" w14:textId="063385F1" w:rsidR="00D212B3" w:rsidRPr="009B7169" w:rsidRDefault="00745BEE" w:rsidP="0074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2B3" w:rsidRPr="009B7169" w14:paraId="71034CC6" w14:textId="77777777" w:rsidTr="00FD4D47">
        <w:trPr>
          <w:trHeight w:val="24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37CE" w14:textId="77777777" w:rsidR="00D212B3" w:rsidRDefault="00D212B3" w:rsidP="004C4A42">
            <w:pPr>
              <w:spacing w:after="0" w:line="228" w:lineRule="auto"/>
              <w:ind w:firstLine="85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  <w:p w14:paraId="48CCAB22" w14:textId="5893D338" w:rsidR="00D212B3" w:rsidRPr="00EB389F" w:rsidRDefault="00A7567D" w:rsidP="004C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1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1443" w14:textId="53CDD7CF" w:rsidR="00D212B3" w:rsidRPr="00EB389F" w:rsidRDefault="00D212B3" w:rsidP="00AB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89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EB38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B3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субъектов малого и среднего предпринимательства, получивших </w:t>
            </w:r>
            <w:proofErr w:type="spellStart"/>
            <w:r w:rsidRPr="00EB3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нформационную</w:t>
            </w:r>
            <w:proofErr w:type="spellEnd"/>
            <w:r w:rsidRPr="00EB3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организационную и консультационную поддержку</w:t>
            </w:r>
            <w:r w:rsidR="00AB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единиц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312B" w14:textId="41B04E6B" w:rsidR="00D212B3" w:rsidRDefault="00745BEE" w:rsidP="004C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2EF0" w14:textId="23BD3CAF" w:rsidR="00D212B3" w:rsidRDefault="00745BEE" w:rsidP="004C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91D0" w14:textId="2DCDC8F0" w:rsidR="00D212B3" w:rsidRDefault="00745BEE" w:rsidP="004C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D697" w14:textId="4AA25DFA" w:rsidR="00D212B3" w:rsidRDefault="00745BEE" w:rsidP="004C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14:paraId="26A533AE" w14:textId="77777777" w:rsidR="00D212B3" w:rsidRPr="009B7169" w:rsidRDefault="00D212B3" w:rsidP="00D21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C557B" w14:textId="77777777" w:rsidR="00D212B3" w:rsidRPr="00DD6840" w:rsidRDefault="00D212B3" w:rsidP="00D212B3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840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3614"/>
        <w:gridCol w:w="268"/>
        <w:gridCol w:w="2757"/>
        <w:gridCol w:w="2518"/>
      </w:tblGrid>
      <w:tr w:rsidR="00D212B3" w:rsidRPr="009B7169" w14:paraId="1DE84F37" w14:textId="77777777" w:rsidTr="004C4A42">
        <w:trPr>
          <w:trHeight w:val="56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1D2A" w14:textId="77777777" w:rsidR="00D212B3" w:rsidRPr="009B7169" w:rsidRDefault="00D212B3" w:rsidP="004C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716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80B1" w14:textId="77777777" w:rsidR="00D212B3" w:rsidRPr="009B7169" w:rsidRDefault="00D212B3" w:rsidP="004C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D520" w14:textId="77777777" w:rsidR="00D212B3" w:rsidRPr="009B7169" w:rsidRDefault="00D212B3" w:rsidP="004C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09C4" w14:textId="77777777" w:rsidR="00D212B3" w:rsidRPr="009B7169" w:rsidRDefault="00D212B3" w:rsidP="004C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 w:rsidR="00D212B3" w:rsidRPr="009B7169" w14:paraId="7EFC4088" w14:textId="77777777" w:rsidTr="004C4A42">
        <w:trPr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AE7E" w14:textId="77777777" w:rsidR="00D212B3" w:rsidRPr="009B7169" w:rsidRDefault="00D212B3" w:rsidP="004C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1CD8" w14:textId="77777777" w:rsidR="00D212B3" w:rsidRPr="009B7169" w:rsidRDefault="00D212B3" w:rsidP="004C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7B15" w14:textId="77777777" w:rsidR="00D212B3" w:rsidRPr="009B7169" w:rsidRDefault="00D212B3" w:rsidP="004C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D522" w14:textId="77777777" w:rsidR="00D212B3" w:rsidRPr="009B7169" w:rsidRDefault="00D212B3" w:rsidP="004C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12B3" w:rsidRPr="009B7169" w14:paraId="1A4500F1" w14:textId="77777777" w:rsidTr="004C4A42">
        <w:trPr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90AD" w14:textId="77777777" w:rsidR="00D212B3" w:rsidRPr="009B7169" w:rsidRDefault="00D212B3" w:rsidP="004C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5361" w14:textId="7EA5F871" w:rsidR="003648C0" w:rsidRDefault="0092102E" w:rsidP="0092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648C0" w:rsidRPr="00D33677">
              <w:rPr>
                <w:rFonts w:ascii="Times New Roman" w:hAnsi="Times New Roman"/>
                <w:b/>
                <w:sz w:val="24"/>
                <w:szCs w:val="24"/>
              </w:rPr>
              <w:t xml:space="preserve"> Комплекс процессных мероприятий</w:t>
            </w:r>
          </w:p>
          <w:p w14:paraId="176F0CA6" w14:textId="5DD85F49" w:rsidR="00D212B3" w:rsidRPr="009B7169" w:rsidRDefault="003648C0" w:rsidP="0092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2102E" w:rsidRPr="0092102E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нормативно-правовой базы предпринимательской деятельности и устранения административных барьеров на пути развития субъектов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648C0" w:rsidRPr="009B7169" w14:paraId="29F5E8F1" w14:textId="77777777" w:rsidTr="004C4A42">
        <w:trPr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DFB6" w14:textId="29497327" w:rsidR="003648C0" w:rsidRPr="009B7169" w:rsidRDefault="003648C0" w:rsidP="0036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31DE" w14:textId="717C81DB" w:rsidR="003648C0" w:rsidRPr="00DD6840" w:rsidRDefault="003648C0" w:rsidP="0036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92F37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за выполнение комплекса процессных мероприятий - </w:t>
            </w:r>
            <w:r w:rsidRPr="00592F37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Доброминского сельского поселения Глинковского района Смоленской области Ларионова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F37">
              <w:rPr>
                <w:rFonts w:ascii="Times New Roman" w:hAnsi="Times New Roman"/>
                <w:sz w:val="24"/>
                <w:szCs w:val="24"/>
              </w:rPr>
              <w:t>Лариса Викторовна</w:t>
            </w:r>
          </w:p>
        </w:tc>
      </w:tr>
      <w:tr w:rsidR="00D212B3" w:rsidRPr="009B7169" w14:paraId="7D57E0E8" w14:textId="77777777" w:rsidTr="004C4A42">
        <w:trPr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307A" w14:textId="77777777" w:rsidR="00D212B3" w:rsidRPr="009B7169" w:rsidRDefault="00D212B3" w:rsidP="004C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AABC" w14:textId="77777777" w:rsidR="00D212B3" w:rsidRPr="009B7169" w:rsidRDefault="006A0F20" w:rsidP="004C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Разработка предложений по принятию нормативно- правовых актов, направленных на поддержку субъектов малого и среднего предпринимательства по налогообложению и по применению льготных ставок по арендной плате за нежилые помещения муниципальной собственности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D626" w14:textId="77777777" w:rsidR="00D212B3" w:rsidRPr="009B7169" w:rsidRDefault="006A0F20" w:rsidP="004C4A42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F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благоприятных условий для развития </w:t>
            </w:r>
            <w:proofErr w:type="gramStart"/>
            <w:r w:rsidRPr="006A0F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субъектов  малого</w:t>
            </w:r>
            <w:proofErr w:type="gramEnd"/>
            <w:r w:rsidRPr="006A0F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среднего  предпринимательства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4034" w14:textId="7268FA97" w:rsidR="00D212B3" w:rsidRPr="009B7169" w:rsidRDefault="00D212B3" w:rsidP="00BA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Число субъектов малого и среднего предпринимательства в </w:t>
            </w:r>
            <w:proofErr w:type="gramStart"/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расчете  на</w:t>
            </w:r>
            <w:proofErr w:type="gramEnd"/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10 тыс. человек населения, единиц</w:t>
            </w:r>
            <w:r w:rsidR="00BA36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6A0F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6A0F20" w:rsidRPr="009B7169" w14:paraId="1EED2C18" w14:textId="77777777" w:rsidTr="004C4A42">
        <w:trPr>
          <w:trHeight w:val="24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A187" w14:textId="37918E52" w:rsidR="006A0F20" w:rsidRPr="009B7169" w:rsidRDefault="00A7567D" w:rsidP="004C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9B9B" w14:textId="27B85FDD" w:rsidR="003648C0" w:rsidRDefault="00BA3629" w:rsidP="004C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0F20" w:rsidRPr="00921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648C0" w:rsidRPr="00D33677">
              <w:rPr>
                <w:rFonts w:ascii="Times New Roman" w:hAnsi="Times New Roman"/>
                <w:b/>
                <w:sz w:val="24"/>
                <w:szCs w:val="24"/>
              </w:rPr>
              <w:t>Комплекс процессных мероприятий</w:t>
            </w:r>
          </w:p>
          <w:p w14:paraId="13C59B8D" w14:textId="406269EB" w:rsidR="006A0F20" w:rsidRPr="009B7169" w:rsidRDefault="003648C0" w:rsidP="004C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A0F20" w:rsidRPr="00921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</w:t>
            </w:r>
            <w:r w:rsidR="00BA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консультативная </w:t>
            </w:r>
            <w:r w:rsidR="006A0F20" w:rsidRPr="0092102E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648C0" w:rsidRPr="009B7169" w14:paraId="769EDCCE" w14:textId="77777777" w:rsidTr="004C4A42">
        <w:trPr>
          <w:trHeight w:val="24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4D38" w14:textId="77777777" w:rsidR="003648C0" w:rsidRPr="009B7169" w:rsidRDefault="003648C0" w:rsidP="0036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0F2D" w14:textId="53CA2B5E" w:rsidR="003648C0" w:rsidRPr="006C262C" w:rsidRDefault="003648C0" w:rsidP="0036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92F37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за выполнение комплекса процессных мероприятий - </w:t>
            </w:r>
            <w:r w:rsidRPr="00592F37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Доброминского сельского поселения Глинковского района Смоленской области Ларионова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F37">
              <w:rPr>
                <w:rFonts w:ascii="Times New Roman" w:hAnsi="Times New Roman"/>
                <w:sz w:val="24"/>
                <w:szCs w:val="24"/>
              </w:rPr>
              <w:t>Лариса Викторовна</w:t>
            </w:r>
          </w:p>
        </w:tc>
      </w:tr>
      <w:tr w:rsidR="006A0F20" w:rsidRPr="009B7169" w14:paraId="3979198F" w14:textId="77777777" w:rsidTr="004C4A42">
        <w:trPr>
          <w:trHeight w:val="24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B229" w14:textId="36ED8ECB" w:rsidR="006A0F20" w:rsidRPr="009B7169" w:rsidRDefault="00A7567D" w:rsidP="004C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F20" w:rsidRPr="009B716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BB52" w14:textId="77777777" w:rsidR="006A0F20" w:rsidRPr="00A30B4E" w:rsidRDefault="006A0F20" w:rsidP="004C4A4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Привлечение субъектов малого и среднего предпринимательства к участию в проводимых конкурсах и аукционах на право заключения договоров аренды или продажи земельных участков, нежилых помещений в рамках действующего законодательства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E5E5" w14:textId="77777777" w:rsidR="006A0F20" w:rsidRPr="00A30B4E" w:rsidRDefault="006A0F20" w:rsidP="004C4A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Обеспечение доступа субъектов малого и среднего предпринимательства к объектам муниципальной собственности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695E" w14:textId="6B515C56" w:rsidR="006A0F20" w:rsidRPr="009B7169" w:rsidRDefault="006A0F20" w:rsidP="0015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449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C44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C4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субъектов </w:t>
            </w:r>
            <w:proofErr w:type="gramStart"/>
            <w:r w:rsidRPr="000C4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малого  и</w:t>
            </w:r>
            <w:proofErr w:type="gramEnd"/>
            <w:r w:rsidRPr="000C4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среднего предпринимательства, получивших </w:t>
            </w:r>
            <w:r w:rsidR="0015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информационную и консультативную</w:t>
            </w:r>
            <w:r w:rsidRPr="000C4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поддержку</w:t>
            </w:r>
          </w:p>
        </w:tc>
      </w:tr>
      <w:tr w:rsidR="006A0F20" w:rsidRPr="009B7169" w14:paraId="1BBEF474" w14:textId="77777777" w:rsidTr="004C4A42">
        <w:trPr>
          <w:trHeight w:val="24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57B1" w14:textId="569427C8" w:rsidR="006A0F20" w:rsidRPr="009B7169" w:rsidRDefault="00A7567D" w:rsidP="004C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F20" w:rsidRPr="009B716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0BD9" w14:textId="77777777" w:rsidR="006A0F20" w:rsidRPr="00A30B4E" w:rsidRDefault="006A0F20" w:rsidP="004C4A4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Привлечение субъектов малого и среднего предпринимательства к участию в конкурсах, аукционах, котировках по размещению муниципальных </w:t>
            </w:r>
            <w:proofErr w:type="gramStart"/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заказов  на</w:t>
            </w:r>
            <w:proofErr w:type="gramEnd"/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поставку (закупку) продукции (товаров, услуг)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690E" w14:textId="77777777" w:rsidR="006A0F20" w:rsidRPr="00A30B4E" w:rsidRDefault="006A0F20" w:rsidP="004C4A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Получение субъектами малого и среднего предпринимательства права на заключение муниципальных контрактов на поставку товаров, оказание услуг и выполнение работ для муниципальных нужд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4D80" w14:textId="2824ED63" w:rsidR="006A0F20" w:rsidRPr="009B7169" w:rsidRDefault="006A0F20" w:rsidP="004C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449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C44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C4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субъектов </w:t>
            </w:r>
            <w:proofErr w:type="gramStart"/>
            <w:r w:rsidRPr="000C4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малого  и</w:t>
            </w:r>
            <w:proofErr w:type="gramEnd"/>
            <w:r w:rsidRPr="000C4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среднего предпринимательства, получивших </w:t>
            </w:r>
            <w:r w:rsidR="0015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информационную и консультативную</w:t>
            </w:r>
            <w:r w:rsidR="00154E39" w:rsidRPr="000C4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4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поддержку</w:t>
            </w:r>
          </w:p>
        </w:tc>
      </w:tr>
      <w:tr w:rsidR="006A0F20" w:rsidRPr="009B7169" w14:paraId="2D9922A4" w14:textId="77777777" w:rsidTr="00A0180E">
        <w:trPr>
          <w:trHeight w:val="24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CE86" w14:textId="493F9F93" w:rsidR="006A0F20" w:rsidRPr="009B7169" w:rsidRDefault="00A7567D" w:rsidP="004C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F20" w:rsidRPr="009B716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AFFD" w14:textId="77777777" w:rsidR="006A0F20" w:rsidRPr="00A30B4E" w:rsidRDefault="006A0F20" w:rsidP="004C4A4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Размещение на официальном сайте Администрации в сети «Интернет» материалов </w:t>
            </w:r>
            <w:proofErr w:type="gramStart"/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  субъектах</w:t>
            </w:r>
            <w:proofErr w:type="gramEnd"/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малого и среднего  предпринимательства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576D" w14:textId="77777777" w:rsidR="006A0F20" w:rsidRPr="00A30B4E" w:rsidRDefault="006A0F20" w:rsidP="004C4A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Формирование положительного общественного мнения о субъектах малого и среднего предпринимательства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B442" w14:textId="77777777" w:rsidR="006A0F20" w:rsidRPr="00EB389F" w:rsidRDefault="006A0F20" w:rsidP="004C4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9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EB38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B3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 малого и среднего предпринимательства, получивших информационную, организационную и консультационную поддержку</w:t>
            </w:r>
          </w:p>
        </w:tc>
      </w:tr>
      <w:tr w:rsidR="006A0F20" w:rsidRPr="009B7169" w14:paraId="32689F77" w14:textId="77777777" w:rsidTr="009D71D9">
        <w:trPr>
          <w:trHeight w:val="24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BF2C" w14:textId="423C3C26" w:rsidR="006A0F20" w:rsidRDefault="00A7567D" w:rsidP="004C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F2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F3C5" w14:textId="77777777" w:rsidR="006A0F20" w:rsidRPr="00A30B4E" w:rsidRDefault="006A0F20" w:rsidP="004C4A4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Освещение в СМИ деятельности субъектов малого и среднего предпринимательства Администрацией муниципального образования «Глинковский район» Смоленской области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9EEA" w14:textId="77777777" w:rsidR="006A0F20" w:rsidRPr="00A30B4E" w:rsidRDefault="006A0F20" w:rsidP="004C4A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Формирование положительного общественного мнения о субъектах малого и среднего предпринимательства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4262" w14:textId="5E7794B8" w:rsidR="006A0F20" w:rsidRPr="00EB389F" w:rsidRDefault="006A0F20" w:rsidP="0036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9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EB38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B3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субъектов малого и среднего предпринимательства, получивших информационную, организационную и </w:t>
            </w:r>
            <w:proofErr w:type="spellStart"/>
            <w:r w:rsidRPr="00EB3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</w:t>
            </w:r>
            <w:proofErr w:type="spellEnd"/>
            <w:r w:rsidR="00364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B3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поддержку</w:t>
            </w:r>
          </w:p>
        </w:tc>
      </w:tr>
      <w:tr w:rsidR="006A0F20" w:rsidRPr="009B7169" w14:paraId="1C7C16DE" w14:textId="77777777" w:rsidTr="00AD734C">
        <w:trPr>
          <w:trHeight w:val="24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676D" w14:textId="710C703D" w:rsidR="006A0F20" w:rsidRDefault="00A7567D" w:rsidP="004C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F2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C093" w14:textId="66026ABD" w:rsidR="006A0F20" w:rsidRPr="00A30B4E" w:rsidRDefault="006A0F20" w:rsidP="004C4A4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Анализ статистических данных, предоставляемых субъектами малого и </w:t>
            </w:r>
            <w:proofErr w:type="gramStart"/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среднего  предпринимательства</w:t>
            </w:r>
            <w:proofErr w:type="gramEnd"/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в органы гос</w:t>
            </w:r>
            <w:r w:rsidR="00745BE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ударственной </w:t>
            </w: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статистики (по видам экономической деятельности), ежегодный мониторинг деятельности субъектов малого и среднего  предпринимательства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AA88" w14:textId="77777777" w:rsidR="006A0F20" w:rsidRPr="00A30B4E" w:rsidRDefault="006A0F20" w:rsidP="004C4A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Получение объективной информации о </w:t>
            </w:r>
            <w:proofErr w:type="gramStart"/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состоянии  субъектов</w:t>
            </w:r>
            <w:proofErr w:type="gramEnd"/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малого и среднего предпринимательства в районе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093C" w14:textId="77777777" w:rsidR="006A0F20" w:rsidRPr="00EB389F" w:rsidRDefault="006A0F20" w:rsidP="004C4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9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EB38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B3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 малого и среднего предпринимательства, получивших информационную, организационную и консультационную поддержку</w:t>
            </w:r>
          </w:p>
        </w:tc>
      </w:tr>
      <w:tr w:rsidR="006A0F20" w:rsidRPr="009B7169" w14:paraId="74520C1C" w14:textId="77777777" w:rsidTr="004C4A42">
        <w:trPr>
          <w:trHeight w:val="24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14D8" w14:textId="39850D0D" w:rsidR="006A0F20" w:rsidRDefault="00A7567D" w:rsidP="004C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F20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8646" w14:textId="77777777" w:rsidR="006A0F20" w:rsidRPr="00A30B4E" w:rsidRDefault="006A0F20" w:rsidP="004C4A4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Проведение районных мероприятий, посвященные "Дню предпринимателя"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032C" w14:textId="77777777" w:rsidR="006A0F20" w:rsidRPr="00A30B4E" w:rsidRDefault="006A0F20" w:rsidP="004C4A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Формирование положительного общественного мнения о субъектах малого и среднего предпринимательстве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7D5D" w14:textId="77777777" w:rsidR="006A0F20" w:rsidRPr="009B7169" w:rsidRDefault="006A0F20" w:rsidP="006A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Число субъектов малого и среднего предпринимательства в </w:t>
            </w:r>
            <w:proofErr w:type="gramStart"/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расчете  на</w:t>
            </w:r>
            <w:proofErr w:type="gramEnd"/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10 тыс. человек населения, единиц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</w:p>
        </w:tc>
      </w:tr>
      <w:tr w:rsidR="006A0F20" w:rsidRPr="009B7169" w14:paraId="11F83C86" w14:textId="77777777" w:rsidTr="004C4A42">
        <w:trPr>
          <w:trHeight w:val="24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7846" w14:textId="39844F5B" w:rsidR="006A0F20" w:rsidRDefault="00A7567D" w:rsidP="004C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6A0F20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DC3C" w14:textId="77777777" w:rsidR="006A0F20" w:rsidRPr="00A30B4E" w:rsidRDefault="006A0F20" w:rsidP="004C4A4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Поощрение лучших предпринимателей сувенирами, проведение конкурсов 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DC96" w14:textId="35BBD898" w:rsidR="006A0F20" w:rsidRPr="00A30B4E" w:rsidRDefault="006A0F20" w:rsidP="003648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Содействие развитию рынка сбыта для субъектов малого и ср</w:t>
            </w:r>
            <w:r w:rsidR="003648C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предпринимательства в области, повышение статуса </w:t>
            </w:r>
            <w:proofErr w:type="spellStart"/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предпр</w:t>
            </w:r>
            <w:r w:rsidR="003648C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иним</w:t>
            </w:r>
            <w:proofErr w:type="spellEnd"/>
            <w:r w:rsidR="003648C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-й</w:t>
            </w: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деятельности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4AD2" w14:textId="77777777" w:rsidR="006A0F20" w:rsidRPr="009B7169" w:rsidRDefault="006A0F20" w:rsidP="006A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Число субъектов малого и среднего предпринимательства в </w:t>
            </w:r>
            <w:proofErr w:type="gramStart"/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расчете  на</w:t>
            </w:r>
            <w:proofErr w:type="gramEnd"/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10 тыс. человек населения, единиц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</w:p>
        </w:tc>
      </w:tr>
    </w:tbl>
    <w:p w14:paraId="7612D918" w14:textId="77777777" w:rsidR="00D212B3" w:rsidRDefault="00D212B3" w:rsidP="00D21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1F5D23" w14:textId="77777777" w:rsidR="00D212B3" w:rsidRPr="006C262C" w:rsidRDefault="00D212B3" w:rsidP="00D212B3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62C">
        <w:rPr>
          <w:rFonts w:ascii="Times New Roman" w:hAnsi="Times New Roman" w:cs="Times New Roman"/>
          <w:b/>
          <w:sz w:val="24"/>
          <w:szCs w:val="24"/>
        </w:rPr>
        <w:t>Финансовое обеспечение муниципальной программы</w:t>
      </w: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0"/>
        <w:gridCol w:w="1171"/>
        <w:gridCol w:w="1112"/>
        <w:gridCol w:w="1202"/>
        <w:gridCol w:w="1200"/>
      </w:tblGrid>
      <w:tr w:rsidR="00D212B3" w:rsidRPr="009B7169" w14:paraId="15AEFDAF" w14:textId="77777777" w:rsidTr="004C4A42">
        <w:trPr>
          <w:trHeight w:val="433"/>
          <w:tblHeader/>
          <w:jc w:val="center"/>
        </w:trPr>
        <w:tc>
          <w:tcPr>
            <w:tcW w:w="2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E573" w14:textId="77777777" w:rsidR="00D212B3" w:rsidRPr="009B7169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2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4F88" w14:textId="77777777" w:rsidR="00D212B3" w:rsidRPr="009B7169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Объем финансового обеспечения по годам (этапам) </w:t>
            </w:r>
            <w:proofErr w:type="gramStart"/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реализации 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gramEnd"/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рублей)</w:t>
            </w:r>
          </w:p>
        </w:tc>
      </w:tr>
      <w:tr w:rsidR="00D212B3" w:rsidRPr="009B7169" w14:paraId="394F5F20" w14:textId="77777777" w:rsidTr="004C4A42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DDFD" w14:textId="77777777" w:rsidR="00D212B3" w:rsidRPr="009B7169" w:rsidRDefault="00D212B3" w:rsidP="004C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34B0" w14:textId="77777777" w:rsidR="00D212B3" w:rsidRPr="009B7169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0E7E" w14:textId="77777777" w:rsidR="00D212B3" w:rsidRPr="009B7169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C759" w14:textId="77777777" w:rsidR="00D212B3" w:rsidRPr="009B7169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776D" w14:textId="77777777" w:rsidR="00D212B3" w:rsidRPr="009B7169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D212B3" w:rsidRPr="009B7169" w14:paraId="3E0215EF" w14:textId="77777777" w:rsidTr="004C4A42">
        <w:trPr>
          <w:trHeight w:val="186"/>
          <w:tblHeader/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0FE3" w14:textId="77777777" w:rsidR="00D212B3" w:rsidRPr="009B7169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5953" w14:textId="77777777" w:rsidR="00D212B3" w:rsidRPr="009B7169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812C" w14:textId="77777777" w:rsidR="00D212B3" w:rsidRPr="009B7169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3B6A" w14:textId="77777777" w:rsidR="00D212B3" w:rsidRPr="009B7169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47D2" w14:textId="77777777" w:rsidR="00D212B3" w:rsidRPr="009B7169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12B3" w:rsidRPr="009B7169" w14:paraId="3B5BF1D8" w14:textId="77777777" w:rsidTr="004C4A42">
        <w:trPr>
          <w:trHeight w:val="433"/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5913" w14:textId="5E47AA74" w:rsidR="00D212B3" w:rsidRPr="009B7169" w:rsidRDefault="006A0F20" w:rsidP="00555A1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A0F2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субъектов малого и среднего предпринимательства в </w:t>
            </w:r>
            <w:r w:rsidR="00555A1F">
              <w:rPr>
                <w:rFonts w:ascii="Times New Roman" w:hAnsi="Times New Roman" w:cs="Times New Roman"/>
                <w:sz w:val="24"/>
                <w:szCs w:val="24"/>
              </w:rPr>
              <w:t>Доброминском</w:t>
            </w:r>
            <w:r w:rsidRPr="006A0F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Глинковского района Смоленской области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1348" w14:textId="2CCD7AD4" w:rsidR="00D212B3" w:rsidRPr="009B7169" w:rsidRDefault="006A0F20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81DC" w14:textId="3D03E679" w:rsidR="00D212B3" w:rsidRPr="009B7169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A16" w14:textId="330F9440" w:rsidR="00D212B3" w:rsidRPr="009B7169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7B6D" w14:textId="1483DC5A" w:rsidR="00D212B3" w:rsidRPr="009B7169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12B3" w:rsidRPr="009B7169" w14:paraId="60FB9314" w14:textId="77777777" w:rsidTr="004C4A42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BEDD" w14:textId="77777777" w:rsidR="00D212B3" w:rsidRPr="009B7169" w:rsidRDefault="00D212B3" w:rsidP="004C4A4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047D" w14:textId="77777777" w:rsidR="00D212B3" w:rsidRPr="009B7169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384E" w14:textId="77777777" w:rsidR="00D212B3" w:rsidRPr="009B7169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DCC8" w14:textId="77777777" w:rsidR="00D212B3" w:rsidRPr="009B7169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B355" w14:textId="77777777" w:rsidR="00D212B3" w:rsidRPr="009B7169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12B3" w:rsidRPr="009B7169" w14:paraId="5FA05948" w14:textId="77777777" w:rsidTr="004C4A42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3FE2" w14:textId="77777777" w:rsidR="00D212B3" w:rsidRPr="009B7169" w:rsidRDefault="00D212B3" w:rsidP="004C4A4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7DDE" w14:textId="77777777" w:rsidR="00D212B3" w:rsidRPr="009B7169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9367" w14:textId="77777777" w:rsidR="00D212B3" w:rsidRPr="009B7169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A385" w14:textId="77777777" w:rsidR="00D212B3" w:rsidRPr="009B7169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FBA3" w14:textId="77777777" w:rsidR="00D212B3" w:rsidRPr="009B7169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12B3" w:rsidRPr="009B7169" w14:paraId="408FB44D" w14:textId="77777777" w:rsidTr="004C4A42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FA6C" w14:textId="77777777" w:rsidR="00D212B3" w:rsidRPr="009B7169" w:rsidRDefault="00D212B3" w:rsidP="004C4A4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DDA" w14:textId="14B30239" w:rsidR="00D212B3" w:rsidRPr="009B7169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2C04" w14:textId="78DECC8F" w:rsidR="00D212B3" w:rsidRPr="009B7169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446E" w14:textId="34AA08FE" w:rsidR="00D212B3" w:rsidRPr="009B7169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2BE4" w14:textId="16DA137D" w:rsidR="00D212B3" w:rsidRPr="009B7169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12B3" w:rsidRPr="009B7169" w14:paraId="7F10D923" w14:textId="77777777" w:rsidTr="004C4A42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CC28" w14:textId="77777777" w:rsidR="00D212B3" w:rsidRPr="009B7169" w:rsidRDefault="00D212B3" w:rsidP="004C4A4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00BC" w14:textId="77777777" w:rsidR="00D212B3" w:rsidRPr="009B7169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FCD9" w14:textId="77777777" w:rsidR="00D212B3" w:rsidRPr="009B7169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CE6D" w14:textId="77777777" w:rsidR="00D212B3" w:rsidRPr="009B7169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EAEA" w14:textId="77777777" w:rsidR="00D212B3" w:rsidRPr="009B7169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4671484" w14:textId="77777777" w:rsidR="00D212B3" w:rsidRPr="009B7169" w:rsidRDefault="00D212B3" w:rsidP="00D212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D212B3" w:rsidRPr="009B7169" w:rsidSect="00FE0D16">
          <w:pgSz w:w="11906" w:h="16838"/>
          <w:pgMar w:top="426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808"/>
      </w:tblGrid>
      <w:tr w:rsidR="00D212B3" w:rsidRPr="009B7169" w14:paraId="2B1A22B4" w14:textId="77777777" w:rsidTr="004C4A42">
        <w:tc>
          <w:tcPr>
            <w:tcW w:w="3932" w:type="dxa"/>
            <w:shd w:val="clear" w:color="auto" w:fill="auto"/>
          </w:tcPr>
          <w:p w14:paraId="418AEF15" w14:textId="72BD2173" w:rsidR="00D212B3" w:rsidRPr="009B7169" w:rsidRDefault="00D212B3" w:rsidP="00B831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14:paraId="0A02DE63" w14:textId="3D5BE094" w:rsidR="00D212B3" w:rsidRPr="009B7169" w:rsidRDefault="00D212B3" w:rsidP="00B831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к паспорту муниципальной программы «</w:t>
            </w:r>
            <w:r w:rsidR="006A0F20" w:rsidRPr="006A0F2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субъектов малого и среднего предпринимательства в </w:t>
            </w:r>
            <w:r w:rsidR="00745BEE">
              <w:rPr>
                <w:rFonts w:ascii="Times New Roman" w:hAnsi="Times New Roman" w:cs="Times New Roman"/>
                <w:sz w:val="24"/>
                <w:szCs w:val="24"/>
              </w:rPr>
              <w:t>Доброминского</w:t>
            </w:r>
            <w:r w:rsidR="00745BEE" w:rsidRPr="00F1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F20" w:rsidRPr="006A0F20">
              <w:rPr>
                <w:rFonts w:ascii="Times New Roman" w:hAnsi="Times New Roman" w:cs="Times New Roman"/>
                <w:sz w:val="24"/>
                <w:szCs w:val="24"/>
              </w:rPr>
              <w:t>сельском поселении Глинковского района Смоленской области</w:t>
            </w: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24B229B6" w14:textId="77777777" w:rsidR="00D212B3" w:rsidRPr="009B7169" w:rsidRDefault="00D212B3" w:rsidP="00D212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1F6E82F" w14:textId="77777777" w:rsidR="00D212B3" w:rsidRPr="009B7169" w:rsidRDefault="00D212B3" w:rsidP="00D212B3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58362E56" w14:textId="77777777" w:rsidR="00D212B3" w:rsidRPr="009B7169" w:rsidRDefault="00D212B3" w:rsidP="00D212B3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 xml:space="preserve"> о показателях муниципальной программы</w:t>
      </w:r>
    </w:p>
    <w:tbl>
      <w:tblPr>
        <w:tblW w:w="45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"/>
        <w:gridCol w:w="3127"/>
        <w:gridCol w:w="5237"/>
      </w:tblGrid>
      <w:tr w:rsidR="00D212B3" w:rsidRPr="009B7169" w14:paraId="70D11BBF" w14:textId="77777777" w:rsidTr="00154E39">
        <w:trPr>
          <w:cantSplit/>
          <w:trHeight w:val="419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7C39" w14:textId="77777777" w:rsidR="00D212B3" w:rsidRPr="009B7169" w:rsidRDefault="00D212B3" w:rsidP="004C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716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6E86" w14:textId="77777777" w:rsidR="00D212B3" w:rsidRPr="009B7169" w:rsidRDefault="00D212B3" w:rsidP="004C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1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9B7169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proofErr w:type="gramEnd"/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E007" w14:textId="77777777" w:rsidR="00D212B3" w:rsidRPr="009B7169" w:rsidRDefault="00D212B3" w:rsidP="004C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D212B3" w:rsidRPr="009B7169" w14:paraId="4E87EBA3" w14:textId="77777777" w:rsidTr="00154E39">
        <w:trPr>
          <w:cantSplit/>
          <w:trHeight w:val="279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58DD" w14:textId="77777777" w:rsidR="00D212B3" w:rsidRPr="009B7169" w:rsidRDefault="00D212B3" w:rsidP="004C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CE1B" w14:textId="77777777" w:rsidR="00D212B3" w:rsidRPr="009B7169" w:rsidRDefault="00D212B3" w:rsidP="004C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C803" w14:textId="77777777" w:rsidR="00D212B3" w:rsidRPr="009B7169" w:rsidRDefault="00D212B3" w:rsidP="004C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12B3" w:rsidRPr="009B7169" w14:paraId="17B44056" w14:textId="77777777" w:rsidTr="00154E39">
        <w:trPr>
          <w:cantSplit/>
          <w:trHeight w:val="279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B02B" w14:textId="77777777" w:rsidR="00D212B3" w:rsidRPr="009B7169" w:rsidRDefault="00D212B3" w:rsidP="004C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474C" w14:textId="77777777" w:rsidR="00D212B3" w:rsidRPr="009B7169" w:rsidRDefault="00D212B3" w:rsidP="004C4A4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Число субъектов малого и среднего предпринимательства в </w:t>
            </w:r>
            <w:proofErr w:type="gramStart"/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расчете  на</w:t>
            </w:r>
            <w:proofErr w:type="gramEnd"/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10 тыс. человек населения, единиц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1B1C" w14:textId="77777777" w:rsidR="00D212B3" w:rsidRPr="009B7169" w:rsidRDefault="00D212B3" w:rsidP="004C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Смоленскстата</w:t>
            </w:r>
            <w:proofErr w:type="spellEnd"/>
          </w:p>
          <w:p w14:paraId="1FB6B540" w14:textId="77777777" w:rsidR="00D212B3" w:rsidRPr="009B7169" w:rsidRDefault="00A7567D" w:rsidP="004C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212B3" w:rsidRPr="009B71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https://sml.gks.ru/</w:t>
              </w:r>
            </w:hyperlink>
          </w:p>
          <w:p w14:paraId="3F5414F1" w14:textId="77777777" w:rsidR="00D212B3" w:rsidRPr="009B7169" w:rsidRDefault="00D212B3" w:rsidP="004C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B3" w:rsidRPr="009B7169" w14:paraId="3A9DFFE1" w14:textId="77777777" w:rsidTr="00154E39">
        <w:trPr>
          <w:cantSplit/>
          <w:trHeight w:val="279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0A4D" w14:textId="2A7EE045" w:rsidR="00D212B3" w:rsidRDefault="00154E39" w:rsidP="004C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EF69" w14:textId="48A17D33" w:rsidR="00D212B3" w:rsidRPr="000C4499" w:rsidRDefault="00D212B3" w:rsidP="004C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89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EB38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B3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 малого и среднего предпринимательства, получивших информационную, организационную и консультационную поддержку</w:t>
            </w:r>
            <w:r w:rsidR="00364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единиц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54E8" w14:textId="77777777" w:rsidR="00D212B3" w:rsidRPr="000C4499" w:rsidRDefault="00D212B3" w:rsidP="004C4A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Pr="000C4499">
              <w:rPr>
                <w:rStyle w:val="page-titlefull"/>
                <w:rFonts w:ascii="Times New Roman" w:hAnsi="Times New Roman" w:cs="Times New Roman"/>
                <w:sz w:val="24"/>
                <w:szCs w:val="24"/>
              </w:rPr>
              <w:t>Единый реестр субъектов малого и среднего предпринимательства - получателей поддержки</w:t>
            </w:r>
            <w:r w:rsidRPr="000C44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5A6E2C09" w14:textId="77777777" w:rsidR="00D212B3" w:rsidRDefault="00D212B3" w:rsidP="00D212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F9C3DA5" w14:textId="77777777" w:rsidR="00D212B3" w:rsidRPr="008F438D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332">
        <w:rPr>
          <w:rFonts w:ascii="Times New Roman" w:hAnsi="Times New Roman" w:cs="Times New Roman"/>
          <w:b/>
          <w:sz w:val="24"/>
          <w:szCs w:val="24"/>
        </w:rPr>
        <w:t>Раздел 1. Стратегические приоритеты в сфере реа</w:t>
      </w:r>
      <w:r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14:paraId="37F5BDC1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24.07.2007 № 209-ФЗ «О развитии малого и среднего предпринимательства в Российской Федерации» вопросы развития малого и среднего предпринимательства отнесены к компетенции субъектов Российской Федерации, но должны быть решены на областном и муниципальном уровнях в процессе реализации региональных и муниципальных программ.</w:t>
      </w:r>
    </w:p>
    <w:p w14:paraId="697D74A5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Программа разработана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районе.</w:t>
      </w:r>
    </w:p>
    <w:p w14:paraId="0CF0CE7D" w14:textId="77777777" w:rsidR="00D212B3" w:rsidRPr="00A844CA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 xml:space="preserve">Необходимость разработки программы обусловлена возрастающей ролью субъектов малого и среднего предпринимательства в насыщении потребительского рынка товарами и услугами, в пополнении бюджетами налоговыми доходами, </w:t>
      </w:r>
      <w:r w:rsidRPr="0087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сокращается уровень безработицы, на смену устаревшим технологиям и практикам</w:t>
      </w:r>
      <w:r w:rsidRPr="00876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приходят новые более современные</w:t>
      </w:r>
      <w:r w:rsidRPr="00A844CA">
        <w:rPr>
          <w:rFonts w:ascii="Times New Roman" w:hAnsi="Times New Roman" w:cs="Times New Roman"/>
          <w:sz w:val="24"/>
          <w:szCs w:val="24"/>
        </w:rPr>
        <w:t>.</w:t>
      </w:r>
    </w:p>
    <w:p w14:paraId="0D2E3E25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Особую роль малого и среднего предпринимательства в современных условиях определяют следующие факторы:</w:t>
      </w:r>
    </w:p>
    <w:p w14:paraId="4212D5C7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- формирование конкурентной среды, цивилизованных рыночных отношений;</w:t>
      </w:r>
    </w:p>
    <w:p w14:paraId="679FFFF1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- расширение ассортимента и повышение качества товаров (работ, услуг);</w:t>
      </w:r>
    </w:p>
    <w:p w14:paraId="002AB9CA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- наличие со стороны сектора малого и среднего предпринимательства большого потенциала для создания новых рабочих мест, способствует снижению уровня безработицы и социальной напряженности в обществе;</w:t>
      </w:r>
    </w:p>
    <w:p w14:paraId="022629D1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- повышение общего уровня доходов населения;</w:t>
      </w:r>
    </w:p>
    <w:p w14:paraId="0D1EE995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- влияние предпринимательской деятельности на формирование бюджетов всех уровней;</w:t>
      </w:r>
    </w:p>
    <w:p w14:paraId="75F3B2E2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- формирование положительного общественного мнения о предпринимательской деятельности.</w:t>
      </w:r>
    </w:p>
    <w:p w14:paraId="21228A24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Несмотря на положительные тенденции развития предпринимательства, выявлен ряд сдерживающих факторов:</w:t>
      </w:r>
    </w:p>
    <w:p w14:paraId="451A56E0" w14:textId="77777777" w:rsidR="00D212B3" w:rsidRPr="00876332" w:rsidRDefault="00D212B3" w:rsidP="00D212B3">
      <w:pPr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нестабильность федерального и налогового законодательства;</w:t>
      </w:r>
    </w:p>
    <w:p w14:paraId="1E83BA60" w14:textId="77777777" w:rsidR="00D212B3" w:rsidRPr="00876332" w:rsidRDefault="00D212B3" w:rsidP="00D212B3">
      <w:pPr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недостаточное финансовое обеспечение за счет средств местных бюджетов муниципальных программ развития субъектов малого и среднего предпринимательства;</w:t>
      </w:r>
    </w:p>
    <w:p w14:paraId="3E91B709" w14:textId="77777777" w:rsidR="00D212B3" w:rsidRPr="00876332" w:rsidRDefault="00D212B3" w:rsidP="00D212B3">
      <w:pPr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низкий уровень инвестиций малых и средних предприятий в основной капитал;</w:t>
      </w:r>
    </w:p>
    <w:p w14:paraId="7727BD04" w14:textId="77777777" w:rsidR="00D212B3" w:rsidRPr="00876332" w:rsidRDefault="00D212B3" w:rsidP="00D212B3">
      <w:pPr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высокий уровень конкуренции;</w:t>
      </w:r>
    </w:p>
    <w:p w14:paraId="4A8B401C" w14:textId="77777777" w:rsidR="00D212B3" w:rsidRPr="00876332" w:rsidRDefault="00D212B3" w:rsidP="00D212B3">
      <w:pPr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дефицит квалифицированных кадров, недостаточный уровень их профессиональной подготовки.</w:t>
      </w:r>
    </w:p>
    <w:p w14:paraId="5B273D2C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Для эффективного решения перечисленных проблем малого и среднего бизнеса необходим комплексный подход, обеспечивающий одновременную координацию действий всех заинтересованных сторон: органов государственной власти и органов местного самоуправления, субъектов малого и среднего предпринимательства и организаций, образующих инфраструктуру поддержки предпринимательства.</w:t>
      </w:r>
    </w:p>
    <w:p w14:paraId="0B62BA5F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обеспечение благоприятных условий для </w:t>
      </w:r>
      <w:r w:rsidRPr="00876332">
        <w:rPr>
          <w:rFonts w:ascii="Times New Roman" w:hAnsi="Times New Roman" w:cs="Times New Roman"/>
          <w:bCs/>
          <w:sz w:val="24"/>
          <w:szCs w:val="24"/>
        </w:rPr>
        <w:t>р</w:t>
      </w:r>
      <w:r w:rsidRPr="00876332">
        <w:rPr>
          <w:rFonts w:ascii="Times New Roman" w:hAnsi="Times New Roman" w:cs="Times New Roman"/>
          <w:sz w:val="24"/>
          <w:szCs w:val="24"/>
        </w:rPr>
        <w:t>азвития сферы малого и среднего предпринимательства как одного из факторов инновационного развития и улучшения отраслевой структуры экономики, социального развития и обеспечения стабильно высокого уровня занятости.</w:t>
      </w:r>
    </w:p>
    <w:p w14:paraId="65948BE0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Базовыми индикаторами достижения указанной цели выступают:</w:t>
      </w:r>
    </w:p>
    <w:p w14:paraId="0EC70784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- увеличение оборота малых и средних предприятий;</w:t>
      </w:r>
    </w:p>
    <w:p w14:paraId="0477FF17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- увеличение количества малых и средних предприятий – юридических лиц, индивидуальных предпринимателей;</w:t>
      </w:r>
    </w:p>
    <w:p w14:paraId="0A81C84F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- увеличение доли занятого населения в секторе малого и среднего предпринимательства в общей численности занятого населения.</w:t>
      </w:r>
    </w:p>
    <w:p w14:paraId="2FEE45F5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Для достижения постановленной цели предусматривается решение следующих задач:</w:t>
      </w:r>
    </w:p>
    <w:p w14:paraId="62FE97E0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1. Стимулирование спроса на продукцию малых и средних предприятий:</w:t>
      </w:r>
    </w:p>
    <w:p w14:paraId="5C155E57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- развитие конкуренции на локальных рынках;</w:t>
      </w:r>
    </w:p>
    <w:p w14:paraId="3AD11403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- поддержка малого и среднего предпринимательства в социальной сфере;</w:t>
      </w:r>
    </w:p>
    <w:p w14:paraId="01F979DB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- расширение доступа малых и средних предприятий к закупкам товаров, работ, услуг организациями государственного сектора экономики;</w:t>
      </w:r>
    </w:p>
    <w:p w14:paraId="5AC473F7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- развитие торговли и потребительского рынка;</w:t>
      </w:r>
    </w:p>
    <w:p w14:paraId="3DA1A76B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- стимулирование спроса на продукцию малых и средних предприятий на основе повышения ее качества.</w:t>
      </w:r>
    </w:p>
    <w:p w14:paraId="7DA098CC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2. Обеспечение доступности финансовых ресурсов для малых и средних предприятий.</w:t>
      </w:r>
    </w:p>
    <w:p w14:paraId="1512BDA7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3. Повышение качества государственного регулирования в сфере малого и среднего предпринимательства:</w:t>
      </w:r>
    </w:p>
    <w:p w14:paraId="0B0266BE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- сокращение административной нагрузки на малые и средние предприятия;</w:t>
      </w:r>
    </w:p>
    <w:p w14:paraId="762C4DE7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- развитие рынка труда и обеспечение легализации работников малых и средних предприятий;</w:t>
      </w:r>
    </w:p>
    <w:p w14:paraId="1CB590AE" w14:textId="77777777" w:rsidR="00D212B3" w:rsidRPr="00876332" w:rsidRDefault="00D212B3" w:rsidP="00D212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6332">
        <w:rPr>
          <w:rFonts w:ascii="Times New Roman" w:eastAsia="Times New Roman" w:hAnsi="Times New Roman" w:cs="Times New Roman"/>
          <w:bCs/>
          <w:sz w:val="24"/>
          <w:szCs w:val="24"/>
        </w:rPr>
        <w:t>- упрощение процедур доступа малых и средних предприятий к использованию объектов движимого и недвижимого имущества;</w:t>
      </w:r>
    </w:p>
    <w:p w14:paraId="7C7C1D21" w14:textId="77777777" w:rsidR="00D212B3" w:rsidRPr="00876332" w:rsidRDefault="00D212B3" w:rsidP="00D212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6332">
        <w:rPr>
          <w:rFonts w:ascii="Times New Roman" w:eastAsia="Times New Roman" w:hAnsi="Times New Roman" w:cs="Times New Roman"/>
          <w:bCs/>
          <w:sz w:val="24"/>
          <w:szCs w:val="24"/>
        </w:rPr>
        <w:t>- создание и развитие единой информационно-сервисной инфраструктуры для малых и средних предприятий;</w:t>
      </w:r>
    </w:p>
    <w:p w14:paraId="4076647D" w14:textId="77777777" w:rsidR="00D212B3" w:rsidRPr="00876332" w:rsidRDefault="00D212B3" w:rsidP="00D212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6332">
        <w:rPr>
          <w:rFonts w:ascii="Times New Roman" w:eastAsia="Times New Roman" w:hAnsi="Times New Roman" w:cs="Times New Roman"/>
          <w:bCs/>
          <w:sz w:val="24"/>
          <w:szCs w:val="24"/>
        </w:rPr>
        <w:t>- развитие механизмов обратной связи и общественного мониторинга решений в сфере развития малого и среднего предпринимательства.</w:t>
      </w:r>
    </w:p>
    <w:p w14:paraId="18F9DFA9" w14:textId="77777777" w:rsidR="00D212B3" w:rsidRPr="00876332" w:rsidRDefault="00D212B3" w:rsidP="00D212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76332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8763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Укрепление кадрового и предпринимательского потенциала:</w:t>
      </w:r>
    </w:p>
    <w:p w14:paraId="45061E7A" w14:textId="77777777" w:rsidR="00D212B3" w:rsidRPr="00876332" w:rsidRDefault="00D212B3" w:rsidP="00D212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6332">
        <w:rPr>
          <w:rFonts w:ascii="Times New Roman" w:eastAsia="Times New Roman" w:hAnsi="Times New Roman" w:cs="Times New Roman"/>
          <w:bCs/>
          <w:sz w:val="24"/>
          <w:szCs w:val="24"/>
        </w:rPr>
        <w:t>- развитие механизмов подготовки квалифицированных кадров для малых и средних предприятий;</w:t>
      </w:r>
    </w:p>
    <w:p w14:paraId="16CBFE1F" w14:textId="77777777" w:rsidR="00D212B3" w:rsidRPr="00876332" w:rsidRDefault="00D212B3" w:rsidP="00D212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763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- раскрытие предпринимательского потенциала.</w:t>
      </w:r>
    </w:p>
    <w:p w14:paraId="2AE0AFE6" w14:textId="77777777" w:rsidR="00D212B3" w:rsidRPr="00876332" w:rsidRDefault="00D212B3" w:rsidP="00D212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6332">
        <w:rPr>
          <w:rFonts w:ascii="Times New Roman" w:eastAsia="Times New Roman" w:hAnsi="Times New Roman" w:cs="Times New Roman"/>
          <w:sz w:val="24"/>
          <w:szCs w:val="24"/>
        </w:rPr>
        <w:t xml:space="preserve">Реализация намечаемых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 </w:t>
      </w:r>
    </w:p>
    <w:p w14:paraId="08C8CCB8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32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мероприятий муниципальной программы: </w:t>
      </w:r>
      <w:r w:rsidR="006A0F20">
        <w:rPr>
          <w:rFonts w:ascii="Times New Roman" w:eastAsia="Times New Roman" w:hAnsi="Times New Roman" w:cs="Times New Roman"/>
          <w:sz w:val="24"/>
          <w:szCs w:val="24"/>
        </w:rPr>
        <w:t>2022-2024</w:t>
      </w:r>
      <w:r w:rsidRPr="00876332">
        <w:rPr>
          <w:rFonts w:ascii="Times New Roman" w:eastAsia="Times New Roman" w:hAnsi="Times New Roman" w:cs="Times New Roman"/>
          <w:sz w:val="24"/>
          <w:szCs w:val="24"/>
        </w:rPr>
        <w:t xml:space="preserve"> годы. </w:t>
      </w:r>
    </w:p>
    <w:p w14:paraId="1A62713C" w14:textId="77777777" w:rsidR="00D212B3" w:rsidRDefault="00D212B3" w:rsidP="00D212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С учетом происходящих реформ в экономике страны и изменений в нормативно-законодательной базе, мероприятия и показатели программы могут корректироваться.</w:t>
      </w:r>
    </w:p>
    <w:p w14:paraId="4D9EBBB9" w14:textId="77777777" w:rsidR="00D212B3" w:rsidRPr="008F438D" w:rsidRDefault="00D212B3" w:rsidP="00D212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D94997F" w14:textId="77777777" w:rsidR="00D212B3" w:rsidRPr="00BE4C98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Раздел </w:t>
      </w:r>
      <w:r w:rsidRPr="00BE4C98">
        <w:rPr>
          <w:rFonts w:ascii="Times New Roman" w:hAnsi="Times New Roman" w:cs="Times New Roman"/>
          <w:b/>
          <w:spacing w:val="20"/>
          <w:sz w:val="24"/>
          <w:szCs w:val="24"/>
        </w:rPr>
        <w:t>2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>.</w:t>
      </w:r>
      <w:r w:rsidRPr="00BE4C98">
        <w:rPr>
          <w:rFonts w:ascii="Times New Roman" w:hAnsi="Times New Roman" w:cs="Times New Roman"/>
          <w:b/>
          <w:spacing w:val="20"/>
          <w:sz w:val="24"/>
          <w:szCs w:val="24"/>
        </w:rPr>
        <w:t xml:space="preserve"> Сведения </w:t>
      </w:r>
      <w:r w:rsidRPr="00BE4C98">
        <w:rPr>
          <w:rFonts w:ascii="Times New Roman" w:hAnsi="Times New Roman" w:cs="Times New Roman"/>
          <w:b/>
          <w:sz w:val="24"/>
          <w:szCs w:val="24"/>
        </w:rPr>
        <w:t>о региональных проектах</w:t>
      </w:r>
    </w:p>
    <w:p w14:paraId="28D18F8E" w14:textId="77777777" w:rsidR="00D212B3" w:rsidRDefault="00D212B3" w:rsidP="00D212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C98">
        <w:rPr>
          <w:rFonts w:ascii="Times New Roman" w:hAnsi="Times New Roman" w:cs="Times New Roman"/>
          <w:sz w:val="24"/>
          <w:szCs w:val="24"/>
        </w:rPr>
        <w:t>Финансирование по региональным проектам в рамках муниципальной программы не предусмотрено.</w:t>
      </w:r>
    </w:p>
    <w:p w14:paraId="0A7CFC14" w14:textId="77777777" w:rsidR="00D212B3" w:rsidRPr="00320EC0" w:rsidRDefault="00D212B3" w:rsidP="00D212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DF354C" w14:textId="77777777" w:rsidR="00D212B3" w:rsidRPr="00BE4C98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Раздел 3. </w:t>
      </w:r>
      <w:r w:rsidRPr="00BE4C98">
        <w:rPr>
          <w:rFonts w:ascii="Times New Roman" w:hAnsi="Times New Roman" w:cs="Times New Roman"/>
          <w:b/>
          <w:spacing w:val="20"/>
          <w:sz w:val="24"/>
          <w:szCs w:val="24"/>
        </w:rPr>
        <w:t>П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>аспорта комплексов процессных мероприятий</w:t>
      </w:r>
    </w:p>
    <w:p w14:paraId="490CA0FD" w14:textId="77777777" w:rsidR="00D212B3" w:rsidRPr="00B13672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13672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14:paraId="0488F7D5" w14:textId="77777777" w:rsidR="00D212B3" w:rsidRPr="00B13672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72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14:paraId="136AF953" w14:textId="3D4354F6" w:rsidR="00D212B3" w:rsidRPr="00B13672" w:rsidRDefault="00154E39" w:rsidP="00D21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2102E">
        <w:rPr>
          <w:rFonts w:ascii="Times New Roman" w:hAnsi="Times New Roman" w:cs="Times New Roman"/>
          <w:b/>
          <w:sz w:val="24"/>
          <w:szCs w:val="24"/>
        </w:rPr>
        <w:t>Совершенствование нормативно-правовой базы предпринимательской деятельности и устранения административных барьеров на пути развития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09EBA4B2" w14:textId="77777777" w:rsidR="00D212B3" w:rsidRPr="00B13672" w:rsidRDefault="00D212B3" w:rsidP="00D212B3">
      <w:pPr>
        <w:numPr>
          <w:ilvl w:val="0"/>
          <w:numId w:val="4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5"/>
        <w:gridCol w:w="5145"/>
      </w:tblGrid>
      <w:tr w:rsidR="00D212B3" w:rsidRPr="00891719" w14:paraId="02B66F65" w14:textId="77777777" w:rsidTr="004C4A42">
        <w:tc>
          <w:tcPr>
            <w:tcW w:w="4536" w:type="dxa"/>
            <w:shd w:val="clear" w:color="auto" w:fill="auto"/>
          </w:tcPr>
          <w:p w14:paraId="3019F557" w14:textId="77777777" w:rsidR="00D212B3" w:rsidRPr="00891719" w:rsidRDefault="00D212B3" w:rsidP="004C4A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08" w:type="dxa"/>
            <w:shd w:val="clear" w:color="auto" w:fill="auto"/>
          </w:tcPr>
          <w:p w14:paraId="6EE5D8AE" w14:textId="7ED8085F" w:rsidR="00D212B3" w:rsidRPr="00423951" w:rsidRDefault="00EA47A9" w:rsidP="004C4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  <w:r w:rsidR="006A0F20" w:rsidRPr="006A0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BEE">
              <w:rPr>
                <w:rFonts w:ascii="Times New Roman" w:hAnsi="Times New Roman" w:cs="Times New Roman"/>
                <w:sz w:val="24"/>
                <w:szCs w:val="24"/>
              </w:rPr>
              <w:t>Доброминского</w:t>
            </w:r>
            <w:r w:rsidR="00745BEE" w:rsidRPr="00F1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F20" w:rsidRPr="006A0F2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Глинковского </w:t>
            </w:r>
            <w:proofErr w:type="gramStart"/>
            <w:r w:rsidR="006A0F20" w:rsidRPr="006A0F20">
              <w:rPr>
                <w:rFonts w:ascii="Times New Roman" w:hAnsi="Times New Roman" w:cs="Times New Roman"/>
                <w:sz w:val="24"/>
                <w:szCs w:val="24"/>
              </w:rPr>
              <w:t>района  Смоленской</w:t>
            </w:r>
            <w:proofErr w:type="gramEnd"/>
            <w:r w:rsidR="006A0F20" w:rsidRPr="006A0F20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745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BEE">
              <w:rPr>
                <w:rFonts w:ascii="Times New Roman" w:hAnsi="Times New Roman" w:cs="Times New Roman"/>
                <w:bCs/>
                <w:sz w:val="24"/>
                <w:szCs w:val="24"/>
              </w:rPr>
              <w:t>Ларионова Лариса Викторовна</w:t>
            </w:r>
          </w:p>
        </w:tc>
      </w:tr>
      <w:tr w:rsidR="00D212B3" w:rsidRPr="00891719" w14:paraId="3377EABC" w14:textId="77777777" w:rsidTr="004C4A42">
        <w:tc>
          <w:tcPr>
            <w:tcW w:w="4536" w:type="dxa"/>
            <w:shd w:val="clear" w:color="auto" w:fill="auto"/>
          </w:tcPr>
          <w:p w14:paraId="2BDC23A0" w14:textId="77777777" w:rsidR="00D212B3" w:rsidRPr="00891719" w:rsidRDefault="00D212B3" w:rsidP="004C4A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08" w:type="dxa"/>
            <w:shd w:val="clear" w:color="auto" w:fill="auto"/>
          </w:tcPr>
          <w:p w14:paraId="374F71DE" w14:textId="10947D48" w:rsidR="006A0F20" w:rsidRPr="009B7169" w:rsidRDefault="006A0F20" w:rsidP="00DA19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A191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субъектов малого и среднего предпринимательства в </w:t>
            </w:r>
            <w:r w:rsidR="00745BEE">
              <w:rPr>
                <w:rFonts w:ascii="Times New Roman" w:hAnsi="Times New Roman" w:cs="Times New Roman"/>
                <w:sz w:val="24"/>
                <w:szCs w:val="24"/>
              </w:rPr>
              <w:t>Доброминском</w:t>
            </w:r>
            <w:r w:rsidRPr="00DA19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Глинковского района Смоленской области</w:t>
            </w:r>
            <w:r w:rsidRPr="00DA191C">
              <w:rPr>
                <w:sz w:val="24"/>
                <w:szCs w:val="24"/>
              </w:rPr>
              <w:t>»</w:t>
            </w:r>
            <w:r w:rsidRPr="009B7169">
              <w:rPr>
                <w:b/>
                <w:sz w:val="24"/>
                <w:szCs w:val="24"/>
              </w:rPr>
              <w:t xml:space="preserve"> </w:t>
            </w:r>
          </w:p>
          <w:p w14:paraId="7DD019BA" w14:textId="77777777" w:rsidR="00D212B3" w:rsidRPr="00891719" w:rsidRDefault="00D212B3" w:rsidP="004C4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A74F302" w14:textId="77777777" w:rsidR="00D212B3" w:rsidRDefault="00D212B3" w:rsidP="00D21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9B5CDC" w14:textId="77777777" w:rsidR="00D212B3" w:rsidRDefault="00D212B3" w:rsidP="00D212B3">
      <w:pPr>
        <w:numPr>
          <w:ilvl w:val="0"/>
          <w:numId w:val="8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3672">
        <w:rPr>
          <w:rFonts w:ascii="Times New Roman" w:hAnsi="Times New Roman" w:cs="Times New Roman"/>
          <w:b/>
          <w:sz w:val="24"/>
          <w:szCs w:val="24"/>
        </w:rPr>
        <w:t>Показатели  реализации</w:t>
      </w:r>
      <w:proofErr w:type="gramEnd"/>
      <w:r w:rsidRPr="00B13672">
        <w:rPr>
          <w:rFonts w:ascii="Times New Roman" w:hAnsi="Times New Roman" w:cs="Times New Roman"/>
          <w:b/>
          <w:sz w:val="24"/>
          <w:szCs w:val="24"/>
        </w:rPr>
        <w:t xml:space="preserve"> комплекса процессных мероприятий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3211"/>
        <w:gridCol w:w="1202"/>
        <w:gridCol w:w="1295"/>
        <w:gridCol w:w="1080"/>
        <w:gridCol w:w="1080"/>
        <w:gridCol w:w="1187"/>
      </w:tblGrid>
      <w:tr w:rsidR="00D212B3" w:rsidRPr="00430B42" w14:paraId="0E8E92DB" w14:textId="77777777" w:rsidTr="00154E39">
        <w:tc>
          <w:tcPr>
            <w:tcW w:w="565" w:type="dxa"/>
            <w:vMerge w:val="restart"/>
            <w:shd w:val="clear" w:color="auto" w:fill="auto"/>
          </w:tcPr>
          <w:p w14:paraId="4A462230" w14:textId="77777777" w:rsidR="00D212B3" w:rsidRPr="00430B42" w:rsidRDefault="00D212B3" w:rsidP="004C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11" w:type="dxa"/>
            <w:vMerge w:val="restart"/>
            <w:shd w:val="clear" w:color="auto" w:fill="auto"/>
          </w:tcPr>
          <w:p w14:paraId="7F9A631A" w14:textId="77777777" w:rsidR="00D212B3" w:rsidRPr="00430B42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B42">
              <w:rPr>
                <w:rFonts w:ascii="Times New Roman" w:hAnsi="Times New Roman" w:cs="Times New Roman"/>
              </w:rPr>
              <w:t xml:space="preserve">Наименование показателя реализации </w:t>
            </w:r>
          </w:p>
        </w:tc>
        <w:tc>
          <w:tcPr>
            <w:tcW w:w="1202" w:type="dxa"/>
            <w:vMerge w:val="restart"/>
            <w:shd w:val="clear" w:color="auto" w:fill="auto"/>
          </w:tcPr>
          <w:p w14:paraId="60D8CA37" w14:textId="77777777" w:rsidR="00D212B3" w:rsidRPr="00430B42" w:rsidRDefault="00D212B3" w:rsidP="004C4A4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430B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95" w:type="dxa"/>
            <w:vMerge w:val="restart"/>
            <w:shd w:val="clear" w:color="auto" w:fill="auto"/>
          </w:tcPr>
          <w:p w14:paraId="77D27DDD" w14:textId="77777777" w:rsidR="00D212B3" w:rsidRPr="00430B42" w:rsidRDefault="00D212B3" w:rsidP="004C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Базовое значение показателя реализации 2021 год</w:t>
            </w:r>
          </w:p>
        </w:tc>
        <w:tc>
          <w:tcPr>
            <w:tcW w:w="3347" w:type="dxa"/>
            <w:gridSpan w:val="3"/>
            <w:shd w:val="clear" w:color="auto" w:fill="auto"/>
          </w:tcPr>
          <w:p w14:paraId="613377FA" w14:textId="77777777" w:rsidR="00D212B3" w:rsidRPr="00430B42" w:rsidRDefault="00D212B3" w:rsidP="004C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D212B3" w:rsidRPr="00430B42" w14:paraId="5FAB4915" w14:textId="77777777" w:rsidTr="00154E39">
        <w:tc>
          <w:tcPr>
            <w:tcW w:w="565" w:type="dxa"/>
            <w:vMerge/>
            <w:shd w:val="clear" w:color="auto" w:fill="auto"/>
          </w:tcPr>
          <w:p w14:paraId="0EA497A8" w14:textId="77777777" w:rsidR="00D212B3" w:rsidRPr="00430B42" w:rsidRDefault="00D212B3" w:rsidP="004C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vMerge/>
            <w:shd w:val="clear" w:color="auto" w:fill="auto"/>
          </w:tcPr>
          <w:p w14:paraId="5B5AAF11" w14:textId="77777777" w:rsidR="00D212B3" w:rsidRPr="00430B42" w:rsidRDefault="00D212B3" w:rsidP="004C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40FB115E" w14:textId="77777777" w:rsidR="00D212B3" w:rsidRPr="00430B42" w:rsidRDefault="00D212B3" w:rsidP="004C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14:paraId="7AD61617" w14:textId="77777777" w:rsidR="00D212B3" w:rsidRPr="00430B42" w:rsidRDefault="00D212B3" w:rsidP="004C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21A737C" w14:textId="77777777" w:rsidR="00D212B3" w:rsidRPr="00430B42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1080" w:type="dxa"/>
            <w:shd w:val="clear" w:color="auto" w:fill="auto"/>
          </w:tcPr>
          <w:p w14:paraId="4BCD0ABA" w14:textId="77777777" w:rsidR="00D212B3" w:rsidRPr="00430B42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1187" w:type="dxa"/>
            <w:shd w:val="clear" w:color="auto" w:fill="auto"/>
          </w:tcPr>
          <w:p w14:paraId="142161A2" w14:textId="77777777" w:rsidR="00D212B3" w:rsidRPr="00430B42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2024год</w:t>
            </w:r>
          </w:p>
        </w:tc>
      </w:tr>
      <w:tr w:rsidR="00D212B3" w:rsidRPr="00430B42" w14:paraId="059C2E57" w14:textId="77777777" w:rsidTr="00154E39">
        <w:tc>
          <w:tcPr>
            <w:tcW w:w="565" w:type="dxa"/>
            <w:shd w:val="clear" w:color="auto" w:fill="auto"/>
          </w:tcPr>
          <w:p w14:paraId="491FA489" w14:textId="77777777" w:rsidR="00D212B3" w:rsidRPr="00430B42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14:paraId="5DF809EA" w14:textId="77777777" w:rsidR="00D212B3" w:rsidRPr="00430B42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shd w:val="clear" w:color="auto" w:fill="auto"/>
          </w:tcPr>
          <w:p w14:paraId="0FA1304D" w14:textId="77777777" w:rsidR="00D212B3" w:rsidRPr="00430B42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auto"/>
          </w:tcPr>
          <w:p w14:paraId="35C6A8BB" w14:textId="77777777" w:rsidR="00D212B3" w:rsidRPr="00430B42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2143CE99" w14:textId="77777777" w:rsidR="00D212B3" w:rsidRPr="00430B42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4159940E" w14:textId="77777777" w:rsidR="00D212B3" w:rsidRPr="00430B42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6</w:t>
            </w:r>
          </w:p>
        </w:tc>
        <w:tc>
          <w:tcPr>
            <w:tcW w:w="1187" w:type="dxa"/>
            <w:shd w:val="clear" w:color="auto" w:fill="auto"/>
          </w:tcPr>
          <w:p w14:paraId="2491BA13" w14:textId="77777777" w:rsidR="00D212B3" w:rsidRPr="00430B42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7</w:t>
            </w:r>
          </w:p>
        </w:tc>
      </w:tr>
      <w:tr w:rsidR="00D212B3" w:rsidRPr="00430B42" w14:paraId="7C3F35CC" w14:textId="77777777" w:rsidTr="00154E39">
        <w:tc>
          <w:tcPr>
            <w:tcW w:w="565" w:type="dxa"/>
            <w:shd w:val="clear" w:color="auto" w:fill="auto"/>
          </w:tcPr>
          <w:p w14:paraId="53AA855D" w14:textId="77777777" w:rsidR="00D212B3" w:rsidRPr="00430B42" w:rsidRDefault="00D212B3" w:rsidP="004C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4FCB1EBF" w14:textId="7E72742A" w:rsidR="00D212B3" w:rsidRPr="00430B42" w:rsidRDefault="00D212B3" w:rsidP="00A1180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Число субъектов малого и среднего </w:t>
            </w:r>
            <w:r w:rsidR="00A118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редпринимательства в </w:t>
            </w:r>
            <w:proofErr w:type="gramStart"/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расчете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на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10 тыс. человек населения</w:t>
            </w:r>
          </w:p>
        </w:tc>
        <w:tc>
          <w:tcPr>
            <w:tcW w:w="1202" w:type="dxa"/>
            <w:shd w:val="clear" w:color="auto" w:fill="auto"/>
          </w:tcPr>
          <w:p w14:paraId="3E6756AF" w14:textId="77777777" w:rsidR="00D212B3" w:rsidRPr="00430B42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B4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95" w:type="dxa"/>
            <w:shd w:val="clear" w:color="auto" w:fill="auto"/>
          </w:tcPr>
          <w:p w14:paraId="1D75547D" w14:textId="77777777" w:rsidR="00D212B3" w:rsidRPr="009B7169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6FBE1" w14:textId="59B87F64" w:rsidR="00D212B3" w:rsidRPr="009B7169" w:rsidRDefault="00745BEE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14:paraId="0D69B09F" w14:textId="77777777" w:rsidR="00D212B3" w:rsidRPr="009B7169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97AFC" w14:textId="3F79FA2E" w:rsidR="00D212B3" w:rsidRPr="009B7169" w:rsidRDefault="00745BEE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14:paraId="42DFEA5E" w14:textId="77777777" w:rsidR="00D212B3" w:rsidRPr="009B7169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EE34E" w14:textId="3016617F" w:rsidR="00D212B3" w:rsidRPr="009B7169" w:rsidRDefault="00745BEE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</w:tcPr>
          <w:p w14:paraId="58D2E1EE" w14:textId="77777777" w:rsidR="00D212B3" w:rsidRPr="009B7169" w:rsidRDefault="00D212B3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242F3" w14:textId="59D827F2" w:rsidR="00D212B3" w:rsidRPr="009B7169" w:rsidRDefault="00745BEE" w:rsidP="004C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14:paraId="146D7D7B" w14:textId="77777777" w:rsidR="00D212B3" w:rsidRDefault="00D212B3" w:rsidP="00D212B3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1DF13B0C" w14:textId="77777777" w:rsidR="00154E39" w:rsidRDefault="00154E39" w:rsidP="00154E3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4A72ED69" w14:textId="77777777" w:rsidR="00154E39" w:rsidRDefault="00154E39" w:rsidP="00154E3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7E89A6A2" w14:textId="77777777" w:rsidR="00154E39" w:rsidRPr="00B13672" w:rsidRDefault="00154E39" w:rsidP="00154E3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13672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14:paraId="01CA8805" w14:textId="77777777" w:rsidR="00154E39" w:rsidRDefault="00154E39" w:rsidP="00154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72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14:paraId="360ABBDF" w14:textId="77777777" w:rsidR="00154E39" w:rsidRDefault="00154E39" w:rsidP="00154E3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2102E">
        <w:rPr>
          <w:rFonts w:ascii="Times New Roman" w:hAnsi="Times New Roman" w:cs="Times New Roman"/>
          <w:b/>
          <w:sz w:val="24"/>
          <w:szCs w:val="24"/>
        </w:rPr>
        <w:t xml:space="preserve">Информационная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и консультативная </w:t>
      </w:r>
      <w:r w:rsidRPr="0092102E">
        <w:rPr>
          <w:rFonts w:ascii="Times New Roman" w:hAnsi="Times New Roman" w:cs="Times New Roman"/>
          <w:b/>
          <w:sz w:val="24"/>
          <w:szCs w:val="24"/>
        </w:rPr>
        <w:t>поддержка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5587D1C3" w14:textId="54D634F9" w:rsidR="00154E39" w:rsidRPr="00B13672" w:rsidRDefault="00154E39" w:rsidP="00154E3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5"/>
        <w:gridCol w:w="5145"/>
      </w:tblGrid>
      <w:tr w:rsidR="00154E39" w:rsidRPr="00891719" w14:paraId="3872950C" w14:textId="77777777" w:rsidTr="004F3E27">
        <w:tc>
          <w:tcPr>
            <w:tcW w:w="4536" w:type="dxa"/>
            <w:shd w:val="clear" w:color="auto" w:fill="auto"/>
          </w:tcPr>
          <w:p w14:paraId="5687127C" w14:textId="77777777" w:rsidR="00154E39" w:rsidRPr="00891719" w:rsidRDefault="00154E39" w:rsidP="004F3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08" w:type="dxa"/>
            <w:shd w:val="clear" w:color="auto" w:fill="auto"/>
          </w:tcPr>
          <w:p w14:paraId="16DD076D" w14:textId="77777777" w:rsidR="00154E39" w:rsidRPr="00423951" w:rsidRDefault="00154E39" w:rsidP="004F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  <w:r w:rsidRPr="006A0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Доброминского</w:t>
            </w:r>
            <w:r w:rsidRPr="00F1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F2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Глинковского </w:t>
            </w:r>
            <w:proofErr w:type="gramStart"/>
            <w:r w:rsidRPr="006A0F20">
              <w:rPr>
                <w:rFonts w:ascii="Times New Roman" w:hAnsi="Times New Roman" w:cs="Times New Roman"/>
                <w:sz w:val="24"/>
                <w:szCs w:val="24"/>
              </w:rPr>
              <w:t>района  Смоленской</w:t>
            </w:r>
            <w:proofErr w:type="gramEnd"/>
            <w:r w:rsidRPr="006A0F20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Ларионова Лариса Викторовна</w:t>
            </w:r>
          </w:p>
        </w:tc>
      </w:tr>
      <w:tr w:rsidR="00154E39" w:rsidRPr="00891719" w14:paraId="797DC701" w14:textId="77777777" w:rsidTr="004F3E27">
        <w:tc>
          <w:tcPr>
            <w:tcW w:w="4536" w:type="dxa"/>
            <w:shd w:val="clear" w:color="auto" w:fill="auto"/>
          </w:tcPr>
          <w:p w14:paraId="1ECCCCE5" w14:textId="77777777" w:rsidR="00154E39" w:rsidRPr="00891719" w:rsidRDefault="00154E39" w:rsidP="004F3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08" w:type="dxa"/>
            <w:shd w:val="clear" w:color="auto" w:fill="auto"/>
          </w:tcPr>
          <w:p w14:paraId="31DD375F" w14:textId="77777777" w:rsidR="00154E39" w:rsidRPr="009B7169" w:rsidRDefault="00154E39" w:rsidP="004F3E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A191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субъектов малого и среднего предпринимательства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Доброминском</w:t>
            </w:r>
            <w:r w:rsidRPr="00DA19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Глинковского района Смоленской области</w:t>
            </w:r>
            <w:r w:rsidRPr="00DA191C">
              <w:rPr>
                <w:sz w:val="24"/>
                <w:szCs w:val="24"/>
              </w:rPr>
              <w:t>»</w:t>
            </w:r>
            <w:r w:rsidRPr="009B7169">
              <w:rPr>
                <w:b/>
                <w:sz w:val="24"/>
                <w:szCs w:val="24"/>
              </w:rPr>
              <w:t xml:space="preserve"> </w:t>
            </w:r>
          </w:p>
          <w:p w14:paraId="0EA20A9C" w14:textId="77777777" w:rsidR="00154E39" w:rsidRPr="00891719" w:rsidRDefault="00154E39" w:rsidP="004F3E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486460" w14:textId="77777777" w:rsidR="00154E39" w:rsidRDefault="00154E39" w:rsidP="00154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3FB030" w14:textId="77777777" w:rsidR="00154E39" w:rsidRDefault="00154E39" w:rsidP="00154E39">
      <w:pPr>
        <w:numPr>
          <w:ilvl w:val="0"/>
          <w:numId w:val="8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3672">
        <w:rPr>
          <w:rFonts w:ascii="Times New Roman" w:hAnsi="Times New Roman" w:cs="Times New Roman"/>
          <w:b/>
          <w:sz w:val="24"/>
          <w:szCs w:val="24"/>
        </w:rPr>
        <w:t>Показатели  реализации</w:t>
      </w:r>
      <w:proofErr w:type="gramEnd"/>
      <w:r w:rsidRPr="00B13672">
        <w:rPr>
          <w:rFonts w:ascii="Times New Roman" w:hAnsi="Times New Roman" w:cs="Times New Roman"/>
          <w:b/>
          <w:sz w:val="24"/>
          <w:szCs w:val="24"/>
        </w:rPr>
        <w:t xml:space="preserve"> комплекса процессных мероприятий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3211"/>
        <w:gridCol w:w="1202"/>
        <w:gridCol w:w="1295"/>
        <w:gridCol w:w="1080"/>
        <w:gridCol w:w="1080"/>
        <w:gridCol w:w="1187"/>
      </w:tblGrid>
      <w:tr w:rsidR="00154E39" w:rsidRPr="00430B42" w14:paraId="39BB1AFD" w14:textId="77777777" w:rsidTr="00154E39">
        <w:tc>
          <w:tcPr>
            <w:tcW w:w="565" w:type="dxa"/>
            <w:vMerge w:val="restart"/>
            <w:shd w:val="clear" w:color="auto" w:fill="auto"/>
          </w:tcPr>
          <w:p w14:paraId="3B56D7D6" w14:textId="77777777" w:rsidR="00154E39" w:rsidRPr="00430B42" w:rsidRDefault="00154E39" w:rsidP="004F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11" w:type="dxa"/>
            <w:vMerge w:val="restart"/>
            <w:shd w:val="clear" w:color="auto" w:fill="auto"/>
          </w:tcPr>
          <w:p w14:paraId="0DA301A4" w14:textId="77777777" w:rsidR="00154E39" w:rsidRPr="00430B42" w:rsidRDefault="00154E39" w:rsidP="004F3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B42">
              <w:rPr>
                <w:rFonts w:ascii="Times New Roman" w:hAnsi="Times New Roman" w:cs="Times New Roman"/>
              </w:rPr>
              <w:t xml:space="preserve">Наименование показателя реализации </w:t>
            </w:r>
          </w:p>
        </w:tc>
        <w:tc>
          <w:tcPr>
            <w:tcW w:w="1202" w:type="dxa"/>
            <w:vMerge w:val="restart"/>
            <w:shd w:val="clear" w:color="auto" w:fill="auto"/>
          </w:tcPr>
          <w:p w14:paraId="41829C56" w14:textId="77777777" w:rsidR="00154E39" w:rsidRPr="00430B42" w:rsidRDefault="00154E39" w:rsidP="004F3E27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430B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95" w:type="dxa"/>
            <w:vMerge w:val="restart"/>
            <w:shd w:val="clear" w:color="auto" w:fill="auto"/>
          </w:tcPr>
          <w:p w14:paraId="4AB46C14" w14:textId="77777777" w:rsidR="00154E39" w:rsidRPr="00430B42" w:rsidRDefault="00154E39" w:rsidP="004F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Базовое значение показателя реализации 2021 год</w:t>
            </w:r>
          </w:p>
        </w:tc>
        <w:tc>
          <w:tcPr>
            <w:tcW w:w="3347" w:type="dxa"/>
            <w:gridSpan w:val="3"/>
            <w:shd w:val="clear" w:color="auto" w:fill="auto"/>
          </w:tcPr>
          <w:p w14:paraId="06A31722" w14:textId="77777777" w:rsidR="00154E39" w:rsidRPr="00430B42" w:rsidRDefault="00154E39" w:rsidP="004F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54E39" w:rsidRPr="00430B42" w14:paraId="47DF3BB2" w14:textId="77777777" w:rsidTr="00154E39">
        <w:tc>
          <w:tcPr>
            <w:tcW w:w="565" w:type="dxa"/>
            <w:vMerge/>
            <w:shd w:val="clear" w:color="auto" w:fill="auto"/>
          </w:tcPr>
          <w:p w14:paraId="5A07391F" w14:textId="77777777" w:rsidR="00154E39" w:rsidRPr="00430B42" w:rsidRDefault="00154E39" w:rsidP="004F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vMerge/>
            <w:shd w:val="clear" w:color="auto" w:fill="auto"/>
          </w:tcPr>
          <w:p w14:paraId="6227329A" w14:textId="77777777" w:rsidR="00154E39" w:rsidRPr="00430B42" w:rsidRDefault="00154E39" w:rsidP="004F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14CD1DB5" w14:textId="77777777" w:rsidR="00154E39" w:rsidRPr="00430B42" w:rsidRDefault="00154E39" w:rsidP="004F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14:paraId="1BF9617A" w14:textId="77777777" w:rsidR="00154E39" w:rsidRPr="00430B42" w:rsidRDefault="00154E39" w:rsidP="004F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91D4C0D" w14:textId="77777777" w:rsidR="00154E39" w:rsidRPr="00430B42" w:rsidRDefault="00154E39" w:rsidP="004F3E2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1080" w:type="dxa"/>
            <w:shd w:val="clear" w:color="auto" w:fill="auto"/>
          </w:tcPr>
          <w:p w14:paraId="03FB7A8C" w14:textId="77777777" w:rsidR="00154E39" w:rsidRPr="00430B42" w:rsidRDefault="00154E39" w:rsidP="004F3E2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1187" w:type="dxa"/>
            <w:shd w:val="clear" w:color="auto" w:fill="auto"/>
          </w:tcPr>
          <w:p w14:paraId="61990EF2" w14:textId="77777777" w:rsidR="00154E39" w:rsidRPr="00430B42" w:rsidRDefault="00154E39" w:rsidP="004F3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2024год</w:t>
            </w:r>
          </w:p>
        </w:tc>
      </w:tr>
      <w:tr w:rsidR="00154E39" w:rsidRPr="00430B42" w14:paraId="68A82F3E" w14:textId="77777777" w:rsidTr="00154E39">
        <w:tc>
          <w:tcPr>
            <w:tcW w:w="565" w:type="dxa"/>
            <w:shd w:val="clear" w:color="auto" w:fill="auto"/>
          </w:tcPr>
          <w:p w14:paraId="5A01F713" w14:textId="77777777" w:rsidR="00154E39" w:rsidRPr="00430B42" w:rsidRDefault="00154E39" w:rsidP="004F3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14:paraId="187084D2" w14:textId="77777777" w:rsidR="00154E39" w:rsidRPr="00430B42" w:rsidRDefault="00154E39" w:rsidP="004F3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shd w:val="clear" w:color="auto" w:fill="auto"/>
          </w:tcPr>
          <w:p w14:paraId="2FA43BDD" w14:textId="77777777" w:rsidR="00154E39" w:rsidRPr="00430B42" w:rsidRDefault="00154E39" w:rsidP="004F3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auto"/>
          </w:tcPr>
          <w:p w14:paraId="4A996361" w14:textId="77777777" w:rsidR="00154E39" w:rsidRPr="00430B42" w:rsidRDefault="00154E39" w:rsidP="004F3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79864EC3" w14:textId="77777777" w:rsidR="00154E39" w:rsidRPr="00430B42" w:rsidRDefault="00154E39" w:rsidP="004F3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30887678" w14:textId="77777777" w:rsidR="00154E39" w:rsidRPr="00430B42" w:rsidRDefault="00154E39" w:rsidP="004F3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6</w:t>
            </w:r>
          </w:p>
        </w:tc>
        <w:tc>
          <w:tcPr>
            <w:tcW w:w="1187" w:type="dxa"/>
            <w:shd w:val="clear" w:color="auto" w:fill="auto"/>
          </w:tcPr>
          <w:p w14:paraId="7E359529" w14:textId="77777777" w:rsidR="00154E39" w:rsidRPr="00430B42" w:rsidRDefault="00154E39" w:rsidP="004F3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7</w:t>
            </w:r>
          </w:p>
        </w:tc>
      </w:tr>
      <w:tr w:rsidR="00154E39" w:rsidRPr="00430B42" w14:paraId="6273BE67" w14:textId="77777777" w:rsidTr="00154E39">
        <w:tc>
          <w:tcPr>
            <w:tcW w:w="565" w:type="dxa"/>
            <w:shd w:val="clear" w:color="auto" w:fill="auto"/>
          </w:tcPr>
          <w:p w14:paraId="4A00B16E" w14:textId="7D0541E5" w:rsidR="00154E39" w:rsidRDefault="00154E39" w:rsidP="004F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17A39B03" w14:textId="77777777" w:rsidR="00154E39" w:rsidRPr="000C4499" w:rsidRDefault="00154E39" w:rsidP="004F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89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EB38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B3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 малого и среднего предпринимательства, получивших информационную, организационную и консультационную поддержку</w:t>
            </w:r>
          </w:p>
        </w:tc>
        <w:tc>
          <w:tcPr>
            <w:tcW w:w="1202" w:type="dxa"/>
            <w:shd w:val="clear" w:color="auto" w:fill="auto"/>
          </w:tcPr>
          <w:p w14:paraId="7A7E7197" w14:textId="77777777" w:rsidR="00154E39" w:rsidRDefault="00154E39" w:rsidP="004F3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95" w:type="dxa"/>
            <w:shd w:val="clear" w:color="auto" w:fill="auto"/>
          </w:tcPr>
          <w:p w14:paraId="5FD8B433" w14:textId="77777777" w:rsidR="00154E39" w:rsidRDefault="00154E39" w:rsidP="004F3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14:paraId="1785FC98" w14:textId="77777777" w:rsidR="00154E39" w:rsidRDefault="00154E39" w:rsidP="004F3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14:paraId="0A38148F" w14:textId="77777777" w:rsidR="00154E39" w:rsidRDefault="00154E39" w:rsidP="004F3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</w:tcPr>
          <w:p w14:paraId="2479746A" w14:textId="77777777" w:rsidR="00154E39" w:rsidRDefault="00154E39" w:rsidP="004F3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14:paraId="35415DF9" w14:textId="77777777" w:rsidR="00154E39" w:rsidRDefault="00154E39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7BEE5A9" w14:textId="77777777" w:rsidR="00154E39" w:rsidRDefault="00154E39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17D53D1" w14:textId="77777777" w:rsidR="00154E39" w:rsidRDefault="00154E39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0056773" w14:textId="77777777" w:rsidR="00154E39" w:rsidRDefault="00154E39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A5E572F" w14:textId="77777777" w:rsidR="00154E39" w:rsidRDefault="00154E39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0436696" w14:textId="77777777" w:rsidR="00154E39" w:rsidRDefault="00154E39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7738D42" w14:textId="74EEADAC" w:rsidR="00D212B3" w:rsidRDefault="00D212B3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B611F">
        <w:rPr>
          <w:rFonts w:ascii="Times New Roman" w:eastAsia="Times New Roman" w:hAnsi="Times New Roman"/>
          <w:b/>
          <w:sz w:val="24"/>
          <w:szCs w:val="24"/>
        </w:rPr>
        <w:t>Раздел 4. Оценка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B611F">
        <w:rPr>
          <w:rFonts w:ascii="Times New Roman" w:eastAsia="Times New Roman" w:hAnsi="Times New Roman"/>
          <w:b/>
          <w:sz w:val="24"/>
          <w:szCs w:val="24"/>
        </w:rPr>
        <w:t xml:space="preserve">применения мер муниципального регулирования в части налоговых льгот, освобождений и иных преференций по налогам и сборам в сфере </w:t>
      </w:r>
      <w:proofErr w:type="gramStart"/>
      <w:r w:rsidRPr="00CB611F">
        <w:rPr>
          <w:rFonts w:ascii="Times New Roman" w:eastAsia="Times New Roman" w:hAnsi="Times New Roman"/>
          <w:b/>
          <w:sz w:val="24"/>
          <w:szCs w:val="24"/>
        </w:rPr>
        <w:t>реализации  муниципальной</w:t>
      </w:r>
      <w:proofErr w:type="gramEnd"/>
      <w:r w:rsidRPr="00CB611F">
        <w:rPr>
          <w:rFonts w:ascii="Times New Roman" w:eastAsia="Times New Roman" w:hAnsi="Times New Roman"/>
          <w:b/>
          <w:sz w:val="24"/>
          <w:szCs w:val="24"/>
        </w:rPr>
        <w:t xml:space="preserve"> программы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A191C" w:rsidRPr="00DA191C">
        <w:rPr>
          <w:rFonts w:ascii="Times New Roman" w:eastAsia="Times New Roman" w:hAnsi="Times New Roman"/>
          <w:b/>
          <w:sz w:val="24"/>
          <w:szCs w:val="24"/>
        </w:rPr>
        <w:t xml:space="preserve">«Развитие субъектов малого и </w:t>
      </w:r>
      <w:r w:rsidR="00745BEE">
        <w:rPr>
          <w:rFonts w:ascii="Times New Roman" w:eastAsia="Times New Roman" w:hAnsi="Times New Roman"/>
          <w:b/>
          <w:sz w:val="24"/>
          <w:szCs w:val="24"/>
        </w:rPr>
        <w:t>среднего предпринимательства в Доброми</w:t>
      </w:r>
      <w:r w:rsidR="00DA191C" w:rsidRPr="00DA191C">
        <w:rPr>
          <w:rFonts w:ascii="Times New Roman" w:eastAsia="Times New Roman" w:hAnsi="Times New Roman"/>
          <w:b/>
          <w:sz w:val="24"/>
          <w:szCs w:val="24"/>
        </w:rPr>
        <w:t>нском сельском поселении Глинковского района Смоленской области»</w:t>
      </w:r>
    </w:p>
    <w:p w14:paraId="40C61547" w14:textId="77777777" w:rsidR="00EA47A9" w:rsidRDefault="00EA47A9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6FEF1F2" w14:textId="77777777" w:rsidR="00D212B3" w:rsidRPr="00ED160D" w:rsidRDefault="00D212B3" w:rsidP="00D212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B611F">
        <w:rPr>
          <w:rFonts w:ascii="Times New Roman" w:eastAsia="Times New Roman" w:hAnsi="Times New Roman"/>
          <w:sz w:val="24"/>
          <w:szCs w:val="24"/>
        </w:rPr>
        <w:t>В рамках данной муниципальной программы меры муниципального регулирования в части налоговых льгот, освобождений и иных преференций по налогам и сборам не применяются.</w:t>
      </w:r>
    </w:p>
    <w:p w14:paraId="6D94AA00" w14:textId="77777777" w:rsidR="00D212B3" w:rsidRDefault="00D212B3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B4AC113" w14:textId="6B935421" w:rsidR="00D212B3" w:rsidRDefault="00D212B3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Раздел 5</w:t>
      </w:r>
      <w:r w:rsidRPr="00CB611F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Сведения о финансировании структурных элементов муниципальной программы </w:t>
      </w:r>
      <w:r w:rsidR="00DA191C" w:rsidRPr="00DA191C">
        <w:rPr>
          <w:rFonts w:ascii="Times New Roman" w:eastAsia="Times New Roman" w:hAnsi="Times New Roman"/>
          <w:b/>
          <w:sz w:val="24"/>
          <w:szCs w:val="24"/>
        </w:rPr>
        <w:t xml:space="preserve">«Развитие субъектов малого и среднего предпринимательства в </w:t>
      </w:r>
      <w:r w:rsidR="00555A1F">
        <w:rPr>
          <w:rFonts w:ascii="Times New Roman" w:eastAsia="Times New Roman" w:hAnsi="Times New Roman"/>
          <w:b/>
          <w:sz w:val="24"/>
          <w:szCs w:val="24"/>
        </w:rPr>
        <w:t>Доброминском</w:t>
      </w:r>
      <w:r w:rsidR="00DA191C" w:rsidRPr="00DA191C">
        <w:rPr>
          <w:rFonts w:ascii="Times New Roman" w:eastAsia="Times New Roman" w:hAnsi="Times New Roman"/>
          <w:b/>
          <w:sz w:val="24"/>
          <w:szCs w:val="24"/>
        </w:rPr>
        <w:t xml:space="preserve"> сельском поселении Глинковского района Смоленской области»</w:t>
      </w:r>
    </w:p>
    <w:p w14:paraId="68A9EF10" w14:textId="77777777" w:rsidR="00A11800" w:rsidRDefault="00A11800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A2B2CDF" w14:textId="77777777" w:rsidR="00EA47A9" w:rsidRDefault="00EA47A9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9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1452"/>
        <w:gridCol w:w="1559"/>
        <w:gridCol w:w="1384"/>
        <w:gridCol w:w="1701"/>
        <w:gridCol w:w="1276"/>
      </w:tblGrid>
      <w:tr w:rsidR="00A11800" w:rsidRPr="00D33677" w14:paraId="7F59F014" w14:textId="77777777" w:rsidTr="004F3E27">
        <w:tc>
          <w:tcPr>
            <w:tcW w:w="567" w:type="dxa"/>
            <w:vMerge w:val="restart"/>
          </w:tcPr>
          <w:p w14:paraId="5B6F03E6" w14:textId="77777777" w:rsidR="00A11800" w:rsidRPr="00D33677" w:rsidRDefault="00A11800" w:rsidP="004F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Merge w:val="restart"/>
          </w:tcPr>
          <w:p w14:paraId="4CF5694B" w14:textId="77777777" w:rsidR="00A11800" w:rsidRPr="00D33677" w:rsidRDefault="00A11800" w:rsidP="004F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52" w:type="dxa"/>
            <w:vMerge w:val="restart"/>
          </w:tcPr>
          <w:p w14:paraId="7DD53ACF" w14:textId="77777777" w:rsidR="00A11800" w:rsidRPr="00D33677" w:rsidRDefault="00A11800" w:rsidP="004F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20" w:type="dxa"/>
            <w:gridSpan w:val="4"/>
          </w:tcPr>
          <w:p w14:paraId="783E0BDC" w14:textId="77777777" w:rsidR="00A11800" w:rsidRPr="00D33677" w:rsidRDefault="00A11800" w:rsidP="004F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A11800" w:rsidRPr="00D33677" w14:paraId="0C4A3BA2" w14:textId="77777777" w:rsidTr="004F3E27">
        <w:tc>
          <w:tcPr>
            <w:tcW w:w="567" w:type="dxa"/>
            <w:vMerge/>
          </w:tcPr>
          <w:p w14:paraId="385C2487" w14:textId="77777777" w:rsidR="00A11800" w:rsidRPr="00D33677" w:rsidRDefault="00A11800" w:rsidP="004F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1F23339" w14:textId="77777777" w:rsidR="00A11800" w:rsidRPr="00D33677" w:rsidRDefault="00A11800" w:rsidP="004F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03A3E5EE" w14:textId="77777777" w:rsidR="00A11800" w:rsidRPr="00D33677" w:rsidRDefault="00A11800" w:rsidP="004F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B8953B" w14:textId="77777777" w:rsidR="00A11800" w:rsidRPr="00D33677" w:rsidRDefault="00A11800" w:rsidP="004F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84" w:type="dxa"/>
          </w:tcPr>
          <w:p w14:paraId="6141D3FF" w14:textId="77777777" w:rsidR="00A11800" w:rsidRPr="00D33677" w:rsidRDefault="00A11800" w:rsidP="004F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14:paraId="356EB621" w14:textId="77777777" w:rsidR="00A11800" w:rsidRPr="00D33677" w:rsidRDefault="00A11800" w:rsidP="004F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14:paraId="734DD751" w14:textId="77777777" w:rsidR="00A11800" w:rsidRPr="00D33677" w:rsidRDefault="00A11800" w:rsidP="004F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A11800" w:rsidRPr="00D33677" w14:paraId="15BC7BEF" w14:textId="77777777" w:rsidTr="004F3E27">
        <w:tc>
          <w:tcPr>
            <w:tcW w:w="567" w:type="dxa"/>
          </w:tcPr>
          <w:p w14:paraId="16DE7D69" w14:textId="77777777" w:rsidR="00A11800" w:rsidRPr="00D33677" w:rsidRDefault="00A11800" w:rsidP="004F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07DEA87" w14:textId="77777777" w:rsidR="00A11800" w:rsidRPr="00D33677" w:rsidRDefault="00A11800" w:rsidP="004F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14:paraId="299B1E87" w14:textId="77777777" w:rsidR="00A11800" w:rsidRPr="00D33677" w:rsidRDefault="00A11800" w:rsidP="004F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EEEE0A8" w14:textId="77777777" w:rsidR="00A11800" w:rsidRPr="00D33677" w:rsidRDefault="00A11800" w:rsidP="004F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14:paraId="6D2D6F09" w14:textId="77777777" w:rsidR="00A11800" w:rsidRPr="00D33677" w:rsidRDefault="00A11800" w:rsidP="004F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3099C97" w14:textId="77777777" w:rsidR="00A11800" w:rsidRPr="00D33677" w:rsidRDefault="00A11800" w:rsidP="004F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2C90B1F" w14:textId="77777777" w:rsidR="00A11800" w:rsidRPr="00D33677" w:rsidRDefault="00A11800" w:rsidP="004F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11800" w:rsidRPr="00D33677" w14:paraId="0B99E8BD" w14:textId="77777777" w:rsidTr="004F3E27">
        <w:tc>
          <w:tcPr>
            <w:tcW w:w="10916" w:type="dxa"/>
            <w:gridSpan w:val="7"/>
          </w:tcPr>
          <w:p w14:paraId="7AEB37DE" w14:textId="77777777" w:rsidR="00A11800" w:rsidRPr="00D33677" w:rsidRDefault="00A11800" w:rsidP="004F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1.Комплекс процессных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CCB3AC2" w14:textId="3B3E289D" w:rsidR="00A11800" w:rsidRPr="00D33677" w:rsidRDefault="00A11800" w:rsidP="004F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2102E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нормативно-правовой базы предпринимательской деятельности и устранения административных барьеров на пути развития субъектов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D4D47" w:rsidRPr="00D33677" w14:paraId="23449150" w14:textId="77777777" w:rsidTr="00952A94">
        <w:tc>
          <w:tcPr>
            <w:tcW w:w="567" w:type="dxa"/>
          </w:tcPr>
          <w:p w14:paraId="2A826058" w14:textId="77777777" w:rsidR="00FD4D47" w:rsidRPr="00D33677" w:rsidRDefault="00FD4D47" w:rsidP="00FD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B6E6F5" w14:textId="77777777" w:rsidR="00FD4D47" w:rsidRPr="00D33677" w:rsidRDefault="00FD4D47" w:rsidP="00FD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14:paraId="11C740CA" w14:textId="791552A8" w:rsidR="00FD4D47" w:rsidRPr="008A2BA2" w:rsidRDefault="00FD4D47" w:rsidP="00FD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0F2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субъектов малого и среднего предпринимательства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Доброминском</w:t>
            </w:r>
            <w:r w:rsidRPr="006A0F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Глинковского района Смоленской области</w:t>
            </w:r>
          </w:p>
        </w:tc>
        <w:tc>
          <w:tcPr>
            <w:tcW w:w="1452" w:type="dxa"/>
          </w:tcPr>
          <w:p w14:paraId="240D3B8F" w14:textId="77777777" w:rsidR="00FD4D47" w:rsidRPr="00D33677" w:rsidRDefault="00FD4D47" w:rsidP="00FD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vAlign w:val="center"/>
          </w:tcPr>
          <w:p w14:paraId="2AB29CF1" w14:textId="77777777" w:rsidR="00FD4D47" w:rsidRPr="00D33677" w:rsidRDefault="00FD4D47" w:rsidP="00FD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vAlign w:val="center"/>
          </w:tcPr>
          <w:p w14:paraId="213B81AD" w14:textId="77777777" w:rsidR="00FD4D47" w:rsidRPr="00D33677" w:rsidRDefault="00FD4D47" w:rsidP="00FD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02EA7F33" w14:textId="77777777" w:rsidR="00FD4D47" w:rsidRPr="00D33677" w:rsidRDefault="00FD4D47" w:rsidP="00FD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791E8796" w14:textId="77777777" w:rsidR="00FD4D47" w:rsidRPr="00D33677" w:rsidRDefault="00FD4D47" w:rsidP="00FD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800" w14:paraId="4645F5A9" w14:textId="77777777" w:rsidTr="004F3E27">
        <w:tc>
          <w:tcPr>
            <w:tcW w:w="567" w:type="dxa"/>
          </w:tcPr>
          <w:p w14:paraId="1887725F" w14:textId="77777777" w:rsidR="00A11800" w:rsidRPr="00D33677" w:rsidRDefault="00A11800" w:rsidP="004F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gridSpan w:val="2"/>
          </w:tcPr>
          <w:p w14:paraId="1F3B64DB" w14:textId="77777777" w:rsidR="00A11800" w:rsidRPr="00D33677" w:rsidRDefault="00A11800" w:rsidP="004F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Итого по комплексному мероприятию:</w:t>
            </w:r>
          </w:p>
        </w:tc>
        <w:tc>
          <w:tcPr>
            <w:tcW w:w="1559" w:type="dxa"/>
            <w:vAlign w:val="center"/>
          </w:tcPr>
          <w:p w14:paraId="4498DDD4" w14:textId="77777777" w:rsidR="00A11800" w:rsidRDefault="00A11800" w:rsidP="004F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3782F7AA" w14:textId="77777777" w:rsidR="00A11800" w:rsidRDefault="00A11800" w:rsidP="004F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6412F2" w14:textId="77777777" w:rsidR="00A11800" w:rsidRDefault="00A11800" w:rsidP="004F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8378DC1" w14:textId="77777777" w:rsidR="00A11800" w:rsidRDefault="00A11800" w:rsidP="004F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800" w14:paraId="5EDEFD39" w14:textId="77777777" w:rsidTr="004F3E27">
        <w:tc>
          <w:tcPr>
            <w:tcW w:w="10916" w:type="dxa"/>
            <w:gridSpan w:val="7"/>
          </w:tcPr>
          <w:p w14:paraId="04EE385A" w14:textId="77777777" w:rsidR="00A11800" w:rsidRPr="00D33677" w:rsidRDefault="00A11800" w:rsidP="004F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2.Комплекс процессных мероприятий</w:t>
            </w:r>
          </w:p>
          <w:p w14:paraId="41F49403" w14:textId="3B6E4C6B" w:rsidR="00A11800" w:rsidRDefault="00A11800" w:rsidP="00A118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21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консультативная </w:t>
            </w:r>
            <w:r w:rsidRPr="0092102E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11800" w:rsidRPr="00D33677" w14:paraId="028BFCA6" w14:textId="77777777" w:rsidTr="004F3E27">
        <w:tc>
          <w:tcPr>
            <w:tcW w:w="567" w:type="dxa"/>
          </w:tcPr>
          <w:p w14:paraId="2BA54E26" w14:textId="77777777" w:rsidR="00A11800" w:rsidRPr="00D33677" w:rsidRDefault="00A11800" w:rsidP="00A1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7FB3C47E" w14:textId="276E424C" w:rsidR="00A11800" w:rsidRPr="008A2BA2" w:rsidRDefault="00A11800" w:rsidP="00A1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Поощрение лучших предпринимателей сувенирами, проведение конкурсов</w:t>
            </w:r>
          </w:p>
        </w:tc>
        <w:tc>
          <w:tcPr>
            <w:tcW w:w="1452" w:type="dxa"/>
          </w:tcPr>
          <w:p w14:paraId="2E861AEC" w14:textId="77777777" w:rsidR="00A11800" w:rsidRPr="00D33677" w:rsidRDefault="00A11800" w:rsidP="00A1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vAlign w:val="center"/>
          </w:tcPr>
          <w:p w14:paraId="69C3A108" w14:textId="77777777" w:rsidR="00A11800" w:rsidRPr="00D33677" w:rsidRDefault="00A11800" w:rsidP="00A1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84" w:type="dxa"/>
            <w:vAlign w:val="center"/>
          </w:tcPr>
          <w:p w14:paraId="11058CD2" w14:textId="77777777" w:rsidR="00A11800" w:rsidRPr="00D33677" w:rsidRDefault="00A11800" w:rsidP="00A1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1CF810C2" w14:textId="77777777" w:rsidR="00A11800" w:rsidRPr="00D33677" w:rsidRDefault="00A11800" w:rsidP="00A1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73A7AC5A" w14:textId="77777777" w:rsidR="00A11800" w:rsidRPr="00D33677" w:rsidRDefault="00A11800" w:rsidP="00A1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800" w:rsidRPr="00D33677" w14:paraId="21415EF1" w14:textId="77777777" w:rsidTr="004F3E27">
        <w:tc>
          <w:tcPr>
            <w:tcW w:w="567" w:type="dxa"/>
          </w:tcPr>
          <w:p w14:paraId="4F681AD6" w14:textId="77777777" w:rsidR="00A11800" w:rsidRPr="00D33677" w:rsidRDefault="00A11800" w:rsidP="00A1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gridSpan w:val="2"/>
          </w:tcPr>
          <w:p w14:paraId="67DA55DD" w14:textId="77777777" w:rsidR="00A11800" w:rsidRPr="00D33677" w:rsidRDefault="00A11800" w:rsidP="00A1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Итого по комплексному мероприятию:</w:t>
            </w:r>
          </w:p>
        </w:tc>
        <w:tc>
          <w:tcPr>
            <w:tcW w:w="1559" w:type="dxa"/>
            <w:vAlign w:val="center"/>
          </w:tcPr>
          <w:p w14:paraId="3E1CF320" w14:textId="77777777" w:rsidR="00A11800" w:rsidRPr="00D33677" w:rsidRDefault="00A11800" w:rsidP="00A11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84" w:type="dxa"/>
            <w:vAlign w:val="center"/>
          </w:tcPr>
          <w:p w14:paraId="77A7E56B" w14:textId="77777777" w:rsidR="00A11800" w:rsidRPr="00D33677" w:rsidRDefault="00A11800" w:rsidP="00A11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14:paraId="7F192F0E" w14:textId="77777777" w:rsidR="00A11800" w:rsidRPr="00D33677" w:rsidRDefault="00A11800" w:rsidP="00A11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042F2F97" w14:textId="77777777" w:rsidR="00A11800" w:rsidRPr="00D33677" w:rsidRDefault="00A11800" w:rsidP="00A1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800" w:rsidRPr="00D33677" w14:paraId="21401E40" w14:textId="77777777" w:rsidTr="004F3E27">
        <w:tc>
          <w:tcPr>
            <w:tcW w:w="4996" w:type="dxa"/>
            <w:gridSpan w:val="3"/>
          </w:tcPr>
          <w:p w14:paraId="63E40809" w14:textId="77777777" w:rsidR="00A11800" w:rsidRPr="00D33677" w:rsidRDefault="00A11800" w:rsidP="00A1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559" w:type="dxa"/>
            <w:vAlign w:val="center"/>
          </w:tcPr>
          <w:p w14:paraId="3E151BDC" w14:textId="77777777" w:rsidR="00A11800" w:rsidRPr="00D33677" w:rsidRDefault="00A11800" w:rsidP="00A1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vAlign w:val="center"/>
          </w:tcPr>
          <w:p w14:paraId="4ADA918D" w14:textId="77777777" w:rsidR="00A11800" w:rsidRPr="00D33677" w:rsidRDefault="00A11800" w:rsidP="00A1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3E0EA4C4" w14:textId="77777777" w:rsidR="00A11800" w:rsidRPr="00D33677" w:rsidRDefault="00A11800" w:rsidP="00A1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52D3C52D" w14:textId="77777777" w:rsidR="00A11800" w:rsidRPr="00D33677" w:rsidRDefault="00A11800" w:rsidP="00A1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800" w:rsidRPr="00D33677" w14:paraId="00AB5742" w14:textId="77777777" w:rsidTr="004F3E27">
        <w:tc>
          <w:tcPr>
            <w:tcW w:w="4996" w:type="dxa"/>
            <w:gridSpan w:val="3"/>
          </w:tcPr>
          <w:p w14:paraId="33D53AFE" w14:textId="77777777" w:rsidR="00A11800" w:rsidRPr="00D33677" w:rsidRDefault="00A11800" w:rsidP="00A1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vAlign w:val="center"/>
          </w:tcPr>
          <w:p w14:paraId="1644EF87" w14:textId="77777777" w:rsidR="00A11800" w:rsidRPr="00D33677" w:rsidRDefault="00A11800" w:rsidP="00A11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vAlign w:val="center"/>
          </w:tcPr>
          <w:p w14:paraId="6DA5CBEE" w14:textId="77777777" w:rsidR="00A11800" w:rsidRPr="00D33677" w:rsidRDefault="00A11800" w:rsidP="00A11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0C8D6B04" w14:textId="77777777" w:rsidR="00A11800" w:rsidRPr="00D33677" w:rsidRDefault="00A11800" w:rsidP="00A11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284F2E2E" w14:textId="77777777" w:rsidR="00A11800" w:rsidRPr="00D33677" w:rsidRDefault="00A11800" w:rsidP="00A1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800" w:rsidRPr="00D33677" w14:paraId="70724C84" w14:textId="77777777" w:rsidTr="004F3E27">
        <w:tc>
          <w:tcPr>
            <w:tcW w:w="4996" w:type="dxa"/>
            <w:gridSpan w:val="3"/>
          </w:tcPr>
          <w:p w14:paraId="483F2976" w14:textId="77777777" w:rsidR="00A11800" w:rsidRPr="00D33677" w:rsidRDefault="00A11800" w:rsidP="00A1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  <w:vAlign w:val="center"/>
          </w:tcPr>
          <w:p w14:paraId="3A266D55" w14:textId="77777777" w:rsidR="00A11800" w:rsidRPr="00D33677" w:rsidRDefault="00A11800" w:rsidP="00A1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vAlign w:val="center"/>
          </w:tcPr>
          <w:p w14:paraId="6F3D3689" w14:textId="77777777" w:rsidR="00A11800" w:rsidRPr="00D33677" w:rsidRDefault="00A11800" w:rsidP="00A1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1A620BC0" w14:textId="77777777" w:rsidR="00A11800" w:rsidRPr="00D33677" w:rsidRDefault="00A11800" w:rsidP="00A1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3E698078" w14:textId="77777777" w:rsidR="00A11800" w:rsidRPr="00D33677" w:rsidRDefault="00A11800" w:rsidP="00A1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800" w:rsidRPr="00D33677" w14:paraId="36602505" w14:textId="77777777" w:rsidTr="004F3E27">
        <w:tc>
          <w:tcPr>
            <w:tcW w:w="4996" w:type="dxa"/>
            <w:gridSpan w:val="3"/>
          </w:tcPr>
          <w:p w14:paraId="6BEE4462" w14:textId="77777777" w:rsidR="00A11800" w:rsidRPr="00D33677" w:rsidRDefault="00A11800" w:rsidP="00A1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14:paraId="2EC25B1D" w14:textId="77777777" w:rsidR="00A11800" w:rsidRPr="00D33677" w:rsidRDefault="00A11800" w:rsidP="00A1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vAlign w:val="center"/>
          </w:tcPr>
          <w:p w14:paraId="712E3695" w14:textId="77777777" w:rsidR="00A11800" w:rsidRPr="00D33677" w:rsidRDefault="00A11800" w:rsidP="00A1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14F0E42C" w14:textId="77777777" w:rsidR="00A11800" w:rsidRPr="00D33677" w:rsidRDefault="00A11800" w:rsidP="00A1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786E3124" w14:textId="77777777" w:rsidR="00A11800" w:rsidRPr="00D33677" w:rsidRDefault="00A11800" w:rsidP="00A1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800" w:rsidRPr="00D33677" w14:paraId="1AEE1BC1" w14:textId="77777777" w:rsidTr="004F3E27">
        <w:tc>
          <w:tcPr>
            <w:tcW w:w="4996" w:type="dxa"/>
            <w:gridSpan w:val="3"/>
          </w:tcPr>
          <w:p w14:paraId="2178FCDF" w14:textId="77777777" w:rsidR="00A11800" w:rsidRPr="00D33677" w:rsidRDefault="00A11800" w:rsidP="00A1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14:paraId="3989B880" w14:textId="77777777" w:rsidR="00A11800" w:rsidRPr="00D33677" w:rsidRDefault="00A11800" w:rsidP="00A1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vAlign w:val="center"/>
          </w:tcPr>
          <w:p w14:paraId="7377D6E5" w14:textId="77777777" w:rsidR="00A11800" w:rsidRPr="00D33677" w:rsidRDefault="00A11800" w:rsidP="00A1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577C0B92" w14:textId="77777777" w:rsidR="00A11800" w:rsidRPr="00D33677" w:rsidRDefault="00A11800" w:rsidP="00A1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4CD4CDF5" w14:textId="77777777" w:rsidR="00A11800" w:rsidRPr="00D33677" w:rsidRDefault="00A11800" w:rsidP="00A1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5D20316A" w14:textId="77777777" w:rsidR="00A11800" w:rsidRDefault="00A11800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714A17A" w14:textId="77777777" w:rsidR="00A11800" w:rsidRDefault="00A11800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D83835D" w14:textId="77777777" w:rsidR="00A11800" w:rsidRDefault="00A11800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953498C" w14:textId="77777777" w:rsidR="00A11800" w:rsidRDefault="00A11800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B3953A0" w14:textId="77777777" w:rsidR="00A11800" w:rsidRDefault="00A11800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14A242C" w14:textId="77777777" w:rsidR="00A11800" w:rsidRDefault="00A11800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45AA058" w14:textId="77777777" w:rsidR="00A11800" w:rsidRDefault="00A11800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3C6538B" w14:textId="77777777" w:rsidR="00A11800" w:rsidRDefault="00A11800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A7FD3D5" w14:textId="77777777" w:rsidR="00A11800" w:rsidRDefault="00A11800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4EE9881" w14:textId="77777777" w:rsidR="00A11800" w:rsidRDefault="00A11800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05D45BC" w14:textId="77777777" w:rsidR="00A11800" w:rsidRPr="00B13672" w:rsidRDefault="00A11800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0EFF7CD" w14:textId="77777777" w:rsidR="00D212B3" w:rsidRDefault="00D212B3" w:rsidP="00D21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024C43" w14:textId="77777777" w:rsidR="00D212B3" w:rsidRPr="00D212B3" w:rsidRDefault="00D212B3" w:rsidP="00D212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12B3" w:rsidRPr="00D212B3" w:rsidSect="00D212B3">
      <w:footnotePr>
        <w:pos w:val="beneathText"/>
      </w:footnotePr>
      <w:pgSz w:w="11905" w:h="16837"/>
      <w:pgMar w:top="638" w:right="1134" w:bottom="1980" w:left="12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147A3E59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56B1D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B49BF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D3715"/>
    <w:multiLevelType w:val="hybridMultilevel"/>
    <w:tmpl w:val="AADEA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4E10E65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01A04"/>
    <w:multiLevelType w:val="hybridMultilevel"/>
    <w:tmpl w:val="13BC8640"/>
    <w:lvl w:ilvl="0" w:tplc="C8BEA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4E"/>
    <w:rsid w:val="000A179F"/>
    <w:rsid w:val="00154E39"/>
    <w:rsid w:val="001E517C"/>
    <w:rsid w:val="00224DEF"/>
    <w:rsid w:val="0022706E"/>
    <w:rsid w:val="002D66E4"/>
    <w:rsid w:val="003010B2"/>
    <w:rsid w:val="003648C0"/>
    <w:rsid w:val="00405496"/>
    <w:rsid w:val="004E55AA"/>
    <w:rsid w:val="005064A4"/>
    <w:rsid w:val="00555A1F"/>
    <w:rsid w:val="00594A50"/>
    <w:rsid w:val="005D171B"/>
    <w:rsid w:val="006A0F20"/>
    <w:rsid w:val="00745BEE"/>
    <w:rsid w:val="00852B92"/>
    <w:rsid w:val="0092102E"/>
    <w:rsid w:val="009A54BC"/>
    <w:rsid w:val="00A057A9"/>
    <w:rsid w:val="00A11800"/>
    <w:rsid w:val="00A30B4E"/>
    <w:rsid w:val="00A578E1"/>
    <w:rsid w:val="00A7567D"/>
    <w:rsid w:val="00AB2F9C"/>
    <w:rsid w:val="00AB7878"/>
    <w:rsid w:val="00B80992"/>
    <w:rsid w:val="00B83151"/>
    <w:rsid w:val="00BA3629"/>
    <w:rsid w:val="00C53B93"/>
    <w:rsid w:val="00C73CBD"/>
    <w:rsid w:val="00C745D7"/>
    <w:rsid w:val="00CE4D89"/>
    <w:rsid w:val="00CE5330"/>
    <w:rsid w:val="00D212B3"/>
    <w:rsid w:val="00DA03B6"/>
    <w:rsid w:val="00DA191C"/>
    <w:rsid w:val="00DA5B4E"/>
    <w:rsid w:val="00EA47A9"/>
    <w:rsid w:val="00F14B30"/>
    <w:rsid w:val="00F17FC3"/>
    <w:rsid w:val="00FB0F3F"/>
    <w:rsid w:val="00FD4D47"/>
    <w:rsid w:val="00FE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53DD"/>
  <w15:docId w15:val="{DB881E6A-40D5-41B7-91B0-C4FA1961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212B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qFormat/>
    <w:rsid w:val="00D212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D2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D212B3"/>
    <w:rPr>
      <w:color w:val="0000FF"/>
      <w:u w:val="single"/>
    </w:rPr>
  </w:style>
  <w:style w:type="character" w:customStyle="1" w:styleId="page-titlefull">
    <w:name w:val="page-title__full"/>
    <w:rsid w:val="00D212B3"/>
  </w:style>
  <w:style w:type="character" w:styleId="a8">
    <w:name w:val="annotation reference"/>
    <w:basedOn w:val="a0"/>
    <w:uiPriority w:val="99"/>
    <w:semiHidden/>
    <w:unhideWhenUsed/>
    <w:rsid w:val="0040549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0549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0549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549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054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ml.gk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32652-9CD7-4EA6-A89D-D5A25AA5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2022-09-15T07:21:00Z</cp:lastPrinted>
  <dcterms:created xsi:type="dcterms:W3CDTF">2022-08-24T07:00:00Z</dcterms:created>
  <dcterms:modified xsi:type="dcterms:W3CDTF">2022-09-19T13:14:00Z</dcterms:modified>
</cp:coreProperties>
</file>