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24256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42566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8A1E32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1E32" w:rsidRDefault="008A1E32" w:rsidP="008A1E3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642F9A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90422">
        <w:rPr>
          <w:sz w:val="28"/>
          <w:szCs w:val="28"/>
        </w:rPr>
        <w:t>1</w:t>
      </w:r>
      <w:r w:rsidR="00CB47FF">
        <w:rPr>
          <w:sz w:val="28"/>
          <w:szCs w:val="28"/>
        </w:rPr>
        <w:t>5</w:t>
      </w:r>
      <w:r w:rsidR="00A90422">
        <w:rPr>
          <w:sz w:val="28"/>
          <w:szCs w:val="28"/>
        </w:rPr>
        <w:t xml:space="preserve"> февраля 2024</w:t>
      </w:r>
      <w:r w:rsidR="008A1E32">
        <w:rPr>
          <w:sz w:val="28"/>
          <w:szCs w:val="28"/>
        </w:rPr>
        <w:t xml:space="preserve"> г.                             </w:t>
      </w:r>
      <w:bookmarkStart w:id="0" w:name="_GoBack"/>
      <w:bookmarkEnd w:id="0"/>
      <w:r w:rsidR="006E4985">
        <w:rPr>
          <w:sz w:val="28"/>
          <w:szCs w:val="28"/>
        </w:rPr>
        <w:t xml:space="preserve">  № </w:t>
      </w:r>
      <w:r w:rsidR="00CB47FF">
        <w:rPr>
          <w:sz w:val="28"/>
          <w:szCs w:val="28"/>
        </w:rPr>
        <w:t>5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242566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42566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242566">
              <w:rPr>
                <w:sz w:val="28"/>
                <w:szCs w:val="28"/>
              </w:rPr>
              <w:t>07.08.2018 г. № 33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8A1E3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240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242566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2F9A" w:rsidRDefault="008A1E32" w:rsidP="008A1E32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2F9A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242566">
        <w:rPr>
          <w:rFonts w:ascii="Times New Roman" w:hAnsi="Times New Roman"/>
          <w:sz w:val="28"/>
          <w:szCs w:val="28"/>
        </w:rPr>
        <w:t>Доброминского</w:t>
      </w:r>
      <w:r w:rsidR="00642F9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="00242566" w:rsidRPr="00242566">
        <w:rPr>
          <w:rFonts w:ascii="Times New Roman" w:hAnsi="Times New Roman"/>
          <w:sz w:val="28"/>
          <w:szCs w:val="28"/>
        </w:rPr>
        <w:t xml:space="preserve">07.08.2018 г. № </w:t>
      </w:r>
      <w:proofErr w:type="gramStart"/>
      <w:r w:rsidR="00242566" w:rsidRPr="00242566">
        <w:rPr>
          <w:rFonts w:ascii="Times New Roman" w:hAnsi="Times New Roman"/>
          <w:sz w:val="28"/>
          <w:szCs w:val="28"/>
        </w:rPr>
        <w:t xml:space="preserve">33 </w:t>
      </w:r>
      <w:r w:rsidR="00642F9A" w:rsidRPr="00CE476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42F9A" w:rsidRPr="00CE4761">
        <w:rPr>
          <w:rFonts w:ascii="Times New Roman" w:hAnsi="Times New Roman"/>
          <w:sz w:val="28"/>
          <w:szCs w:val="28"/>
        </w:rPr>
        <w:t xml:space="preserve">О правилах внутреннего трудового распорядка Администрации </w:t>
      </w:r>
      <w:r w:rsidR="00242566">
        <w:rPr>
          <w:rFonts w:ascii="Times New Roman" w:hAnsi="Times New Roman"/>
          <w:sz w:val="28"/>
          <w:szCs w:val="28"/>
        </w:rPr>
        <w:t>Доброминского</w:t>
      </w:r>
      <w:r w:rsidR="00642F9A" w:rsidRPr="00CE4761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</w:t>
      </w:r>
      <w:r w:rsidR="00CB47FF">
        <w:rPr>
          <w:rFonts w:ascii="Times New Roman" w:hAnsi="Times New Roman"/>
          <w:sz w:val="28"/>
          <w:szCs w:val="28"/>
        </w:rPr>
        <w:t xml:space="preserve"> (в редакции решения №61 от 26.10.2020г.)</w:t>
      </w:r>
      <w:r w:rsidR="00642F9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90422" w:rsidRDefault="008A1E32" w:rsidP="00CE4761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0422">
        <w:rPr>
          <w:rFonts w:ascii="Times New Roman" w:hAnsi="Times New Roman"/>
          <w:sz w:val="28"/>
          <w:szCs w:val="28"/>
        </w:rPr>
        <w:t xml:space="preserve"> пункт 4.2. дополнить  </w:t>
      </w:r>
      <w:r w:rsidR="00642F9A">
        <w:rPr>
          <w:rFonts w:ascii="Times New Roman" w:hAnsi="Times New Roman"/>
          <w:sz w:val="28"/>
          <w:szCs w:val="28"/>
        </w:rPr>
        <w:t>абзац</w:t>
      </w:r>
      <w:r w:rsidR="00A90422">
        <w:rPr>
          <w:rFonts w:ascii="Times New Roman" w:hAnsi="Times New Roman"/>
          <w:sz w:val="28"/>
          <w:szCs w:val="28"/>
        </w:rPr>
        <w:t xml:space="preserve">ем </w:t>
      </w:r>
      <w:r w:rsidR="00642F9A">
        <w:rPr>
          <w:rFonts w:ascii="Times New Roman" w:hAnsi="Times New Roman"/>
          <w:sz w:val="28"/>
          <w:szCs w:val="28"/>
        </w:rPr>
        <w:t xml:space="preserve"> </w:t>
      </w:r>
      <w:r w:rsidR="00A90422">
        <w:rPr>
          <w:rFonts w:ascii="Times New Roman" w:hAnsi="Times New Roman"/>
          <w:sz w:val="28"/>
          <w:szCs w:val="28"/>
        </w:rPr>
        <w:t>9 следующего содержания:</w:t>
      </w:r>
    </w:p>
    <w:p w:rsidR="00EE4A3C" w:rsidRDefault="00A90422" w:rsidP="00A90422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E3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0422">
        <w:rPr>
          <w:rFonts w:ascii="Times New Roman" w:hAnsi="Times New Roman"/>
          <w:color w:val="000000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1893" w:rsidRDefault="008A1E32" w:rsidP="00BE69E4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A90422" w:rsidRPr="00A90422">
        <w:rPr>
          <w:rFonts w:ascii="Times New Roman" w:hAnsi="Times New Roman"/>
          <w:sz w:val="28"/>
          <w:szCs w:val="28"/>
        </w:rPr>
        <w:t xml:space="preserve"> </w:t>
      </w:r>
      <w:r w:rsidR="00A90422">
        <w:rPr>
          <w:rFonts w:ascii="Times New Roman" w:hAnsi="Times New Roman"/>
          <w:sz w:val="28"/>
          <w:szCs w:val="28"/>
        </w:rPr>
        <w:t>пункт 3.1.  дополнить  абзацем  18 следующего содержания</w:t>
      </w:r>
      <w:r w:rsidR="00AC1893">
        <w:rPr>
          <w:rFonts w:ascii="Times New Roman" w:hAnsi="Times New Roman"/>
          <w:color w:val="000000"/>
          <w:sz w:val="28"/>
          <w:szCs w:val="28"/>
        </w:rPr>
        <w:t>:</w:t>
      </w:r>
    </w:p>
    <w:p w:rsidR="00AC1893" w:rsidRDefault="00AC1893" w:rsidP="00BE69E4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90422">
        <w:rPr>
          <w:rFonts w:ascii="Times New Roman" w:hAnsi="Times New Roman"/>
          <w:color w:val="000000"/>
          <w:sz w:val="28"/>
          <w:szCs w:val="28"/>
        </w:rPr>
        <w:t>- п</w:t>
      </w:r>
      <w:r w:rsidR="00A90422" w:rsidRPr="00A90422">
        <w:rPr>
          <w:rFonts w:ascii="Times New Roman" w:hAnsi="Times New Roman"/>
          <w:color w:val="000000"/>
          <w:sz w:val="28"/>
          <w:szCs w:val="28"/>
        </w:rPr>
        <w:t>раво на получение пособия по обязательному социальному страхованию сохраняется в случае, если женщина или лица, указанные в части второй статьи</w:t>
      </w:r>
      <w:r w:rsidR="00A90422">
        <w:rPr>
          <w:rFonts w:ascii="Times New Roman" w:hAnsi="Times New Roman"/>
          <w:color w:val="000000"/>
          <w:sz w:val="28"/>
          <w:szCs w:val="28"/>
        </w:rPr>
        <w:t xml:space="preserve"> 256 Трудового кодекса Российской Федерации</w:t>
      </w:r>
      <w:r w:rsidR="00A90422" w:rsidRPr="00A90422">
        <w:rPr>
          <w:rFonts w:ascii="Times New Roman" w:hAnsi="Times New Roman"/>
          <w:color w:val="000000"/>
          <w:sz w:val="28"/>
          <w:szCs w:val="28"/>
        </w:rPr>
        <w:t xml:space="preserve">, выходят на работу (в том числе на условиях неполного рабочего времени, работы на дому или дистанционной работы) </w:t>
      </w:r>
      <w:r w:rsidR="00A90422" w:rsidRPr="00A90422">
        <w:rPr>
          <w:rFonts w:ascii="Times New Roman" w:hAnsi="Times New Roman"/>
          <w:color w:val="000000"/>
          <w:sz w:val="28"/>
          <w:szCs w:val="28"/>
        </w:rPr>
        <w:lastRenderedPageBreak/>
        <w:t xml:space="preserve">из отпуска по уходу за ребенком до достижения им возраста полутора лет или в период указанного отпуска </w:t>
      </w:r>
      <w:r w:rsidR="00A90422">
        <w:rPr>
          <w:rFonts w:ascii="Times New Roman" w:hAnsi="Times New Roman"/>
          <w:color w:val="000000"/>
          <w:sz w:val="28"/>
          <w:szCs w:val="28"/>
        </w:rPr>
        <w:t>работают у другого работодателя</w:t>
      </w:r>
      <w:r w:rsidR="00631F7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31F7C">
        <w:rPr>
          <w:rFonts w:ascii="Times New Roman" w:hAnsi="Times New Roman"/>
          <w:color w:val="000000"/>
          <w:sz w:val="28"/>
          <w:szCs w:val="28"/>
        </w:rPr>
        <w:t>.</w:t>
      </w:r>
    </w:p>
    <w:p w:rsidR="008A1E32" w:rsidRDefault="008A1E32" w:rsidP="008A1E32">
      <w:pPr>
        <w:pStyle w:val="Standard"/>
        <w:ind w:firstLine="850"/>
        <w:jc w:val="both"/>
      </w:pPr>
      <w:r>
        <w:rPr>
          <w:bCs/>
          <w:color w:val="000000"/>
          <w:sz w:val="28"/>
          <w:szCs w:val="28"/>
        </w:rPr>
        <w:t xml:space="preserve">2.Настоящее постановление вступает в силу со дня его </w:t>
      </w:r>
      <w:r w:rsidR="00A90422">
        <w:rPr>
          <w:bCs/>
          <w:color w:val="000000"/>
          <w:sz w:val="28"/>
          <w:szCs w:val="28"/>
        </w:rPr>
        <w:t>подписания</w:t>
      </w:r>
      <w:r>
        <w:rPr>
          <w:bCs/>
          <w:color w:val="000000"/>
          <w:sz w:val="28"/>
          <w:szCs w:val="28"/>
        </w:rPr>
        <w:t xml:space="preserve"> и подлежит обнародованию в соответствии со статьей 40 Устава </w:t>
      </w:r>
      <w:r w:rsidR="00242566">
        <w:rPr>
          <w:bCs/>
          <w:color w:val="000000"/>
          <w:sz w:val="28"/>
          <w:szCs w:val="28"/>
        </w:rPr>
        <w:t>Доброминского</w:t>
      </w:r>
      <w:r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242566" w:rsidP="008A1E32">
      <w:pPr>
        <w:pStyle w:val="Standard"/>
        <w:ind w:firstLine="240"/>
        <w:jc w:val="both"/>
      </w:pPr>
      <w:r>
        <w:rPr>
          <w:sz w:val="28"/>
          <w:szCs w:val="28"/>
        </w:rPr>
        <w:t>Доброминского</w:t>
      </w:r>
      <w:r w:rsidR="008A1E32">
        <w:rPr>
          <w:sz w:val="28"/>
          <w:szCs w:val="28"/>
        </w:rPr>
        <w:t xml:space="preserve"> </w:t>
      </w:r>
      <w:r w:rsidR="008A1E32">
        <w:rPr>
          <w:bCs/>
          <w:sz w:val="28"/>
          <w:szCs w:val="28"/>
        </w:rPr>
        <w:t>сельского поселения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242566">
        <w:rPr>
          <w:bCs/>
          <w:sz w:val="28"/>
          <w:szCs w:val="28"/>
        </w:rPr>
        <w:t>Л.В. Ларионова</w:t>
      </w:r>
    </w:p>
    <w:p w:rsidR="008A1E32" w:rsidRDefault="008A1E32" w:rsidP="008A1E32">
      <w:pPr>
        <w:pStyle w:val="Standard"/>
      </w:pPr>
    </w:p>
    <w:sectPr w:rsidR="008A1E32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212EC5"/>
    <w:rsid w:val="00242566"/>
    <w:rsid w:val="00293B55"/>
    <w:rsid w:val="00396094"/>
    <w:rsid w:val="00415A07"/>
    <w:rsid w:val="00492AB6"/>
    <w:rsid w:val="00631F7C"/>
    <w:rsid w:val="00642F9A"/>
    <w:rsid w:val="006E4985"/>
    <w:rsid w:val="00706DA3"/>
    <w:rsid w:val="008A1E32"/>
    <w:rsid w:val="008D46D0"/>
    <w:rsid w:val="00A90422"/>
    <w:rsid w:val="00AC1893"/>
    <w:rsid w:val="00B1042C"/>
    <w:rsid w:val="00BE69E4"/>
    <w:rsid w:val="00CB47FF"/>
    <w:rsid w:val="00CE4761"/>
    <w:rsid w:val="00E16A86"/>
    <w:rsid w:val="00EE4A3C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9B930-5870-4A5E-A010-F7104D0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9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094"/>
  </w:style>
  <w:style w:type="character" w:customStyle="1" w:styleId="3">
    <w:name w:val="Основной шрифт абзаца3"/>
    <w:rsid w:val="00396094"/>
  </w:style>
  <w:style w:type="character" w:customStyle="1" w:styleId="WW8Num2z0">
    <w:name w:val="WW8Num2z0"/>
    <w:rsid w:val="00396094"/>
    <w:rPr>
      <w:sz w:val="28"/>
      <w:szCs w:val="28"/>
    </w:rPr>
  </w:style>
  <w:style w:type="character" w:customStyle="1" w:styleId="WW8Num2z1">
    <w:name w:val="WW8Num2z1"/>
    <w:rsid w:val="00396094"/>
    <w:rPr>
      <w:b w:val="0"/>
    </w:rPr>
  </w:style>
  <w:style w:type="character" w:customStyle="1" w:styleId="2">
    <w:name w:val="Основной шрифт абзаца2"/>
    <w:rsid w:val="00396094"/>
  </w:style>
  <w:style w:type="character" w:customStyle="1" w:styleId="WW8Num3z0">
    <w:name w:val="WW8Num3z0"/>
    <w:rsid w:val="00396094"/>
    <w:rPr>
      <w:sz w:val="28"/>
      <w:szCs w:val="28"/>
    </w:rPr>
  </w:style>
  <w:style w:type="character" w:customStyle="1" w:styleId="WW8Num3z1">
    <w:name w:val="WW8Num3z1"/>
    <w:rsid w:val="00396094"/>
    <w:rPr>
      <w:b w:val="0"/>
    </w:rPr>
  </w:style>
  <w:style w:type="character" w:customStyle="1" w:styleId="1">
    <w:name w:val="Основной шрифт абзаца1"/>
    <w:rsid w:val="00396094"/>
  </w:style>
  <w:style w:type="character" w:customStyle="1" w:styleId="4">
    <w:name w:val="Основной шрифт абзаца4"/>
    <w:rsid w:val="00396094"/>
  </w:style>
  <w:style w:type="character" w:customStyle="1" w:styleId="a3">
    <w:name w:val="Текст выноски Знак"/>
    <w:rsid w:val="00396094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9609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39609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396094"/>
    <w:rPr>
      <w:i/>
      <w:iCs/>
    </w:rPr>
  </w:style>
  <w:style w:type="character" w:customStyle="1" w:styleId="a7">
    <w:name w:val="Гипертекстовая ссылка"/>
    <w:rsid w:val="00396094"/>
    <w:rPr>
      <w:rFonts w:cs="Times New Roman"/>
      <w:color w:val="106BBE"/>
    </w:rPr>
  </w:style>
  <w:style w:type="character" w:styleId="a8">
    <w:name w:val="Hyperlink"/>
    <w:semiHidden/>
    <w:rsid w:val="00396094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39609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396094"/>
    <w:pPr>
      <w:spacing w:after="120"/>
    </w:pPr>
  </w:style>
  <w:style w:type="paragraph" w:styleId="ab">
    <w:name w:val="List"/>
    <w:basedOn w:val="aa"/>
    <w:semiHidden/>
    <w:rsid w:val="00396094"/>
    <w:rPr>
      <w:rFonts w:cs="Mangal"/>
    </w:rPr>
  </w:style>
  <w:style w:type="paragraph" w:customStyle="1" w:styleId="40">
    <w:name w:val="Название4"/>
    <w:basedOn w:val="a"/>
    <w:rsid w:val="003960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396094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3960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396094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3960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39609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96094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396094"/>
    <w:pPr>
      <w:suppressLineNumbers/>
    </w:pPr>
  </w:style>
  <w:style w:type="paragraph" w:customStyle="1" w:styleId="12">
    <w:name w:val="Абзац списка1"/>
    <w:basedOn w:val="a"/>
    <w:rsid w:val="00396094"/>
    <w:pPr>
      <w:ind w:left="720"/>
    </w:pPr>
  </w:style>
  <w:style w:type="paragraph" w:customStyle="1" w:styleId="BallgonText">
    <w:name w:val="Ballgon Text"/>
    <w:basedOn w:val="a"/>
    <w:rsid w:val="00396094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396094"/>
    <w:pPr>
      <w:suppressAutoHyphens w:val="0"/>
      <w:spacing w:before="28" w:after="1052"/>
    </w:pPr>
  </w:style>
  <w:style w:type="paragraph" w:styleId="ad">
    <w:name w:val="header"/>
    <w:basedOn w:val="a"/>
    <w:semiHidden/>
    <w:rsid w:val="00396094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396094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396094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396094"/>
    <w:pPr>
      <w:suppressLineNumbers/>
    </w:pPr>
  </w:style>
  <w:style w:type="paragraph" w:customStyle="1" w:styleId="af0">
    <w:name w:val="Заѳоловок табл永фы"/>
    <w:basedOn w:val="af"/>
    <w:rsid w:val="00396094"/>
    <w:pPr>
      <w:jc w:val="center"/>
    </w:pPr>
    <w:rPr>
      <w:b/>
      <w:bCs/>
    </w:rPr>
  </w:style>
  <w:style w:type="paragraph" w:styleId="af1">
    <w:name w:val="List Paragraph"/>
    <w:basedOn w:val="a"/>
    <w:qFormat/>
    <w:rsid w:val="0039609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396094"/>
    <w:pPr>
      <w:suppressLineNumbers/>
    </w:pPr>
  </w:style>
  <w:style w:type="paragraph" w:customStyle="1" w:styleId="af3">
    <w:name w:val="Заголовок таблицы"/>
    <w:basedOn w:val="af2"/>
    <w:rsid w:val="00396094"/>
    <w:pPr>
      <w:jc w:val="center"/>
    </w:pPr>
    <w:rPr>
      <w:b/>
      <w:bCs/>
    </w:rPr>
  </w:style>
  <w:style w:type="paragraph" w:styleId="af4">
    <w:name w:val="Normal (Web)"/>
    <w:basedOn w:val="a"/>
    <w:rsid w:val="00396094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396094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4"/>
    <w:uiPriority w:val="99"/>
    <w:semiHidden/>
    <w:unhideWhenUsed/>
    <w:rsid w:val="00CB4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CB47FF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8320-B8CF-4BBB-8345-B25A88A7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2024-02-20T13:32:00Z</cp:lastPrinted>
  <dcterms:created xsi:type="dcterms:W3CDTF">2024-02-20T12:49:00Z</dcterms:created>
  <dcterms:modified xsi:type="dcterms:W3CDTF">2024-02-20T13:32:00Z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