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3D" w:rsidRDefault="000D5C88" w:rsidP="008F3F3D">
      <w:pPr>
        <w:jc w:val="both"/>
      </w:pPr>
      <w:r>
        <w:t>/</w:t>
      </w:r>
    </w:p>
    <w:p w:rsidR="008F3F3D" w:rsidRDefault="008F3F3D" w:rsidP="008F3F3D">
      <w:r>
        <w:rPr>
          <w:noProof/>
          <w:lang w:eastAsia="ru-RU"/>
        </w:rPr>
        <w:drawing>
          <wp:anchor distT="0" distB="0" distL="114935" distR="114935" simplePos="0" relativeHeight="251659264" behindDoc="0" locked="0" layoutInCell="1" allowOverlap="1" wp14:anchorId="18671813" wp14:editId="46134068">
            <wp:simplePos x="0" y="0"/>
            <wp:positionH relativeFrom="column">
              <wp:posOffset>2535555</wp:posOffset>
            </wp:positionH>
            <wp:positionV relativeFrom="paragraph">
              <wp:posOffset>-150495</wp:posOffset>
            </wp:positionV>
            <wp:extent cx="692150" cy="788670"/>
            <wp:effectExtent l="0" t="0" r="0" b="0"/>
            <wp:wrapTight wrapText="bothSides">
              <wp:wrapPolygon edited="0">
                <wp:start x="0" y="0"/>
                <wp:lineTo x="0" y="20870"/>
                <wp:lineTo x="20807" y="20870"/>
                <wp:lineTo x="2080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50" cy="7886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F3F3D" w:rsidRDefault="008F3F3D" w:rsidP="008F3F3D"/>
    <w:p w:rsidR="008F3F3D" w:rsidRDefault="008F3F3D" w:rsidP="008F3F3D">
      <w:pPr>
        <w:rPr>
          <w:sz w:val="28"/>
          <w:szCs w:val="28"/>
        </w:rPr>
      </w:pPr>
    </w:p>
    <w:p w:rsidR="008F3F3D" w:rsidRDefault="008F3F3D" w:rsidP="008F3F3D">
      <w:pPr>
        <w:rPr>
          <w:sz w:val="28"/>
          <w:szCs w:val="28"/>
        </w:rPr>
      </w:pPr>
    </w:p>
    <w:p w:rsidR="00FA73F9" w:rsidRDefault="008F3F3D" w:rsidP="008F3F3D">
      <w:pPr>
        <w:rPr>
          <w:b/>
          <w:sz w:val="28"/>
          <w:szCs w:val="28"/>
        </w:rPr>
      </w:pPr>
      <w:r>
        <w:rPr>
          <w:b/>
          <w:sz w:val="28"/>
          <w:szCs w:val="28"/>
        </w:rPr>
        <w:t>СОВЕТ ДЕПУТАТОВ БОЛТУТИНСКОГО СЕЛЬСКОГО ПОСЕЛЕНИЯ</w:t>
      </w:r>
    </w:p>
    <w:p w:rsidR="008F3F3D" w:rsidRDefault="008F3F3D" w:rsidP="008F3F3D">
      <w:pPr>
        <w:rPr>
          <w:b/>
          <w:sz w:val="28"/>
          <w:szCs w:val="28"/>
        </w:rPr>
      </w:pPr>
      <w:r>
        <w:rPr>
          <w:b/>
          <w:sz w:val="28"/>
          <w:szCs w:val="28"/>
        </w:rPr>
        <w:t xml:space="preserve">           ГЛИНКОВСКОГО РАЙОНА СМОЛЕНСКОЙ ОБЛАСТИ</w:t>
      </w:r>
    </w:p>
    <w:p w:rsidR="008F3F3D" w:rsidRDefault="008F3F3D" w:rsidP="008F3F3D">
      <w:pPr>
        <w:rPr>
          <w:b/>
          <w:sz w:val="28"/>
          <w:szCs w:val="28"/>
        </w:rPr>
      </w:pPr>
    </w:p>
    <w:p w:rsidR="008F3F3D" w:rsidRDefault="008F3F3D" w:rsidP="008F3F3D">
      <w:pPr>
        <w:rPr>
          <w:b/>
          <w:sz w:val="28"/>
          <w:szCs w:val="28"/>
        </w:rPr>
      </w:pPr>
    </w:p>
    <w:p w:rsidR="008F3F3D" w:rsidRDefault="008F3F3D" w:rsidP="008F3F3D">
      <w:pPr>
        <w:rPr>
          <w:b/>
          <w:sz w:val="28"/>
          <w:szCs w:val="28"/>
        </w:rPr>
      </w:pPr>
      <w:r>
        <w:rPr>
          <w:b/>
          <w:sz w:val="28"/>
          <w:szCs w:val="28"/>
        </w:rPr>
        <w:t xml:space="preserve">                                                   РЕШЕНИЕ</w:t>
      </w:r>
    </w:p>
    <w:p w:rsidR="008F3F3D" w:rsidRDefault="008F3F3D" w:rsidP="008F3F3D">
      <w:pPr>
        <w:rPr>
          <w:b/>
          <w:sz w:val="28"/>
          <w:szCs w:val="28"/>
        </w:rPr>
      </w:pPr>
    </w:p>
    <w:p w:rsidR="008F3F3D" w:rsidRDefault="008F3F3D" w:rsidP="008F3F3D">
      <w:pPr>
        <w:rPr>
          <w:b/>
          <w:sz w:val="28"/>
          <w:szCs w:val="28"/>
        </w:rPr>
      </w:pPr>
    </w:p>
    <w:p w:rsidR="008F3F3D" w:rsidRDefault="008F3F3D" w:rsidP="008F3F3D">
      <w:pPr>
        <w:rPr>
          <w:sz w:val="28"/>
          <w:szCs w:val="28"/>
        </w:rPr>
      </w:pPr>
      <w:r w:rsidRPr="008F3F3D">
        <w:rPr>
          <w:sz w:val="28"/>
          <w:szCs w:val="28"/>
        </w:rPr>
        <w:t>от «</w:t>
      </w:r>
      <w:r w:rsidR="00E7592B">
        <w:rPr>
          <w:sz w:val="28"/>
          <w:szCs w:val="28"/>
        </w:rPr>
        <w:t>02</w:t>
      </w:r>
      <w:r w:rsidRPr="008F3F3D">
        <w:rPr>
          <w:sz w:val="28"/>
          <w:szCs w:val="28"/>
        </w:rPr>
        <w:t xml:space="preserve">» февраля  2018 года                                                     </w:t>
      </w:r>
      <w:r w:rsidR="00E7592B">
        <w:rPr>
          <w:sz w:val="28"/>
          <w:szCs w:val="28"/>
        </w:rPr>
        <w:t xml:space="preserve">№ </w:t>
      </w:r>
      <w:r w:rsidR="00A24E2F">
        <w:rPr>
          <w:sz w:val="28"/>
          <w:szCs w:val="28"/>
        </w:rPr>
        <w:t>8</w:t>
      </w:r>
      <w:bookmarkStart w:id="0" w:name="_GoBack"/>
      <w:bookmarkEnd w:id="0"/>
    </w:p>
    <w:p w:rsidR="008F3F3D" w:rsidRDefault="008F3F3D" w:rsidP="008F3F3D">
      <w:pPr>
        <w:rPr>
          <w:sz w:val="28"/>
          <w:szCs w:val="28"/>
        </w:rPr>
      </w:pPr>
      <w:r>
        <w:rPr>
          <w:sz w:val="28"/>
          <w:szCs w:val="28"/>
        </w:rPr>
        <w:t>Об утверждении Положения о</w:t>
      </w:r>
    </w:p>
    <w:p w:rsidR="008F3F3D" w:rsidRDefault="008F3F3D" w:rsidP="008F3F3D">
      <w:pPr>
        <w:rPr>
          <w:sz w:val="28"/>
          <w:szCs w:val="28"/>
        </w:rPr>
      </w:pPr>
      <w:proofErr w:type="gramStart"/>
      <w:r>
        <w:rPr>
          <w:sz w:val="28"/>
          <w:szCs w:val="28"/>
        </w:rPr>
        <w:t>порядке</w:t>
      </w:r>
      <w:proofErr w:type="gramEnd"/>
      <w:r>
        <w:rPr>
          <w:sz w:val="28"/>
          <w:szCs w:val="28"/>
        </w:rPr>
        <w:t xml:space="preserve"> управления и распоряжения</w:t>
      </w:r>
    </w:p>
    <w:p w:rsidR="008F3F3D" w:rsidRDefault="008F3F3D" w:rsidP="008F3F3D">
      <w:pPr>
        <w:rPr>
          <w:sz w:val="28"/>
          <w:szCs w:val="28"/>
        </w:rPr>
      </w:pPr>
      <w:r>
        <w:rPr>
          <w:sz w:val="28"/>
          <w:szCs w:val="28"/>
        </w:rPr>
        <w:t>муниципальной собственностью</w:t>
      </w:r>
    </w:p>
    <w:p w:rsidR="008F3F3D" w:rsidRDefault="008F3F3D" w:rsidP="008F3F3D">
      <w:pPr>
        <w:rPr>
          <w:sz w:val="28"/>
          <w:szCs w:val="28"/>
        </w:rPr>
      </w:pPr>
      <w:proofErr w:type="spellStart"/>
      <w:r>
        <w:rPr>
          <w:sz w:val="28"/>
          <w:szCs w:val="28"/>
        </w:rPr>
        <w:t>Болтутинского</w:t>
      </w:r>
      <w:proofErr w:type="spellEnd"/>
      <w:r>
        <w:rPr>
          <w:sz w:val="28"/>
          <w:szCs w:val="28"/>
        </w:rPr>
        <w:t xml:space="preserve"> сельского поселения</w:t>
      </w:r>
    </w:p>
    <w:p w:rsidR="00847D56" w:rsidRDefault="008F3F3D" w:rsidP="008F3F3D">
      <w:pPr>
        <w:rPr>
          <w:sz w:val="28"/>
          <w:szCs w:val="28"/>
        </w:rPr>
      </w:pPr>
      <w:proofErr w:type="spellStart"/>
      <w:r>
        <w:rPr>
          <w:sz w:val="28"/>
          <w:szCs w:val="28"/>
        </w:rPr>
        <w:t>Глинковского</w:t>
      </w:r>
      <w:proofErr w:type="spellEnd"/>
      <w:r>
        <w:rPr>
          <w:sz w:val="28"/>
          <w:szCs w:val="28"/>
        </w:rPr>
        <w:t xml:space="preserve"> района Смоленской области</w:t>
      </w:r>
    </w:p>
    <w:p w:rsidR="00847D56" w:rsidRDefault="00847D56" w:rsidP="008F3F3D">
      <w:pPr>
        <w:rPr>
          <w:sz w:val="28"/>
          <w:szCs w:val="28"/>
        </w:rPr>
      </w:pP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xml:space="preserve">В соответствии с Федеральным </w:t>
      </w:r>
      <w:hyperlink r:id="rId6" w:history="1">
        <w:r w:rsidRPr="00847D56">
          <w:rPr>
            <w:rFonts w:eastAsia="Times New Roman"/>
            <w:color w:val="0000FF"/>
            <w:kern w:val="0"/>
            <w:szCs w:val="28"/>
            <w:u w:val="single"/>
            <w:lang w:eastAsia="ru-RU"/>
          </w:rPr>
          <w:t>законом</w:t>
        </w:r>
      </w:hyperlink>
      <w:r w:rsidRPr="00847D56">
        <w:rPr>
          <w:rFonts w:eastAsia="Times New Roman"/>
          <w:kern w:val="0"/>
          <w:sz w:val="28"/>
          <w:szCs w:val="28"/>
          <w:lang w:eastAsia="ru-RU"/>
        </w:rPr>
        <w:t xml:space="preserve"> от 06.10.2003 N 131-ФЗ "Об общих принципах организации местного самоуправления в Российской Федерации", Федеральным </w:t>
      </w:r>
      <w:hyperlink r:id="rId7" w:history="1">
        <w:r w:rsidRPr="00847D56">
          <w:rPr>
            <w:rFonts w:eastAsia="Times New Roman"/>
            <w:color w:val="0000FF"/>
            <w:kern w:val="0"/>
            <w:szCs w:val="28"/>
            <w:u w:val="single"/>
            <w:lang w:eastAsia="ru-RU"/>
          </w:rPr>
          <w:t>законом</w:t>
        </w:r>
      </w:hyperlink>
      <w:r w:rsidRPr="00847D56">
        <w:rPr>
          <w:rFonts w:eastAsia="Times New Roman"/>
          <w:kern w:val="0"/>
          <w:sz w:val="28"/>
          <w:szCs w:val="28"/>
          <w:lang w:eastAsia="ru-RU"/>
        </w:rPr>
        <w:t xml:space="preserve"> от 21.12.2001 N 178-ФЗ "О приватизации государственного и муниципального имущества", </w:t>
      </w:r>
      <w:hyperlink r:id="rId8" w:history="1">
        <w:r w:rsidRPr="00847D56">
          <w:rPr>
            <w:rFonts w:eastAsia="Times New Roman"/>
            <w:color w:val="0000FF"/>
            <w:kern w:val="0"/>
            <w:szCs w:val="28"/>
            <w:u w:val="single"/>
            <w:lang w:eastAsia="ru-RU"/>
          </w:rPr>
          <w:t>законом</w:t>
        </w:r>
      </w:hyperlink>
      <w:r w:rsidRPr="00847D56">
        <w:rPr>
          <w:rFonts w:eastAsia="Times New Roman"/>
          <w:kern w:val="0"/>
          <w:sz w:val="28"/>
          <w:szCs w:val="28"/>
          <w:lang w:eastAsia="ru-RU"/>
        </w:rPr>
        <w:t xml:space="preserve"> Смоленской области от 27.02.2002 N 22-з "О порядке управления и распоряжения государственной собственностью Смоленской </w:t>
      </w:r>
      <w:r w:rsidR="00661F27">
        <w:rPr>
          <w:rFonts w:eastAsia="Times New Roman"/>
          <w:kern w:val="0"/>
          <w:sz w:val="28"/>
          <w:szCs w:val="28"/>
          <w:lang w:eastAsia="ru-RU"/>
        </w:rPr>
        <w:t xml:space="preserve">области", Уставом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r w:rsidR="00661F27">
        <w:rPr>
          <w:rFonts w:eastAsia="Times New Roman"/>
          <w:kern w:val="0"/>
          <w:sz w:val="28"/>
          <w:szCs w:val="28"/>
          <w:lang w:eastAsia="ru-RU"/>
        </w:rPr>
        <w:t xml:space="preserve">, Совет депутатов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p>
    <w:p w:rsidR="00847D56" w:rsidRPr="00847D56" w:rsidRDefault="00847D56" w:rsidP="00847D56">
      <w:pPr>
        <w:widowControl/>
        <w:suppressAutoHyphens w:val="0"/>
        <w:autoSpaceDE w:val="0"/>
        <w:autoSpaceDN w:val="0"/>
        <w:adjustRightInd w:val="0"/>
        <w:ind w:firstLine="540"/>
        <w:jc w:val="both"/>
        <w:rPr>
          <w:rFonts w:eastAsia="Times New Roman"/>
          <w:b/>
          <w:kern w:val="0"/>
          <w:sz w:val="28"/>
          <w:szCs w:val="28"/>
          <w:lang w:eastAsia="ru-RU"/>
        </w:rPr>
      </w:pPr>
      <w:proofErr w:type="gramStart"/>
      <w:r w:rsidRPr="00847D56">
        <w:rPr>
          <w:rFonts w:eastAsia="Times New Roman"/>
          <w:b/>
          <w:kern w:val="0"/>
          <w:sz w:val="28"/>
          <w:szCs w:val="28"/>
          <w:lang w:eastAsia="ru-RU"/>
        </w:rPr>
        <w:t>Р</w:t>
      </w:r>
      <w:proofErr w:type="gramEnd"/>
      <w:r w:rsidRPr="00847D56">
        <w:rPr>
          <w:rFonts w:eastAsia="Times New Roman"/>
          <w:b/>
          <w:kern w:val="0"/>
          <w:sz w:val="28"/>
          <w:szCs w:val="28"/>
          <w:lang w:eastAsia="ru-RU"/>
        </w:rPr>
        <w:t xml:space="preserve"> Е Ш И Л:</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1. Утвердить Положение о порядке управления и распоряжения муниципальн</w:t>
      </w:r>
      <w:r w:rsidR="00661F27">
        <w:rPr>
          <w:rFonts w:eastAsia="Times New Roman"/>
          <w:kern w:val="0"/>
          <w:sz w:val="28"/>
          <w:szCs w:val="28"/>
          <w:lang w:eastAsia="ru-RU"/>
        </w:rPr>
        <w:t xml:space="preserve">ой собственностью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согласно приложению.</w:t>
      </w:r>
    </w:p>
    <w:p w:rsidR="00847D56" w:rsidRPr="00847D56" w:rsidRDefault="00847D56" w:rsidP="00847D56">
      <w:pPr>
        <w:widowControl/>
        <w:suppressAutoHyphens w:val="0"/>
        <w:autoSpaceDE w:val="0"/>
        <w:autoSpaceDN w:val="0"/>
        <w:adjustRightInd w:val="0"/>
        <w:jc w:val="both"/>
        <w:rPr>
          <w:rFonts w:eastAsia="Times New Roman"/>
          <w:kern w:val="0"/>
          <w:sz w:val="28"/>
          <w:szCs w:val="28"/>
          <w:lang w:eastAsia="ru-RU"/>
        </w:rPr>
      </w:pPr>
      <w:r w:rsidRPr="00847D56">
        <w:rPr>
          <w:rFonts w:eastAsia="Times New Roman"/>
          <w:kern w:val="0"/>
          <w:sz w:val="28"/>
          <w:szCs w:val="28"/>
          <w:lang w:eastAsia="ru-RU"/>
        </w:rPr>
        <w:t xml:space="preserve">       </w:t>
      </w:r>
      <w:r w:rsidR="00661F27">
        <w:rPr>
          <w:rFonts w:eastAsia="Times New Roman"/>
          <w:kern w:val="0"/>
          <w:sz w:val="28"/>
          <w:szCs w:val="28"/>
          <w:lang w:eastAsia="ru-RU"/>
        </w:rPr>
        <w:t xml:space="preserve"> 2. Решение Совета депутатов </w:t>
      </w:r>
      <w:proofErr w:type="spellStart"/>
      <w:r w:rsidR="00661F27">
        <w:rPr>
          <w:rFonts w:eastAsia="Times New Roman"/>
          <w:kern w:val="0"/>
          <w:sz w:val="28"/>
          <w:szCs w:val="28"/>
          <w:lang w:eastAsia="ru-RU"/>
        </w:rPr>
        <w:t>Болтутинского</w:t>
      </w:r>
      <w:proofErr w:type="spellEnd"/>
      <w:r w:rsidR="00661F27">
        <w:rPr>
          <w:rFonts w:eastAsia="Times New Roman"/>
          <w:kern w:val="0"/>
          <w:sz w:val="28"/>
          <w:szCs w:val="28"/>
          <w:lang w:eastAsia="ru-RU"/>
        </w:rPr>
        <w:t xml:space="preserve"> сельского поселения от 22.03.2013г. № 12</w:t>
      </w:r>
      <w:r w:rsidRPr="00847D56">
        <w:rPr>
          <w:rFonts w:eastAsia="Times New Roman"/>
          <w:kern w:val="0"/>
          <w:sz w:val="28"/>
          <w:szCs w:val="28"/>
          <w:lang w:eastAsia="ru-RU"/>
        </w:rPr>
        <w:t xml:space="preserve"> считать утратившим силу.   </w:t>
      </w:r>
    </w:p>
    <w:p w:rsidR="00847D56" w:rsidRPr="00847D56" w:rsidRDefault="00847D56" w:rsidP="00847D56">
      <w:pPr>
        <w:tabs>
          <w:tab w:val="left" w:pos="6255"/>
        </w:tabs>
        <w:suppressAutoHyphens w:val="0"/>
        <w:autoSpaceDE w:val="0"/>
        <w:autoSpaceDN w:val="0"/>
        <w:adjustRightInd w:val="0"/>
        <w:jc w:val="both"/>
        <w:rPr>
          <w:rFonts w:eastAsia="Times New Roman"/>
          <w:kern w:val="0"/>
          <w:sz w:val="28"/>
          <w:szCs w:val="28"/>
          <w:lang w:eastAsia="ru-RU"/>
        </w:rPr>
      </w:pPr>
      <w:r w:rsidRPr="00847D56">
        <w:rPr>
          <w:rFonts w:eastAsia="Times New Roman"/>
          <w:kern w:val="0"/>
          <w:sz w:val="28"/>
          <w:szCs w:val="28"/>
          <w:lang w:eastAsia="ru-RU"/>
        </w:rPr>
        <w:t xml:space="preserve">        3. Настоящее решение разместить на оф</w:t>
      </w:r>
      <w:r w:rsidR="00661F27">
        <w:rPr>
          <w:rFonts w:eastAsia="Times New Roman"/>
          <w:kern w:val="0"/>
          <w:sz w:val="28"/>
          <w:szCs w:val="28"/>
          <w:lang w:eastAsia="ru-RU"/>
        </w:rPr>
        <w:t>ициальном сайте муниципального образования «</w:t>
      </w:r>
      <w:proofErr w:type="spellStart"/>
      <w:r w:rsidR="00661F27">
        <w:rPr>
          <w:rFonts w:eastAsia="Times New Roman"/>
          <w:kern w:val="0"/>
          <w:sz w:val="28"/>
          <w:szCs w:val="28"/>
          <w:lang w:eastAsia="ru-RU"/>
        </w:rPr>
        <w:t>Глинковский</w:t>
      </w:r>
      <w:proofErr w:type="spellEnd"/>
      <w:r w:rsidR="00661F27">
        <w:rPr>
          <w:rFonts w:eastAsia="Times New Roman"/>
          <w:kern w:val="0"/>
          <w:sz w:val="28"/>
          <w:szCs w:val="28"/>
          <w:lang w:eastAsia="ru-RU"/>
        </w:rPr>
        <w:t xml:space="preserve">  район» в разделе «Администрация».</w:t>
      </w:r>
    </w:p>
    <w:p w:rsidR="00847D56" w:rsidRPr="00847D56" w:rsidRDefault="00847D56" w:rsidP="00847D56">
      <w:pPr>
        <w:widowControl/>
        <w:suppressAutoHyphens w:val="0"/>
        <w:autoSpaceDE w:val="0"/>
        <w:autoSpaceDN w:val="0"/>
        <w:adjustRightInd w:val="0"/>
        <w:jc w:val="both"/>
        <w:rPr>
          <w:rFonts w:eastAsia="Times New Roman"/>
          <w:kern w:val="0"/>
          <w:sz w:val="28"/>
          <w:szCs w:val="28"/>
          <w:lang w:eastAsia="ru-RU"/>
        </w:rPr>
      </w:pPr>
      <w:r w:rsidRPr="00847D56">
        <w:rPr>
          <w:rFonts w:eastAsia="Times New Roman"/>
          <w:kern w:val="0"/>
          <w:sz w:val="28"/>
          <w:szCs w:val="28"/>
          <w:lang w:eastAsia="ru-RU"/>
        </w:rPr>
        <w:t xml:space="preserve">         4. Настоящее решение вступает в силу  с момента его опубликования.</w:t>
      </w:r>
      <w:r w:rsidRPr="00847D56">
        <w:rPr>
          <w:rFonts w:eastAsia="Times New Roman"/>
          <w:kern w:val="0"/>
          <w:sz w:val="28"/>
          <w:szCs w:val="28"/>
          <w:highlight w:val="yellow"/>
          <w:lang w:eastAsia="ru-RU"/>
        </w:rPr>
        <w:t xml:space="preserve"> </w:t>
      </w:r>
    </w:p>
    <w:p w:rsidR="00847D56" w:rsidRPr="00847D56" w:rsidRDefault="00847D56" w:rsidP="00847D56">
      <w:pPr>
        <w:widowControl/>
        <w:tabs>
          <w:tab w:val="left" w:pos="7020"/>
        </w:tabs>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ab/>
      </w:r>
    </w:p>
    <w:p w:rsidR="00847D56" w:rsidRPr="00847D56" w:rsidRDefault="00847D56" w:rsidP="00847D56">
      <w:pPr>
        <w:widowControl/>
        <w:suppressAutoHyphens w:val="0"/>
        <w:autoSpaceDE w:val="0"/>
        <w:autoSpaceDN w:val="0"/>
        <w:adjustRightInd w:val="0"/>
        <w:jc w:val="both"/>
        <w:rPr>
          <w:rFonts w:eastAsia="Times New Roman"/>
          <w:kern w:val="0"/>
          <w:sz w:val="28"/>
          <w:szCs w:val="28"/>
          <w:lang w:eastAsia="ru-RU"/>
        </w:rPr>
      </w:pPr>
      <w:r w:rsidRPr="00847D56">
        <w:rPr>
          <w:rFonts w:eastAsia="Times New Roman"/>
          <w:kern w:val="0"/>
          <w:sz w:val="28"/>
          <w:szCs w:val="28"/>
          <w:lang w:eastAsia="ru-RU"/>
        </w:rPr>
        <w:t>Глава муниципального образования</w:t>
      </w:r>
    </w:p>
    <w:p w:rsidR="00847D56" w:rsidRPr="00847D56" w:rsidRDefault="00661F27" w:rsidP="00847D56">
      <w:pPr>
        <w:widowControl/>
        <w:suppressAutoHyphens w:val="0"/>
        <w:autoSpaceDE w:val="0"/>
        <w:autoSpaceDN w:val="0"/>
        <w:adjustRightInd w:val="0"/>
        <w:jc w:val="both"/>
        <w:rPr>
          <w:rFonts w:eastAsia="Times New Roman"/>
          <w:kern w:val="0"/>
          <w:sz w:val="28"/>
          <w:szCs w:val="28"/>
          <w:lang w:eastAsia="ru-RU"/>
        </w:rPr>
      </w:pPr>
      <w:proofErr w:type="spellStart"/>
      <w:r>
        <w:rPr>
          <w:rFonts w:eastAsia="Times New Roman"/>
          <w:kern w:val="0"/>
          <w:sz w:val="28"/>
          <w:szCs w:val="28"/>
          <w:lang w:eastAsia="ru-RU"/>
        </w:rPr>
        <w:t>Болтутинского</w:t>
      </w:r>
      <w:proofErr w:type="spellEnd"/>
      <w:r w:rsidR="00847D56" w:rsidRPr="00847D56">
        <w:rPr>
          <w:rFonts w:eastAsia="Times New Roman"/>
          <w:kern w:val="0"/>
          <w:sz w:val="28"/>
          <w:szCs w:val="28"/>
          <w:lang w:eastAsia="ru-RU"/>
        </w:rPr>
        <w:t xml:space="preserve"> сельского поселения</w:t>
      </w:r>
    </w:p>
    <w:p w:rsidR="00847D56" w:rsidRPr="00847D56" w:rsidRDefault="00847D56" w:rsidP="00847D56">
      <w:pPr>
        <w:widowControl/>
        <w:suppressAutoHyphens w:val="0"/>
        <w:autoSpaceDE w:val="0"/>
        <w:autoSpaceDN w:val="0"/>
        <w:adjustRightInd w:val="0"/>
        <w:jc w:val="both"/>
        <w:rPr>
          <w:rFonts w:eastAsia="Times New Roman"/>
          <w:kern w:val="0"/>
          <w:sz w:val="28"/>
          <w:szCs w:val="28"/>
          <w:lang w:eastAsia="ru-RU"/>
        </w:rPr>
      </w:pP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w:t>
      </w:r>
      <w:r>
        <w:rPr>
          <w:rFonts w:eastAsia="Times New Roman"/>
          <w:kern w:val="0"/>
          <w:sz w:val="28"/>
          <w:szCs w:val="28"/>
          <w:lang w:eastAsia="ru-RU"/>
        </w:rPr>
        <w:t xml:space="preserve">кой области        </w:t>
      </w:r>
      <w:r w:rsidR="00661F27">
        <w:rPr>
          <w:rFonts w:eastAsia="Times New Roman"/>
          <w:kern w:val="0"/>
          <w:sz w:val="28"/>
          <w:szCs w:val="28"/>
          <w:lang w:eastAsia="ru-RU"/>
        </w:rPr>
        <w:t xml:space="preserve">        </w:t>
      </w:r>
      <w:proofErr w:type="spellStart"/>
      <w:r w:rsidR="00661F27">
        <w:rPr>
          <w:rFonts w:eastAsia="Times New Roman"/>
          <w:kern w:val="0"/>
          <w:sz w:val="28"/>
          <w:szCs w:val="28"/>
          <w:lang w:eastAsia="ru-RU"/>
        </w:rPr>
        <w:t>О.П.Антипова</w:t>
      </w:r>
      <w:proofErr w:type="spellEnd"/>
    </w:p>
    <w:p w:rsidR="00847D56" w:rsidRPr="00847D56" w:rsidRDefault="00847D56" w:rsidP="00661F27">
      <w:pPr>
        <w:widowControl/>
        <w:suppressAutoHyphens w:val="0"/>
        <w:rPr>
          <w:rFonts w:eastAsia="Times New Roman"/>
          <w:kern w:val="0"/>
          <w:lang w:eastAsia="ru-RU"/>
        </w:rPr>
      </w:pPr>
    </w:p>
    <w:p w:rsidR="00847D56" w:rsidRPr="00847D56" w:rsidRDefault="00847D56" w:rsidP="00847D56">
      <w:pPr>
        <w:widowControl/>
        <w:suppressAutoHyphens w:val="0"/>
        <w:jc w:val="right"/>
        <w:rPr>
          <w:rFonts w:eastAsia="Times New Roman"/>
          <w:kern w:val="0"/>
          <w:lang w:eastAsia="ru-RU"/>
        </w:rPr>
      </w:pPr>
    </w:p>
    <w:p w:rsidR="00661F27" w:rsidRPr="00661F27" w:rsidRDefault="00661F27" w:rsidP="00661F27">
      <w:pPr>
        <w:widowControl/>
        <w:suppressAutoHyphens w:val="0"/>
        <w:spacing w:after="120"/>
        <w:jc w:val="right"/>
        <w:rPr>
          <w:rFonts w:eastAsia="Times New Roman"/>
          <w:kern w:val="0"/>
          <w:lang w:eastAsia="ru-RU"/>
        </w:rPr>
      </w:pPr>
      <w:r w:rsidRPr="00661F27">
        <w:rPr>
          <w:rFonts w:eastAsia="Times New Roman"/>
          <w:kern w:val="0"/>
          <w:lang w:eastAsia="ru-RU"/>
        </w:rPr>
        <w:t xml:space="preserve">Приложение к проекту решения </w:t>
      </w:r>
    </w:p>
    <w:p w:rsidR="00661F27" w:rsidRPr="00661F27" w:rsidRDefault="00661F27" w:rsidP="00661F27">
      <w:pPr>
        <w:widowControl/>
        <w:suppressAutoHyphens w:val="0"/>
        <w:spacing w:after="120"/>
        <w:jc w:val="right"/>
        <w:rPr>
          <w:rFonts w:eastAsia="Times New Roman"/>
          <w:kern w:val="0"/>
          <w:lang w:eastAsia="ru-RU"/>
        </w:rPr>
      </w:pPr>
      <w:r w:rsidRPr="00661F27">
        <w:rPr>
          <w:rFonts w:eastAsia="Times New Roman"/>
          <w:kern w:val="0"/>
          <w:lang w:eastAsia="ru-RU"/>
        </w:rPr>
        <w:t xml:space="preserve">Совета депутатов </w:t>
      </w:r>
      <w:proofErr w:type="spellStart"/>
      <w:r w:rsidRPr="00661F27">
        <w:rPr>
          <w:rFonts w:eastAsia="Times New Roman"/>
          <w:kern w:val="0"/>
          <w:lang w:eastAsia="ru-RU"/>
        </w:rPr>
        <w:t>Болтутинского</w:t>
      </w:r>
      <w:proofErr w:type="spellEnd"/>
      <w:r w:rsidRPr="00661F27">
        <w:rPr>
          <w:rFonts w:eastAsia="Times New Roman"/>
          <w:kern w:val="0"/>
          <w:lang w:eastAsia="ru-RU"/>
        </w:rPr>
        <w:t xml:space="preserve"> </w:t>
      </w:r>
    </w:p>
    <w:p w:rsidR="00661F27" w:rsidRPr="00661F27" w:rsidRDefault="00661F27" w:rsidP="00661F27">
      <w:pPr>
        <w:widowControl/>
        <w:suppressAutoHyphens w:val="0"/>
        <w:spacing w:after="120"/>
        <w:jc w:val="right"/>
        <w:rPr>
          <w:rFonts w:eastAsia="Times New Roman"/>
          <w:kern w:val="0"/>
          <w:lang w:eastAsia="ru-RU"/>
        </w:rPr>
      </w:pPr>
      <w:r w:rsidRPr="00661F27">
        <w:rPr>
          <w:rFonts w:eastAsia="Times New Roman"/>
          <w:kern w:val="0"/>
          <w:lang w:eastAsia="ru-RU"/>
        </w:rPr>
        <w:t xml:space="preserve">Сельского поселения </w:t>
      </w:r>
      <w:proofErr w:type="spellStart"/>
      <w:r w:rsidRPr="00661F27">
        <w:rPr>
          <w:rFonts w:eastAsia="Times New Roman"/>
          <w:kern w:val="0"/>
          <w:lang w:eastAsia="ru-RU"/>
        </w:rPr>
        <w:t>Глинковского</w:t>
      </w:r>
      <w:proofErr w:type="spellEnd"/>
    </w:p>
    <w:p w:rsidR="00847D56" w:rsidRPr="00661F27" w:rsidRDefault="00661F27" w:rsidP="00661F27">
      <w:pPr>
        <w:widowControl/>
        <w:suppressAutoHyphens w:val="0"/>
        <w:spacing w:after="120"/>
        <w:jc w:val="right"/>
        <w:rPr>
          <w:rFonts w:eastAsia="Times New Roman"/>
          <w:kern w:val="0"/>
          <w:lang w:eastAsia="ru-RU"/>
        </w:rPr>
      </w:pPr>
      <w:r w:rsidRPr="00661F27">
        <w:rPr>
          <w:rFonts w:eastAsia="Times New Roman"/>
          <w:kern w:val="0"/>
          <w:lang w:eastAsia="ru-RU"/>
        </w:rPr>
        <w:t xml:space="preserve">района Смоленской области </w:t>
      </w:r>
      <w:r w:rsidR="00847D56" w:rsidRPr="00661F27">
        <w:rPr>
          <w:rFonts w:eastAsia="Times New Roman"/>
          <w:kern w:val="0"/>
          <w:lang w:eastAsia="ru-RU"/>
        </w:rPr>
        <w:t> </w:t>
      </w:r>
    </w:p>
    <w:p w:rsidR="00661F27" w:rsidRPr="00847D56" w:rsidRDefault="00661F27" w:rsidP="00661F27">
      <w:pPr>
        <w:widowControl/>
        <w:suppressAutoHyphens w:val="0"/>
        <w:spacing w:after="120"/>
        <w:jc w:val="right"/>
        <w:rPr>
          <w:rFonts w:eastAsia="Times New Roman"/>
          <w:kern w:val="0"/>
          <w:lang w:eastAsia="ru-RU"/>
        </w:rPr>
      </w:pPr>
    </w:p>
    <w:p w:rsidR="00847D56" w:rsidRPr="00847D56" w:rsidRDefault="00847D56" w:rsidP="00847D56">
      <w:pPr>
        <w:keepNext/>
        <w:widowControl/>
        <w:suppressAutoHyphens w:val="0"/>
        <w:jc w:val="center"/>
        <w:outlineLvl w:val="0"/>
        <w:rPr>
          <w:rFonts w:eastAsia="Times New Roman"/>
          <w:b/>
          <w:spacing w:val="38"/>
          <w:kern w:val="0"/>
          <w:sz w:val="28"/>
          <w:szCs w:val="28"/>
          <w:lang w:val="x-none" w:eastAsia="x-none"/>
        </w:rPr>
      </w:pPr>
      <w:r w:rsidRPr="00847D56">
        <w:rPr>
          <w:rFonts w:eastAsia="Times New Roman"/>
          <w:b/>
          <w:spacing w:val="38"/>
          <w:kern w:val="0"/>
          <w:sz w:val="28"/>
          <w:szCs w:val="28"/>
          <w:lang w:val="x-none" w:eastAsia="x-none"/>
        </w:rPr>
        <w:t>ПОЛОЖЕНИЕ</w:t>
      </w:r>
    </w:p>
    <w:p w:rsidR="00847D56" w:rsidRPr="00847D56" w:rsidRDefault="00847D56" w:rsidP="00847D56">
      <w:pPr>
        <w:keepNext/>
        <w:widowControl/>
        <w:suppressAutoHyphens w:val="0"/>
        <w:jc w:val="center"/>
        <w:outlineLvl w:val="0"/>
        <w:rPr>
          <w:rFonts w:eastAsia="Times New Roman"/>
          <w:b/>
          <w:spacing w:val="38"/>
          <w:kern w:val="0"/>
          <w:sz w:val="28"/>
          <w:szCs w:val="28"/>
          <w:lang w:val="x-none" w:eastAsia="x-none"/>
        </w:rPr>
      </w:pPr>
      <w:r w:rsidRPr="00847D56">
        <w:rPr>
          <w:rFonts w:eastAsia="Times New Roman"/>
          <w:b/>
          <w:spacing w:val="38"/>
          <w:kern w:val="0"/>
          <w:sz w:val="28"/>
          <w:szCs w:val="28"/>
          <w:lang w:val="x-none" w:eastAsia="x-none"/>
        </w:rPr>
        <w:t>о порядке управления и распоряжения</w:t>
      </w:r>
    </w:p>
    <w:p w:rsidR="00847D56" w:rsidRPr="00847D56" w:rsidRDefault="00847D56" w:rsidP="00847D56">
      <w:pPr>
        <w:widowControl/>
        <w:suppressAutoHyphens w:val="0"/>
        <w:jc w:val="center"/>
        <w:rPr>
          <w:rFonts w:eastAsia="Times New Roman"/>
          <w:kern w:val="0"/>
          <w:sz w:val="28"/>
          <w:szCs w:val="28"/>
          <w:lang w:eastAsia="ru-RU"/>
        </w:rPr>
      </w:pPr>
      <w:r w:rsidRPr="00847D56">
        <w:rPr>
          <w:rFonts w:eastAsia="Times New Roman"/>
          <w:b/>
          <w:bCs/>
          <w:kern w:val="0"/>
          <w:sz w:val="28"/>
          <w:szCs w:val="28"/>
          <w:lang w:eastAsia="ru-RU"/>
        </w:rPr>
        <w:t xml:space="preserve">муниципальным  имуществом </w:t>
      </w:r>
    </w:p>
    <w:p w:rsidR="00847D56" w:rsidRPr="00847D56" w:rsidRDefault="00661F27" w:rsidP="00847D56">
      <w:pPr>
        <w:widowControl/>
        <w:suppressAutoHyphens w:val="0"/>
        <w:jc w:val="center"/>
        <w:rPr>
          <w:rFonts w:eastAsia="Times New Roman"/>
          <w:kern w:val="0"/>
          <w:sz w:val="28"/>
          <w:szCs w:val="28"/>
          <w:lang w:eastAsia="ru-RU"/>
        </w:rPr>
      </w:pPr>
      <w:proofErr w:type="spellStart"/>
      <w:r>
        <w:rPr>
          <w:rFonts w:eastAsia="Times New Roman"/>
          <w:b/>
          <w:bCs/>
          <w:kern w:val="0"/>
          <w:sz w:val="28"/>
          <w:szCs w:val="28"/>
          <w:lang w:eastAsia="ru-RU"/>
        </w:rPr>
        <w:t>Болтутинского</w:t>
      </w:r>
      <w:proofErr w:type="spellEnd"/>
      <w:r w:rsidR="00847D56" w:rsidRPr="00847D56">
        <w:rPr>
          <w:rFonts w:eastAsia="Times New Roman"/>
          <w:b/>
          <w:bCs/>
          <w:kern w:val="0"/>
          <w:sz w:val="28"/>
          <w:szCs w:val="28"/>
          <w:lang w:eastAsia="ru-RU"/>
        </w:rPr>
        <w:t xml:space="preserve"> сельского поселения</w:t>
      </w:r>
    </w:p>
    <w:p w:rsidR="00847D56" w:rsidRDefault="00847D56" w:rsidP="00847D56">
      <w:pPr>
        <w:widowControl/>
        <w:suppressAutoHyphens w:val="0"/>
        <w:jc w:val="center"/>
        <w:rPr>
          <w:rFonts w:eastAsia="Times New Roman"/>
          <w:b/>
          <w:bCs/>
          <w:kern w:val="0"/>
          <w:sz w:val="28"/>
          <w:szCs w:val="28"/>
          <w:lang w:eastAsia="ru-RU"/>
        </w:rPr>
      </w:pPr>
      <w:proofErr w:type="spellStart"/>
      <w:r w:rsidRPr="00847D56">
        <w:rPr>
          <w:rFonts w:eastAsia="Times New Roman"/>
          <w:b/>
          <w:bCs/>
          <w:kern w:val="0"/>
          <w:sz w:val="28"/>
          <w:szCs w:val="28"/>
          <w:lang w:eastAsia="ru-RU"/>
        </w:rPr>
        <w:t>Глинковского</w:t>
      </w:r>
      <w:proofErr w:type="spellEnd"/>
      <w:r w:rsidRPr="00847D56">
        <w:rPr>
          <w:rFonts w:eastAsia="Times New Roman"/>
          <w:b/>
          <w:bCs/>
          <w:kern w:val="0"/>
          <w:sz w:val="28"/>
          <w:szCs w:val="28"/>
          <w:lang w:eastAsia="ru-RU"/>
        </w:rPr>
        <w:t xml:space="preserve"> района Смоленской области</w:t>
      </w:r>
    </w:p>
    <w:p w:rsidR="00661F27" w:rsidRPr="00847D56" w:rsidRDefault="00661F27" w:rsidP="00847D56">
      <w:pPr>
        <w:widowControl/>
        <w:suppressAutoHyphens w:val="0"/>
        <w:jc w:val="center"/>
        <w:rPr>
          <w:rFonts w:eastAsia="Times New Roman"/>
          <w:kern w:val="0"/>
          <w:sz w:val="28"/>
          <w:szCs w:val="28"/>
          <w:lang w:eastAsia="ru-RU"/>
        </w:rPr>
      </w:pP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661F27" w:rsidP="00847D56">
      <w:pPr>
        <w:widowControl/>
        <w:suppressAutoHyphens w:val="0"/>
        <w:jc w:val="both"/>
        <w:rPr>
          <w:rFonts w:eastAsia="Times New Roman"/>
          <w:kern w:val="0"/>
          <w:sz w:val="28"/>
          <w:szCs w:val="28"/>
          <w:lang w:eastAsia="ru-RU"/>
        </w:rPr>
      </w:pPr>
      <w:r>
        <w:rPr>
          <w:rFonts w:eastAsia="Times New Roman"/>
          <w:b/>
          <w:bCs/>
          <w:kern w:val="0"/>
          <w:sz w:val="28"/>
          <w:szCs w:val="28"/>
          <w:lang w:eastAsia="ru-RU"/>
        </w:rPr>
        <w:t xml:space="preserve">                                </w:t>
      </w:r>
      <w:r w:rsidR="00847D56" w:rsidRPr="00847D56">
        <w:rPr>
          <w:rFonts w:eastAsia="Times New Roman"/>
          <w:b/>
          <w:bCs/>
          <w:kern w:val="0"/>
          <w:sz w:val="28"/>
          <w:szCs w:val="28"/>
          <w:lang w:eastAsia="ru-RU"/>
        </w:rPr>
        <w:t>Глава 1. Общие положения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1. Отношения, регулируемые настоящим положением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1. </w:t>
      </w:r>
      <w:proofErr w:type="gramStart"/>
      <w:r w:rsidRPr="00847D56">
        <w:rPr>
          <w:rFonts w:eastAsia="Times New Roman"/>
          <w:kern w:val="0"/>
          <w:sz w:val="28"/>
          <w:szCs w:val="28"/>
          <w:lang w:eastAsia="ru-RU"/>
        </w:rPr>
        <w:t>Настоящее Положение о порядке управления и распоряжения муницип</w:t>
      </w:r>
      <w:r w:rsidR="00661F27">
        <w:rPr>
          <w:rFonts w:eastAsia="Times New Roman"/>
          <w:kern w:val="0"/>
          <w:sz w:val="28"/>
          <w:szCs w:val="28"/>
          <w:lang w:eastAsia="ru-RU"/>
        </w:rPr>
        <w:t xml:space="preserve">альным имуществом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(далее – Положение) разработано 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w:t>
      </w:r>
      <w:r w:rsidR="00661F27">
        <w:rPr>
          <w:rFonts w:eastAsia="Times New Roman"/>
          <w:kern w:val="0"/>
          <w:sz w:val="28"/>
          <w:szCs w:val="28"/>
          <w:lang w:eastAsia="ru-RU"/>
        </w:rPr>
        <w:t>дерации», Уставом</w:t>
      </w:r>
      <w:r w:rsidR="00661F27" w:rsidRPr="00661F27">
        <w:rPr>
          <w:rFonts w:eastAsia="Times New Roman"/>
          <w:kern w:val="0"/>
          <w:sz w:val="28"/>
          <w:szCs w:val="28"/>
          <w:lang w:eastAsia="ru-RU"/>
        </w:rPr>
        <w:t xml:space="preserve"> </w:t>
      </w:r>
      <w:proofErr w:type="spellStart"/>
      <w:r w:rsidR="00661F27">
        <w:rPr>
          <w:rFonts w:eastAsia="Times New Roman"/>
          <w:kern w:val="0"/>
          <w:sz w:val="28"/>
          <w:szCs w:val="28"/>
          <w:lang w:eastAsia="ru-RU"/>
        </w:rPr>
        <w:t>Болтутинского</w:t>
      </w:r>
      <w:proofErr w:type="spellEnd"/>
      <w:r w:rsidR="00661F27">
        <w:rPr>
          <w:rFonts w:eastAsia="Times New Roman"/>
          <w:kern w:val="0"/>
          <w:sz w:val="28"/>
          <w:szCs w:val="28"/>
          <w:lang w:eastAsia="ru-RU"/>
        </w:rPr>
        <w:t xml:space="preserve"> </w:t>
      </w:r>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 целях регулирования механизма управления и распоряжения имуществом, находящимся в муниципаль</w:t>
      </w:r>
      <w:r w:rsidR="00661F27">
        <w:rPr>
          <w:rFonts w:eastAsia="Times New Roman"/>
          <w:kern w:val="0"/>
          <w:sz w:val="28"/>
          <w:szCs w:val="28"/>
          <w:lang w:eastAsia="ru-RU"/>
        </w:rPr>
        <w:t>ной собственности</w:t>
      </w:r>
      <w:proofErr w:type="gramEnd"/>
      <w:r w:rsidR="00661F27">
        <w:rPr>
          <w:rFonts w:eastAsia="Times New Roman"/>
          <w:kern w:val="0"/>
          <w:sz w:val="28"/>
          <w:szCs w:val="28"/>
          <w:lang w:eastAsia="ru-RU"/>
        </w:rPr>
        <w:t xml:space="preserve">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Положение устанавливает порядок управления и распоряжения имуществом, находящимся в муниципально</w:t>
      </w:r>
      <w:r w:rsidR="00661F27">
        <w:rPr>
          <w:rFonts w:eastAsia="Times New Roman"/>
          <w:kern w:val="0"/>
          <w:sz w:val="28"/>
          <w:szCs w:val="28"/>
          <w:lang w:eastAsia="ru-RU"/>
        </w:rPr>
        <w:t xml:space="preserve">й  собственности </w:t>
      </w:r>
      <w:proofErr w:type="spellStart"/>
      <w:r w:rsidR="00661F27">
        <w:rPr>
          <w:rFonts w:eastAsia="Times New Roman"/>
          <w:kern w:val="0"/>
          <w:sz w:val="28"/>
          <w:szCs w:val="28"/>
          <w:lang w:eastAsia="ru-RU"/>
        </w:rPr>
        <w:t>Болтутинского</w:t>
      </w:r>
      <w:proofErr w:type="spellEnd"/>
      <w:r w:rsidR="00661F27" w:rsidRPr="00847D56">
        <w:rPr>
          <w:rFonts w:eastAsia="Times New Roman"/>
          <w:kern w:val="0"/>
          <w:sz w:val="28"/>
          <w:szCs w:val="28"/>
          <w:lang w:eastAsia="ru-RU"/>
        </w:rPr>
        <w:t xml:space="preserve"> </w:t>
      </w:r>
      <w:r w:rsidRPr="00847D56">
        <w:rPr>
          <w:rFonts w:eastAsia="Times New Roman"/>
          <w:kern w:val="0"/>
          <w:sz w:val="28"/>
          <w:szCs w:val="28"/>
          <w:lang w:eastAsia="ru-RU"/>
        </w:rPr>
        <w:t xml:space="preserve">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(далее – поселение), участие органов местного самоуправления в гражданско-правовых отношениях по управлению и распоряжению объектами муниципальной собственности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3. Порядок управления и распоряжения отдельными видами объектов муниципальной собственности может регулироваться другими положениями с учетом жилищного, бюджетного, земельного, водного и лесного законодательства и иными нормативными правовыми актами.</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Действие настоящего Положения не распространяется на отношения по управлению и распоряжению средствами бюджета поселения, ценными бумагами (за исключением акций), предоставлению гражданам жилых помещений в муниципальном жилищном фонде, приватизации жилых помещений, находящихся в муниципальной собственности.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2. Имущество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1. Имущество муниципального образования (далее – муниципальная собственность) является достоянием населения поселения и используется в целях социально-экономического развития муниципального образования.</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Муниципальной собственностью является движимое и недвижимое имущество, принадлежащее на праве собственности  муниципальн</w:t>
      </w:r>
      <w:r w:rsidR="00661F27">
        <w:rPr>
          <w:rFonts w:eastAsia="Times New Roman"/>
          <w:kern w:val="0"/>
          <w:sz w:val="28"/>
          <w:szCs w:val="28"/>
          <w:lang w:eastAsia="ru-RU"/>
        </w:rPr>
        <w:t xml:space="preserve">ому  образованию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имущество, составляющее 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В собственности поселения находится: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имущество, предназначенное для решения вопросов местного значения;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w:t>
      </w:r>
      <w:r w:rsidR="00661F27">
        <w:rPr>
          <w:rFonts w:eastAsia="Times New Roman"/>
          <w:kern w:val="0"/>
          <w:sz w:val="28"/>
          <w:szCs w:val="28"/>
          <w:lang w:eastAsia="ru-RU"/>
        </w:rPr>
        <w:t xml:space="preserve"> Совета депутатов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3. Имущество, находящееся в собственности муниципального образования, закрепляется за муниципальными предприятиями, муниципальными казенными предприятиями, муниципальными  учреждениями на праве хозяйственного ведения или на праве оперативного управления в соответствии с федеральным законодательством, Уставом поселения, настоящим Положением.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4. Объекты муниципальной собственности муниципального образования, не закрепленные за муниципальными предприятиями, муниципальными казенными предприятиями, муниципальными учреждениями, составляют муниципальную казну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rPr>
          <w:rFonts w:eastAsia="Times New Roman"/>
          <w:b/>
          <w:kern w:val="0"/>
          <w:sz w:val="28"/>
          <w:szCs w:val="28"/>
          <w:lang w:eastAsia="ru-RU"/>
        </w:rPr>
      </w:pPr>
      <w:r w:rsidRPr="00847D56">
        <w:rPr>
          <w:rFonts w:eastAsia="Times New Roman"/>
          <w:b/>
          <w:kern w:val="0"/>
          <w:sz w:val="28"/>
          <w:szCs w:val="28"/>
          <w:lang w:eastAsia="ru-RU"/>
        </w:rPr>
        <w:t>Статья 3. Формирование имущества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Имущество муниципального образования формируется за счет:</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передачи в муниципальную собственность объектов государственной и муниципальной собственности в порядке, установленном действующим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приобретения имущества за счет средств бюджета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получения имущества в дар от физических и юридических лиц;</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мены муниципального имущества на имущество юридических и физических лиц;</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признания права муниципальной собственности в судебном порядке;</w:t>
      </w:r>
    </w:p>
    <w:p w:rsidR="00847D56" w:rsidRPr="00847D56" w:rsidRDefault="00847D56" w:rsidP="00847D56">
      <w:pPr>
        <w:widowControl/>
        <w:suppressAutoHyphens w:val="0"/>
        <w:ind w:left="360"/>
        <w:jc w:val="both"/>
        <w:rPr>
          <w:rFonts w:eastAsia="Times New Roman"/>
          <w:kern w:val="0"/>
          <w:sz w:val="28"/>
          <w:szCs w:val="28"/>
          <w:lang w:eastAsia="ru-RU"/>
        </w:rPr>
      </w:pPr>
      <w:r w:rsidRPr="00847D56">
        <w:rPr>
          <w:rFonts w:eastAsia="Times New Roman"/>
          <w:kern w:val="0"/>
          <w:sz w:val="28"/>
          <w:szCs w:val="28"/>
          <w:lang w:eastAsia="ru-RU"/>
        </w:rPr>
        <w:t>- иными способами, предусмотренными федеральным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2. В собственность муниципального образования может приобретаться любое имущество, за исключением объектов, приобретение которых в муниципальную собственность не допускается в соответствии с федеральным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b/>
          <w:kern w:val="0"/>
          <w:sz w:val="28"/>
          <w:szCs w:val="28"/>
          <w:lang w:eastAsia="ru-RU"/>
        </w:rPr>
      </w:pPr>
      <w:r w:rsidRPr="00847D56">
        <w:rPr>
          <w:rFonts w:eastAsia="Times New Roman"/>
          <w:b/>
          <w:kern w:val="0"/>
          <w:sz w:val="28"/>
          <w:szCs w:val="28"/>
          <w:lang w:eastAsia="ru-RU"/>
        </w:rPr>
        <w:t>        Статья 4. Основания прекращения права собственности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Основаниями прекращения права собственности муниципального образования являются: - передача объектов муниципальной собственности в  государственную или муниципальную собственность;</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отчуждения имущества любым из способов, предусмотренных действующим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решения суда об обращении взыскания на имущество, находящееся в муниципальной собственности;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гибель или уничтожение имущества;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по иным основаниям, предусмотренным действующим законодательством.</w:t>
      </w:r>
    </w:p>
    <w:p w:rsidR="00847D56" w:rsidRPr="00847D56" w:rsidRDefault="00847D56" w:rsidP="00847D56">
      <w:pPr>
        <w:widowControl/>
        <w:suppressAutoHyphens w:val="0"/>
        <w:ind w:left="36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b/>
          <w:kern w:val="0"/>
          <w:sz w:val="28"/>
          <w:szCs w:val="28"/>
          <w:lang w:eastAsia="ru-RU"/>
        </w:rPr>
      </w:pPr>
      <w:r w:rsidRPr="00847D56">
        <w:rPr>
          <w:rFonts w:eastAsia="Times New Roman"/>
          <w:b/>
          <w:kern w:val="0"/>
          <w:sz w:val="28"/>
          <w:szCs w:val="28"/>
          <w:lang w:eastAsia="ru-RU"/>
        </w:rPr>
        <w:t>   Статья 5. Цели управления и распоряжения муниципальным имуществом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Управление и распоряжение муниципальным имуществом муниципального образования направлено на достижение следующих целей:</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увеличение доходов местного бюджета;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оптимизация структуры имущества муниципального образования в интересах обеспечения устойчивых предпосылок для роста экономики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вовлечение максимального количества объектов муниципальной собственности в процесс совершенствования управления;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использование муниципального имущества в качестве инструмента для привлечения инвестиций в реальный сектор экономики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полная инвентаризация объектов муниципальной собственности, разработка и реализация системы учета этих объектов и оформление прав на них;</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повышение эффективности управления муниципальным имуществом с использованием всех современных методов и финансовых инструментов, детальная регламентация процессов управления;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классификация объектов муниципальной собственности муниципального образования по признакам, определяющим специфику управления;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обеспечение прав муниципального образования как участника (акционера) коммерческих и некоммерческих организаций;</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  обеспечение </w:t>
      </w:r>
      <w:proofErr w:type="gramStart"/>
      <w:r w:rsidRPr="00847D56">
        <w:rPr>
          <w:rFonts w:eastAsia="Times New Roman"/>
          <w:kern w:val="0"/>
          <w:sz w:val="28"/>
          <w:szCs w:val="28"/>
          <w:lang w:eastAsia="ru-RU"/>
        </w:rPr>
        <w:t>контроля за</w:t>
      </w:r>
      <w:proofErr w:type="gramEnd"/>
      <w:r w:rsidRPr="00847D56">
        <w:rPr>
          <w:rFonts w:eastAsia="Times New Roman"/>
          <w:kern w:val="0"/>
          <w:sz w:val="28"/>
          <w:szCs w:val="28"/>
          <w:lang w:eastAsia="ru-RU"/>
        </w:rPr>
        <w:t xml:space="preserve"> использованием и сохранностью муниципального имущества;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обеспечение гласности при совершении сделок с объектами муниципальной собственности;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   обеспечение равных прав всех субъектов предпринимательской деятельности на доступ к совершению сделок с объектами муниципальной собственности;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обеспечение защиты имущественных интересов муниципального образования в отношении муниципального имущества.</w:t>
      </w:r>
    </w:p>
    <w:p w:rsidR="00847D56" w:rsidRPr="00847D56" w:rsidRDefault="00847D56" w:rsidP="00847D56">
      <w:pPr>
        <w:widowControl/>
        <w:suppressAutoHyphens w:val="0"/>
        <w:ind w:left="36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b/>
          <w:kern w:val="0"/>
          <w:sz w:val="28"/>
          <w:szCs w:val="28"/>
          <w:lang w:eastAsia="ru-RU"/>
        </w:rPr>
      </w:pPr>
      <w:r w:rsidRPr="00847D56">
        <w:rPr>
          <w:rFonts w:eastAsia="Times New Roman"/>
          <w:b/>
          <w:kern w:val="0"/>
          <w:sz w:val="28"/>
          <w:szCs w:val="28"/>
          <w:lang w:eastAsia="ru-RU"/>
        </w:rPr>
        <w:t>Статья 6. Органы местного самоуправления, осуществляющие управление и распоряжение имуществом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Уставом поселения, нормативными правовыми актами органов местного самоуправления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Органы местного самоуправления, осуществляющие полномочия в сфере управления и распоряжения муниципальн</w:t>
      </w:r>
      <w:r w:rsidR="00661F27">
        <w:rPr>
          <w:rFonts w:eastAsia="Times New Roman"/>
          <w:kern w:val="0"/>
          <w:sz w:val="28"/>
          <w:szCs w:val="28"/>
          <w:lang w:eastAsia="ru-RU"/>
        </w:rPr>
        <w:t xml:space="preserve">ой собственностью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661F27" w:rsidP="00847D56">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Совет депутатов </w:t>
      </w:r>
      <w:proofErr w:type="spellStart"/>
      <w:r>
        <w:rPr>
          <w:rFonts w:eastAsia="Times New Roman"/>
          <w:kern w:val="0"/>
          <w:sz w:val="28"/>
          <w:szCs w:val="28"/>
          <w:lang w:eastAsia="ru-RU"/>
        </w:rPr>
        <w:t>Болтутинского</w:t>
      </w:r>
      <w:proofErr w:type="spellEnd"/>
      <w:r w:rsidR="00847D56" w:rsidRPr="00847D56">
        <w:rPr>
          <w:rFonts w:eastAsia="Times New Roman"/>
          <w:kern w:val="0"/>
          <w:sz w:val="28"/>
          <w:szCs w:val="28"/>
          <w:lang w:eastAsia="ru-RU"/>
        </w:rPr>
        <w:t xml:space="preserve"> поселения </w:t>
      </w:r>
      <w:proofErr w:type="spellStart"/>
      <w:r w:rsidR="00847D56" w:rsidRPr="00847D56">
        <w:rPr>
          <w:rFonts w:eastAsia="Times New Roman"/>
          <w:kern w:val="0"/>
          <w:sz w:val="28"/>
          <w:szCs w:val="28"/>
          <w:lang w:eastAsia="ru-RU"/>
        </w:rPr>
        <w:t>Глинковского</w:t>
      </w:r>
      <w:proofErr w:type="spellEnd"/>
      <w:r w:rsidR="00847D56" w:rsidRPr="00847D56">
        <w:rPr>
          <w:rFonts w:eastAsia="Times New Roman"/>
          <w:kern w:val="0"/>
          <w:sz w:val="28"/>
          <w:szCs w:val="28"/>
          <w:lang w:eastAsia="ru-RU"/>
        </w:rPr>
        <w:t xml:space="preserve"> района смоленской области;</w:t>
      </w:r>
    </w:p>
    <w:p w:rsidR="00847D56" w:rsidRPr="00847D56" w:rsidRDefault="00661F27" w:rsidP="00847D56">
      <w:pPr>
        <w:widowControl/>
        <w:suppressAutoHyphens w:val="0"/>
        <w:jc w:val="both"/>
        <w:rPr>
          <w:rFonts w:eastAsia="Times New Roman"/>
          <w:kern w:val="0"/>
          <w:sz w:val="28"/>
          <w:szCs w:val="28"/>
          <w:lang w:eastAsia="ru-RU"/>
        </w:rPr>
      </w:pPr>
      <w:r>
        <w:rPr>
          <w:rFonts w:eastAsia="Times New Roman"/>
          <w:kern w:val="0"/>
          <w:sz w:val="28"/>
          <w:szCs w:val="28"/>
          <w:lang w:eastAsia="ru-RU"/>
        </w:rPr>
        <w:t xml:space="preserve">- Администрация </w:t>
      </w:r>
      <w:proofErr w:type="spellStart"/>
      <w:r>
        <w:rPr>
          <w:rFonts w:eastAsia="Times New Roman"/>
          <w:kern w:val="0"/>
          <w:sz w:val="28"/>
          <w:szCs w:val="28"/>
          <w:lang w:eastAsia="ru-RU"/>
        </w:rPr>
        <w:t>Болтутинского</w:t>
      </w:r>
      <w:proofErr w:type="spellEnd"/>
      <w:r w:rsidR="00847D56" w:rsidRPr="00847D56">
        <w:rPr>
          <w:rFonts w:eastAsia="Times New Roman"/>
          <w:kern w:val="0"/>
          <w:sz w:val="28"/>
          <w:szCs w:val="28"/>
          <w:lang w:eastAsia="ru-RU"/>
        </w:rPr>
        <w:t xml:space="preserve"> сельского поселения </w:t>
      </w:r>
      <w:proofErr w:type="spellStart"/>
      <w:r w:rsidR="00847D56" w:rsidRPr="00847D56">
        <w:rPr>
          <w:rFonts w:eastAsia="Times New Roman"/>
          <w:kern w:val="0"/>
          <w:sz w:val="28"/>
          <w:szCs w:val="28"/>
          <w:lang w:eastAsia="ru-RU"/>
        </w:rPr>
        <w:t>Глинковского</w:t>
      </w:r>
      <w:proofErr w:type="spellEnd"/>
      <w:r w:rsidR="00847D56" w:rsidRPr="00847D56">
        <w:rPr>
          <w:rFonts w:eastAsia="Times New Roman"/>
          <w:kern w:val="0"/>
          <w:sz w:val="28"/>
          <w:szCs w:val="28"/>
          <w:lang w:eastAsia="ru-RU"/>
        </w:rPr>
        <w:t xml:space="preserve"> района Смоленской области (далее – Администрация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b/>
          <w:kern w:val="0"/>
          <w:sz w:val="28"/>
          <w:szCs w:val="28"/>
          <w:lang w:eastAsia="ru-RU"/>
        </w:rPr>
      </w:pPr>
      <w:r w:rsidRPr="00847D56">
        <w:rPr>
          <w:rFonts w:eastAsia="Times New Roman"/>
          <w:b/>
          <w:kern w:val="0"/>
          <w:sz w:val="28"/>
          <w:szCs w:val="28"/>
          <w:lang w:eastAsia="ru-RU"/>
        </w:rPr>
        <w:t>Статья 7. Учет объектов муниципальной собственности</w:t>
      </w:r>
    </w:p>
    <w:p w:rsidR="00847D56" w:rsidRPr="00847D56" w:rsidRDefault="00847D56" w:rsidP="00847D56">
      <w:pPr>
        <w:widowControl/>
        <w:suppressAutoHyphens w:val="0"/>
        <w:ind w:left="-180"/>
        <w:jc w:val="both"/>
        <w:rPr>
          <w:rFonts w:eastAsia="Times New Roman"/>
          <w:b/>
          <w:kern w:val="0"/>
          <w:sz w:val="28"/>
          <w:szCs w:val="28"/>
          <w:lang w:eastAsia="ru-RU"/>
        </w:rPr>
      </w:pPr>
      <w:r w:rsidRPr="00847D56">
        <w:rPr>
          <w:rFonts w:eastAsia="Times New Roman"/>
          <w:b/>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Объекты муниципальной собственности подлежат обязательному учету.</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Учет объектов муниципальной собственности осуществляет</w:t>
      </w:r>
      <w:r w:rsidR="00661F27">
        <w:rPr>
          <w:rFonts w:eastAsia="Times New Roman"/>
          <w:kern w:val="0"/>
          <w:sz w:val="28"/>
          <w:szCs w:val="28"/>
          <w:lang w:eastAsia="ru-RU"/>
        </w:rPr>
        <w:t xml:space="preserve">ся Администрацией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roofErr w:type="gramStart"/>
      <w:r w:rsidRPr="00847D56">
        <w:rPr>
          <w:rFonts w:eastAsia="Times New Roman"/>
          <w:kern w:val="0"/>
          <w:sz w:val="28"/>
          <w:szCs w:val="28"/>
          <w:lang w:eastAsia="ru-RU"/>
        </w:rPr>
        <w:t xml:space="preserve"> .</w:t>
      </w:r>
      <w:proofErr w:type="gramEnd"/>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3. Учет и ведение реестра объектов муниципальной собственности муниципального образования осуществляется в соответствии с нормативным правовым актом</w:t>
      </w:r>
      <w:r w:rsidR="00661F27">
        <w:rPr>
          <w:rFonts w:eastAsia="Times New Roman"/>
          <w:kern w:val="0"/>
          <w:sz w:val="28"/>
          <w:szCs w:val="28"/>
          <w:lang w:eastAsia="ru-RU"/>
        </w:rPr>
        <w:t xml:space="preserve"> Совета депутатов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 порядке, установленном федеральным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 В Реестр подлежат внесению следующие сведения об объекте муниципаль</w:t>
      </w:r>
      <w:r w:rsidR="00661F27">
        <w:rPr>
          <w:rFonts w:eastAsia="Times New Roman"/>
          <w:kern w:val="0"/>
          <w:sz w:val="28"/>
          <w:szCs w:val="28"/>
          <w:lang w:eastAsia="ru-RU"/>
        </w:rPr>
        <w:t xml:space="preserve">ной собственности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3.1. Наименование.</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3.2. Местонахождение.</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3.3. Балансовая стоимость.</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3.4. Сведения о правах третьих лиц.</w:t>
      </w:r>
    </w:p>
    <w:p w:rsidR="00847D56" w:rsidRPr="00847D56" w:rsidRDefault="00847D56" w:rsidP="00847D56">
      <w:pPr>
        <w:widowControl/>
        <w:suppressAutoHyphens w:val="0"/>
        <w:autoSpaceDE w:val="0"/>
        <w:autoSpaceDN w:val="0"/>
        <w:adjustRightInd w:val="0"/>
        <w:jc w:val="both"/>
        <w:rPr>
          <w:rFonts w:eastAsia="Times New Roman"/>
          <w:kern w:val="0"/>
          <w:sz w:val="28"/>
          <w:szCs w:val="28"/>
          <w:lang w:eastAsia="ru-RU"/>
        </w:rPr>
      </w:pPr>
      <w:r w:rsidRPr="00847D56">
        <w:rPr>
          <w:rFonts w:eastAsia="Times New Roman"/>
          <w:kern w:val="0"/>
          <w:sz w:val="28"/>
          <w:szCs w:val="28"/>
          <w:lang w:eastAsia="ru-RU"/>
        </w:rPr>
        <w:t>4. Иные сведения, имеющие юридическое значение для права муниципаль</w:t>
      </w:r>
      <w:r w:rsidR="00661F27">
        <w:rPr>
          <w:rFonts w:eastAsia="Times New Roman"/>
          <w:kern w:val="0"/>
          <w:sz w:val="28"/>
          <w:szCs w:val="28"/>
          <w:lang w:eastAsia="ru-RU"/>
        </w:rPr>
        <w:t>ной собственности</w:t>
      </w:r>
      <w:r w:rsidR="00661F27" w:rsidRPr="00661F27">
        <w:rPr>
          <w:rFonts w:eastAsia="Times New Roman"/>
          <w:kern w:val="0"/>
          <w:sz w:val="28"/>
          <w:szCs w:val="28"/>
          <w:lang w:eastAsia="ru-RU"/>
        </w:rPr>
        <w:t xml:space="preserve"> </w:t>
      </w:r>
      <w:proofErr w:type="spellStart"/>
      <w:r w:rsidR="00661F27">
        <w:rPr>
          <w:rFonts w:eastAsia="Times New Roman"/>
          <w:kern w:val="0"/>
          <w:sz w:val="28"/>
          <w:szCs w:val="28"/>
          <w:lang w:eastAsia="ru-RU"/>
        </w:rPr>
        <w:t>Болтутинского</w:t>
      </w:r>
      <w:proofErr w:type="spellEnd"/>
      <w:r w:rsidR="00661F27">
        <w:rPr>
          <w:rFonts w:eastAsia="Times New Roman"/>
          <w:kern w:val="0"/>
          <w:sz w:val="28"/>
          <w:szCs w:val="28"/>
          <w:lang w:eastAsia="ru-RU"/>
        </w:rPr>
        <w:t xml:space="preserve"> </w:t>
      </w:r>
      <w:r w:rsidRPr="00847D56">
        <w:rPr>
          <w:rFonts w:eastAsia="Times New Roman"/>
          <w:kern w:val="0"/>
          <w:sz w:val="28"/>
          <w:szCs w:val="28"/>
          <w:lang w:eastAsia="ru-RU"/>
        </w:rPr>
        <w:t xml:space="preserve"> сельского поселения.</w:t>
      </w:r>
    </w:p>
    <w:p w:rsidR="00847D56" w:rsidRDefault="00847D56" w:rsidP="00847D56">
      <w:pPr>
        <w:widowControl/>
        <w:suppressAutoHyphens w:val="0"/>
        <w:autoSpaceDE w:val="0"/>
        <w:autoSpaceDN w:val="0"/>
        <w:adjustRightInd w:val="0"/>
        <w:jc w:val="both"/>
        <w:rPr>
          <w:rFonts w:eastAsia="Times New Roman"/>
          <w:kern w:val="0"/>
          <w:sz w:val="28"/>
          <w:szCs w:val="28"/>
          <w:lang w:eastAsia="ru-RU"/>
        </w:rPr>
      </w:pPr>
      <w:r w:rsidRPr="00847D56">
        <w:rPr>
          <w:rFonts w:eastAsia="Times New Roman"/>
          <w:kern w:val="0"/>
          <w:sz w:val="28"/>
          <w:szCs w:val="28"/>
          <w:lang w:eastAsia="ru-RU"/>
        </w:rPr>
        <w:t>5. В Реестре объекты муниципаль</w:t>
      </w:r>
      <w:r w:rsidR="00661F27">
        <w:rPr>
          <w:rFonts w:eastAsia="Times New Roman"/>
          <w:kern w:val="0"/>
          <w:sz w:val="28"/>
          <w:szCs w:val="28"/>
          <w:lang w:eastAsia="ru-RU"/>
        </w:rPr>
        <w:t xml:space="preserve">ной собственности </w:t>
      </w:r>
      <w:proofErr w:type="spellStart"/>
      <w:r w:rsidR="00661F27">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классифицируются в отдельные группы объектов по признакам, определяющим специфику данных объектов (земельные участки, находящиеся в собственности Ромодановского сельского поселения, </w:t>
      </w:r>
      <w:r w:rsidRPr="00847D56">
        <w:rPr>
          <w:rFonts w:eastAsia="Times New Roman"/>
          <w:kern w:val="0"/>
          <w:sz w:val="28"/>
          <w:szCs w:val="28"/>
          <w:lang w:eastAsia="ru-RU"/>
        </w:rPr>
        <w:lastRenderedPageBreak/>
        <w:t>муниципальные предприятия Ромодановского сельского поселения, муниципальные учреждения Ромодановского сельского поселения и т.д.).</w:t>
      </w:r>
    </w:p>
    <w:p w:rsidR="00D05DA3" w:rsidRPr="00847D56" w:rsidRDefault="00D05DA3" w:rsidP="00847D56">
      <w:pPr>
        <w:widowControl/>
        <w:suppressAutoHyphens w:val="0"/>
        <w:autoSpaceDE w:val="0"/>
        <w:autoSpaceDN w:val="0"/>
        <w:adjustRightInd w:val="0"/>
        <w:jc w:val="both"/>
        <w:rPr>
          <w:rFonts w:eastAsia="Times New Roman"/>
          <w:kern w:val="0"/>
          <w:sz w:val="28"/>
          <w:szCs w:val="28"/>
          <w:lang w:eastAsia="ru-RU"/>
        </w:rPr>
      </w:pPr>
    </w:p>
    <w:p w:rsidR="00D05DA3" w:rsidRDefault="00D05DA3" w:rsidP="00847D56">
      <w:pPr>
        <w:widowControl/>
        <w:suppressAutoHyphens w:val="0"/>
        <w:jc w:val="both"/>
        <w:rPr>
          <w:rFonts w:eastAsia="Times New Roman"/>
          <w:b/>
          <w:bCs/>
          <w:kern w:val="0"/>
          <w:sz w:val="28"/>
          <w:szCs w:val="28"/>
          <w:lang w:eastAsia="ru-RU"/>
        </w:rPr>
      </w:pPr>
      <w:r>
        <w:rPr>
          <w:rFonts w:eastAsia="Times New Roman"/>
          <w:b/>
          <w:bCs/>
          <w:kern w:val="0"/>
          <w:sz w:val="28"/>
          <w:szCs w:val="28"/>
          <w:lang w:eastAsia="ru-RU"/>
        </w:rPr>
        <w:t xml:space="preserve">                                           </w:t>
      </w:r>
      <w:r w:rsidR="00847D56" w:rsidRPr="00847D56">
        <w:rPr>
          <w:rFonts w:eastAsia="Times New Roman"/>
          <w:b/>
          <w:bCs/>
          <w:kern w:val="0"/>
          <w:sz w:val="28"/>
          <w:szCs w:val="28"/>
          <w:lang w:eastAsia="ru-RU"/>
        </w:rPr>
        <w:t xml:space="preserve">Глава II.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Полномочия органов местного самоуправления по управлению и распоряжению имуществом муниципального образования</w:t>
      </w:r>
    </w:p>
    <w:p w:rsidR="00847D56" w:rsidRPr="00847D56" w:rsidRDefault="00847D56" w:rsidP="00847D56">
      <w:pPr>
        <w:widowControl/>
        <w:suppressAutoHyphens w:val="0"/>
        <w:ind w:left="36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D05DA3">
        <w:rPr>
          <w:rFonts w:eastAsia="Times New Roman"/>
          <w:b/>
          <w:kern w:val="0"/>
          <w:sz w:val="28"/>
          <w:szCs w:val="28"/>
          <w:lang w:eastAsia="ru-RU"/>
        </w:rPr>
        <w:t>Статья 8</w:t>
      </w:r>
      <w:r w:rsidRPr="00847D56">
        <w:rPr>
          <w:rFonts w:eastAsia="Times New Roman"/>
          <w:kern w:val="0"/>
          <w:sz w:val="28"/>
          <w:szCs w:val="28"/>
          <w:lang w:eastAsia="ru-RU"/>
        </w:rPr>
        <w:t xml:space="preserve">. Полномочия </w:t>
      </w:r>
      <w:r w:rsidR="00D05DA3">
        <w:rPr>
          <w:rFonts w:eastAsia="Times New Roman"/>
          <w:kern w:val="0"/>
          <w:sz w:val="28"/>
          <w:szCs w:val="28"/>
          <w:lang w:eastAsia="ru-RU"/>
        </w:rPr>
        <w:t>Совета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jc w:val="both"/>
        <w:rPr>
          <w:rFonts w:eastAsia="Times New Roman"/>
          <w:kern w:val="0"/>
          <w:lang w:eastAsia="ru-RU"/>
        </w:rPr>
      </w:pPr>
      <w:r w:rsidRPr="00847D56">
        <w:rPr>
          <w:rFonts w:eastAsia="Times New Roman"/>
          <w:kern w:val="0"/>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r w:rsidR="00D05DA3">
        <w:rPr>
          <w:rFonts w:eastAsia="Times New Roman"/>
          <w:kern w:val="0"/>
          <w:sz w:val="28"/>
          <w:szCs w:val="28"/>
          <w:lang w:eastAsia="ru-RU"/>
        </w:rPr>
        <w:t xml:space="preserve">  Совет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 соответствии с федеральным законодательством, Уставом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устанавливает в форме Положения порядок управления и распоряжения муниципальным имуществом муниципального образования, порядок принятия решений о создании, реорганизации и ликвидации муниципальных предприятий;</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утверждает прогнозный план приватизации муниципального имущества муниципального образования и отчет о его исполнении;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устанавливает порядок сдачи объектов муниципальной собственности в аренду, порядок и сроки  внесения арендной платы;</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устанавливает порядок участия муниципального образования в организациях межмуниципального сотрудничества;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устанавливает нормативы и порядок отчислений в бюджет муниципального образования  доходов от деятельности муниципальных унитарных предприятий;</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     - осуществляет </w:t>
      </w:r>
      <w:proofErr w:type="gramStart"/>
      <w:r w:rsidRPr="00847D56">
        <w:rPr>
          <w:rFonts w:eastAsia="Times New Roman"/>
          <w:kern w:val="0"/>
          <w:sz w:val="28"/>
          <w:szCs w:val="28"/>
          <w:lang w:eastAsia="ru-RU"/>
        </w:rPr>
        <w:t>контроль за</w:t>
      </w:r>
      <w:proofErr w:type="gramEnd"/>
      <w:r w:rsidRPr="00847D56">
        <w:rPr>
          <w:rFonts w:eastAsia="Times New Roman"/>
          <w:kern w:val="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определяет порядок и условия приватизации муниципального имущества, а также  порядок обращения в муниципальную собственность бесхозяйного имущества;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принятие решений о залоге, мене имущества, составляющего муниципальную казну;</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принятие решений о передаче муниципального имущества в безвозмездное пользование;</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  принятие решений об отчуждении движимого и недв</w:t>
      </w:r>
      <w:r w:rsidR="00D05DA3">
        <w:rPr>
          <w:rFonts w:eastAsia="Times New Roman"/>
          <w:kern w:val="0"/>
          <w:sz w:val="28"/>
          <w:szCs w:val="28"/>
          <w:lang w:eastAsia="ru-RU"/>
        </w:rPr>
        <w:t xml:space="preserve">ижимого имущества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Администрация</w:t>
      </w:r>
      <w:r w:rsidR="00D05DA3" w:rsidRPr="00D05DA3">
        <w:rPr>
          <w:rFonts w:eastAsia="Times New Roman"/>
          <w:kern w:val="0"/>
          <w:sz w:val="28"/>
          <w:szCs w:val="28"/>
          <w:lang w:eastAsia="ru-RU"/>
        </w:rPr>
        <w:t xml:space="preserve"> </w:t>
      </w:r>
      <w:proofErr w:type="spellStart"/>
      <w:r w:rsidR="00D05DA3">
        <w:rPr>
          <w:rFonts w:eastAsia="Times New Roman"/>
          <w:kern w:val="0"/>
          <w:sz w:val="28"/>
          <w:szCs w:val="28"/>
          <w:lang w:eastAsia="ru-RU"/>
        </w:rPr>
        <w:t>Болтутинского</w:t>
      </w:r>
      <w:proofErr w:type="spellEnd"/>
      <w:r w:rsidR="00D05DA3">
        <w:rPr>
          <w:rFonts w:eastAsia="Times New Roman"/>
          <w:kern w:val="0"/>
          <w:sz w:val="28"/>
          <w:szCs w:val="28"/>
          <w:lang w:eastAsia="ru-RU"/>
        </w:rPr>
        <w:t xml:space="preserve"> </w:t>
      </w:r>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 соответствии с федеральным законодательством, Уставом:</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устанавливает Порядок сдачи объектов муниципальной собственности Ромодановского  сельского поселения в аренду.</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lastRenderedPageBreak/>
        <w:t xml:space="preserve">- от имени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осуществляет полномочия учредителя муниципальных унитарных предприятий, муниципальных учреждений, учредителя (участника) юридических лиц иных организационно-правовых форм, учредителем (участником) которых вправе выступать</w:t>
      </w:r>
      <w:r w:rsidR="00D05DA3">
        <w:rPr>
          <w:rFonts w:eastAsia="Times New Roman"/>
          <w:kern w:val="0"/>
          <w:sz w:val="28"/>
          <w:szCs w:val="28"/>
          <w:lang w:eastAsia="ru-RU"/>
        </w:rPr>
        <w:t xml:space="preserve">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сельское поселение.</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вносит, в том числе по итогам конкурса, главе муниципального образования предложения о назначении и о досрочном прекращении полномоч</w:t>
      </w:r>
      <w:r w:rsidR="00D05DA3">
        <w:rPr>
          <w:rFonts w:eastAsia="Times New Roman"/>
          <w:kern w:val="0"/>
          <w:sz w:val="28"/>
          <w:szCs w:val="28"/>
          <w:lang w:eastAsia="ru-RU"/>
        </w:rPr>
        <w:t xml:space="preserve">ий представителей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в органах управления юридических лиц, в уставных капиталах которых имеется муниципальная собственность (акции, доли, паи).</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xml:space="preserve">- осуществляет </w:t>
      </w:r>
      <w:proofErr w:type="gramStart"/>
      <w:r w:rsidRPr="00847D56">
        <w:rPr>
          <w:rFonts w:eastAsia="Times New Roman"/>
          <w:kern w:val="0"/>
          <w:sz w:val="28"/>
          <w:szCs w:val="28"/>
          <w:lang w:eastAsia="ru-RU"/>
        </w:rPr>
        <w:t>контроль за</w:t>
      </w:r>
      <w:proofErr w:type="gramEnd"/>
      <w:r w:rsidRPr="00847D56">
        <w:rPr>
          <w:rFonts w:eastAsia="Times New Roman"/>
          <w:kern w:val="0"/>
          <w:sz w:val="28"/>
          <w:szCs w:val="28"/>
          <w:lang w:eastAsia="ru-RU"/>
        </w:rPr>
        <w:t xml:space="preserve"> деятельностью муниципальных хозяйствующих субъектов.</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планирует использование земель, находящихся в муницип</w:t>
      </w:r>
      <w:r w:rsidR="00D05DA3">
        <w:rPr>
          <w:rFonts w:eastAsia="Times New Roman"/>
          <w:kern w:val="0"/>
          <w:sz w:val="28"/>
          <w:szCs w:val="28"/>
          <w:lang w:eastAsia="ru-RU"/>
        </w:rPr>
        <w:t xml:space="preserve">альной собственности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проводит разработку генеральных планов, проектов планировки и застройки территории.</w:t>
      </w:r>
    </w:p>
    <w:p w:rsidR="00847D56" w:rsidRPr="00847D56" w:rsidRDefault="00D05DA3" w:rsidP="00847D56">
      <w:pPr>
        <w:widowControl/>
        <w:suppressAutoHyphens w:val="0"/>
        <w:autoSpaceDE w:val="0"/>
        <w:autoSpaceDN w:val="0"/>
        <w:adjustRightInd w:val="0"/>
        <w:ind w:firstLine="540"/>
        <w:jc w:val="both"/>
        <w:rPr>
          <w:rFonts w:eastAsia="Times New Roman"/>
          <w:kern w:val="0"/>
          <w:sz w:val="28"/>
          <w:szCs w:val="28"/>
          <w:lang w:eastAsia="ru-RU"/>
        </w:rPr>
      </w:pPr>
      <w:r>
        <w:rPr>
          <w:rFonts w:eastAsia="Times New Roman"/>
          <w:kern w:val="0"/>
          <w:sz w:val="28"/>
          <w:szCs w:val="28"/>
          <w:lang w:eastAsia="ru-RU"/>
        </w:rPr>
        <w:t>- от имен</w:t>
      </w:r>
      <w:r w:rsidRPr="00D05DA3">
        <w:rPr>
          <w:rFonts w:eastAsia="Times New Roman"/>
          <w:kern w:val="0"/>
          <w:sz w:val="28"/>
          <w:szCs w:val="28"/>
          <w:lang w:eastAsia="ru-RU"/>
        </w:rPr>
        <w:t xml:space="preserve"> </w:t>
      </w:r>
      <w:proofErr w:type="spellStart"/>
      <w:r>
        <w:rPr>
          <w:rFonts w:eastAsia="Times New Roman"/>
          <w:kern w:val="0"/>
          <w:sz w:val="28"/>
          <w:szCs w:val="28"/>
          <w:lang w:eastAsia="ru-RU"/>
        </w:rPr>
        <w:t>Болтутинского</w:t>
      </w:r>
      <w:proofErr w:type="spellEnd"/>
      <w:r>
        <w:rPr>
          <w:rFonts w:eastAsia="Times New Roman"/>
          <w:kern w:val="0"/>
          <w:sz w:val="28"/>
          <w:szCs w:val="28"/>
          <w:lang w:eastAsia="ru-RU"/>
        </w:rPr>
        <w:t xml:space="preserve"> и </w:t>
      </w:r>
      <w:r w:rsidR="00847D56" w:rsidRPr="00847D56">
        <w:rPr>
          <w:rFonts w:eastAsia="Times New Roman"/>
          <w:kern w:val="0"/>
          <w:sz w:val="28"/>
          <w:szCs w:val="28"/>
          <w:lang w:eastAsia="ru-RU"/>
        </w:rPr>
        <w:t xml:space="preserve"> сельского поселения является представителем в сделках по приобретению имущества в собственность Ромодановского сельского поселения, а также иных сделках, предметом которых являются объекты муниципаль</w:t>
      </w:r>
      <w:r>
        <w:rPr>
          <w:rFonts w:eastAsia="Times New Roman"/>
          <w:kern w:val="0"/>
          <w:sz w:val="28"/>
          <w:szCs w:val="28"/>
          <w:lang w:eastAsia="ru-RU"/>
        </w:rPr>
        <w:t xml:space="preserve">ной собственности </w:t>
      </w:r>
      <w:proofErr w:type="spellStart"/>
      <w:r>
        <w:rPr>
          <w:rFonts w:eastAsia="Times New Roman"/>
          <w:kern w:val="0"/>
          <w:sz w:val="28"/>
          <w:szCs w:val="28"/>
          <w:lang w:eastAsia="ru-RU"/>
        </w:rPr>
        <w:t>Болтутинского</w:t>
      </w:r>
      <w:proofErr w:type="spellEnd"/>
      <w:r w:rsidR="00847D56" w:rsidRPr="00847D56">
        <w:rPr>
          <w:rFonts w:eastAsia="Times New Roman"/>
          <w:kern w:val="0"/>
          <w:sz w:val="28"/>
          <w:szCs w:val="28"/>
          <w:lang w:eastAsia="ru-RU"/>
        </w:rPr>
        <w:t xml:space="preserve"> сельского поселения.</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закрепляет объекты муниципаль</w:t>
      </w:r>
      <w:r w:rsidR="00D05DA3">
        <w:rPr>
          <w:rFonts w:eastAsia="Times New Roman"/>
          <w:kern w:val="0"/>
          <w:sz w:val="28"/>
          <w:szCs w:val="28"/>
          <w:lang w:eastAsia="ru-RU"/>
        </w:rPr>
        <w:t xml:space="preserve">ной собственности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за муниципальными унитарными предприятиями Ромодановского сельского поселения на праве хозяйственного ведения, за муниципаль</w:t>
      </w:r>
      <w:r w:rsidR="00D05DA3">
        <w:rPr>
          <w:rFonts w:eastAsia="Times New Roman"/>
          <w:kern w:val="0"/>
          <w:sz w:val="28"/>
          <w:szCs w:val="28"/>
          <w:lang w:eastAsia="ru-RU"/>
        </w:rPr>
        <w:t xml:space="preserve">ными учреждениями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и муниципальными казенн</w:t>
      </w:r>
      <w:r w:rsidR="00D05DA3">
        <w:rPr>
          <w:rFonts w:eastAsia="Times New Roman"/>
          <w:kern w:val="0"/>
          <w:sz w:val="28"/>
          <w:szCs w:val="28"/>
          <w:lang w:eastAsia="ru-RU"/>
        </w:rPr>
        <w:t xml:space="preserve">ыми предприятиями </w:t>
      </w:r>
      <w:r w:rsidRPr="00847D56">
        <w:rPr>
          <w:rFonts w:eastAsia="Times New Roman"/>
          <w:kern w:val="0"/>
          <w:sz w:val="28"/>
          <w:szCs w:val="28"/>
          <w:lang w:eastAsia="ru-RU"/>
        </w:rPr>
        <w:t xml:space="preserve"> </w:t>
      </w:r>
      <w:proofErr w:type="spellStart"/>
      <w:r w:rsidR="00D05DA3">
        <w:rPr>
          <w:rFonts w:eastAsia="Times New Roman"/>
          <w:kern w:val="0"/>
          <w:sz w:val="28"/>
          <w:szCs w:val="28"/>
          <w:lang w:eastAsia="ru-RU"/>
        </w:rPr>
        <w:t>Болтутинского</w:t>
      </w:r>
      <w:proofErr w:type="spellEnd"/>
      <w:r w:rsidR="00D05DA3" w:rsidRPr="00847D56">
        <w:rPr>
          <w:rFonts w:eastAsia="Times New Roman"/>
          <w:kern w:val="0"/>
          <w:sz w:val="28"/>
          <w:szCs w:val="28"/>
          <w:lang w:eastAsia="ru-RU"/>
        </w:rPr>
        <w:t xml:space="preserve"> </w:t>
      </w:r>
      <w:r w:rsidRPr="00847D56">
        <w:rPr>
          <w:rFonts w:eastAsia="Times New Roman"/>
          <w:kern w:val="0"/>
          <w:sz w:val="28"/>
          <w:szCs w:val="28"/>
          <w:lang w:eastAsia="ru-RU"/>
        </w:rPr>
        <w:t>сельского поселения на праве оперативного управления.</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ведет учет и реестр муницип</w:t>
      </w:r>
      <w:r w:rsidR="00D05DA3">
        <w:rPr>
          <w:rFonts w:eastAsia="Times New Roman"/>
          <w:kern w:val="0"/>
          <w:sz w:val="28"/>
          <w:szCs w:val="28"/>
          <w:lang w:eastAsia="ru-RU"/>
        </w:rPr>
        <w:t xml:space="preserve">ального имущества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в соответствии с нормативным правовым актом главы муниципального образования в порядке, установленном федеральным законом.</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осуществляет изъятие закрепленного за муниципальными учреж</w:t>
      </w:r>
      <w:r w:rsidR="00D05DA3">
        <w:rPr>
          <w:rFonts w:eastAsia="Times New Roman"/>
          <w:kern w:val="0"/>
          <w:sz w:val="28"/>
          <w:szCs w:val="28"/>
          <w:lang w:eastAsia="ru-RU"/>
        </w:rPr>
        <w:t xml:space="preserve">дениями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на праве оперативного управления излишнего, неиспользуемого или используемого не по наз</w:t>
      </w:r>
      <w:r w:rsidR="00D05DA3">
        <w:rPr>
          <w:rFonts w:eastAsia="Times New Roman"/>
          <w:kern w:val="0"/>
          <w:sz w:val="28"/>
          <w:szCs w:val="28"/>
          <w:lang w:eastAsia="ru-RU"/>
        </w:rPr>
        <w:t xml:space="preserve">начению имущества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выступает продавцом внесенного в прогнозный план приватизации муниципа</w:t>
      </w:r>
      <w:r w:rsidR="00D05DA3">
        <w:rPr>
          <w:rFonts w:eastAsia="Times New Roman"/>
          <w:kern w:val="0"/>
          <w:sz w:val="28"/>
          <w:szCs w:val="28"/>
          <w:lang w:eastAsia="ru-RU"/>
        </w:rPr>
        <w:t xml:space="preserve">льного имущества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в соответствии с федеральным и областным законодательством и правовыми актами главы муниципального образования.</w:t>
      </w:r>
    </w:p>
    <w:p w:rsidR="00847D56" w:rsidRPr="00847D56" w:rsidRDefault="00847D56" w:rsidP="00847D56">
      <w:pPr>
        <w:widowControl/>
        <w:suppressAutoHyphens w:val="0"/>
        <w:autoSpaceDE w:val="0"/>
        <w:autoSpaceDN w:val="0"/>
        <w:adjustRightInd w:val="0"/>
        <w:ind w:firstLine="540"/>
        <w:jc w:val="both"/>
        <w:rPr>
          <w:rFonts w:eastAsia="Times New Roman"/>
          <w:kern w:val="0"/>
          <w:sz w:val="28"/>
          <w:szCs w:val="28"/>
          <w:lang w:eastAsia="ru-RU"/>
        </w:rPr>
      </w:pPr>
      <w:r w:rsidRPr="00847D56">
        <w:rPr>
          <w:rFonts w:eastAsia="Times New Roman"/>
          <w:kern w:val="0"/>
          <w:sz w:val="28"/>
          <w:szCs w:val="28"/>
          <w:lang w:eastAsia="ru-RU"/>
        </w:rPr>
        <w:t>- осуществляет иные полномочия, предусмотренные федеральным и областным законодательством, Уставом, настоящим Положением, правовыми актами главы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D05DA3" w:rsidRDefault="00D05DA3" w:rsidP="00847D56">
      <w:pPr>
        <w:widowControl/>
        <w:suppressAutoHyphens w:val="0"/>
        <w:rPr>
          <w:rFonts w:eastAsia="Times New Roman"/>
          <w:b/>
          <w:bCs/>
          <w:kern w:val="0"/>
          <w:sz w:val="28"/>
          <w:szCs w:val="28"/>
          <w:lang w:eastAsia="ru-RU"/>
        </w:rPr>
      </w:pPr>
    </w:p>
    <w:p w:rsidR="00D05DA3" w:rsidRDefault="00D05DA3" w:rsidP="00847D56">
      <w:pPr>
        <w:widowControl/>
        <w:suppressAutoHyphens w:val="0"/>
        <w:rPr>
          <w:rFonts w:eastAsia="Times New Roman"/>
          <w:b/>
          <w:bCs/>
          <w:kern w:val="0"/>
          <w:sz w:val="28"/>
          <w:szCs w:val="28"/>
          <w:lang w:eastAsia="ru-RU"/>
        </w:rPr>
      </w:pPr>
      <w:r>
        <w:rPr>
          <w:rFonts w:eastAsia="Times New Roman"/>
          <w:b/>
          <w:bCs/>
          <w:kern w:val="0"/>
          <w:sz w:val="28"/>
          <w:szCs w:val="28"/>
          <w:lang w:eastAsia="ru-RU"/>
        </w:rPr>
        <w:t xml:space="preserve">                                                  </w:t>
      </w:r>
      <w:r w:rsidR="00847D56" w:rsidRPr="00847D56">
        <w:rPr>
          <w:rFonts w:eastAsia="Times New Roman"/>
          <w:b/>
          <w:bCs/>
          <w:kern w:val="0"/>
          <w:sz w:val="28"/>
          <w:szCs w:val="28"/>
          <w:lang w:eastAsia="ru-RU"/>
        </w:rPr>
        <w:t xml:space="preserve">Глава III. </w:t>
      </w:r>
    </w:p>
    <w:p w:rsidR="00847D56" w:rsidRPr="00847D56" w:rsidRDefault="00847D56" w:rsidP="00847D56">
      <w:pPr>
        <w:widowControl/>
        <w:suppressAutoHyphens w:val="0"/>
        <w:rPr>
          <w:rFonts w:eastAsia="Times New Roman"/>
          <w:kern w:val="0"/>
          <w:sz w:val="28"/>
          <w:szCs w:val="28"/>
          <w:lang w:eastAsia="ru-RU"/>
        </w:rPr>
      </w:pPr>
      <w:r w:rsidRPr="00847D56">
        <w:rPr>
          <w:rFonts w:eastAsia="Times New Roman"/>
          <w:b/>
          <w:bCs/>
          <w:kern w:val="0"/>
          <w:sz w:val="28"/>
          <w:szCs w:val="28"/>
          <w:lang w:eastAsia="ru-RU"/>
        </w:rPr>
        <w:t>Распоряжение объектами муниципальной собственности</w:t>
      </w:r>
    </w:p>
    <w:p w:rsidR="00847D56" w:rsidRPr="00847D56" w:rsidRDefault="00D05DA3" w:rsidP="00847D56">
      <w:pPr>
        <w:widowControl/>
        <w:suppressAutoHyphens w:val="0"/>
        <w:jc w:val="both"/>
        <w:rPr>
          <w:rFonts w:eastAsia="Times New Roman"/>
          <w:kern w:val="0"/>
          <w:sz w:val="28"/>
          <w:szCs w:val="28"/>
          <w:lang w:eastAsia="ru-RU"/>
        </w:rPr>
      </w:pPr>
      <w:r>
        <w:rPr>
          <w:rFonts w:eastAsia="Times New Roman"/>
          <w:b/>
          <w:bCs/>
          <w:kern w:val="0"/>
          <w:sz w:val="28"/>
          <w:szCs w:val="28"/>
          <w:lang w:eastAsia="ru-RU"/>
        </w:rPr>
        <w:lastRenderedPageBreak/>
        <w:t xml:space="preserve">                   </w:t>
      </w:r>
      <w:r w:rsidR="00847D56" w:rsidRPr="00847D56">
        <w:rPr>
          <w:rFonts w:eastAsia="Times New Roman"/>
          <w:b/>
          <w:bCs/>
          <w:kern w:val="0"/>
          <w:sz w:val="28"/>
          <w:szCs w:val="28"/>
          <w:lang w:eastAsia="ru-RU"/>
        </w:rPr>
        <w:t> муниципального образования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9. Залог и мена муниципального имущества, составляющего муниципальную казну</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Передача муниципального имущества в залог может производиться только для получен</w:t>
      </w:r>
      <w:r w:rsidR="00D05DA3">
        <w:rPr>
          <w:rFonts w:eastAsia="Times New Roman"/>
          <w:kern w:val="0"/>
          <w:sz w:val="28"/>
          <w:szCs w:val="28"/>
          <w:lang w:eastAsia="ru-RU"/>
        </w:rPr>
        <w:t xml:space="preserve">ия Администрацией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кредита.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Предложения по имуществу, передаваемому в залог, а также подлежащему обмену, гото</w:t>
      </w:r>
      <w:r w:rsidR="00D05DA3">
        <w:rPr>
          <w:rFonts w:eastAsia="Times New Roman"/>
          <w:kern w:val="0"/>
          <w:sz w:val="28"/>
          <w:szCs w:val="28"/>
          <w:lang w:eastAsia="ru-RU"/>
        </w:rPr>
        <w:t xml:space="preserve">вит Администрация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Ромодановского района Смоленской области.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3. Залогодателем муниципального имущества по договору залога, продавцом и покупателем по договору мены от имени поселения выступает Админ</w:t>
      </w:r>
      <w:r w:rsidR="00D05DA3">
        <w:rPr>
          <w:rFonts w:eastAsia="Times New Roman"/>
          <w:kern w:val="0"/>
          <w:sz w:val="28"/>
          <w:szCs w:val="28"/>
          <w:lang w:eastAsia="ru-RU"/>
        </w:rPr>
        <w:t xml:space="preserve">истрация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4. Залог, мена муниципального имущества осуществляются по решению</w:t>
      </w:r>
      <w:r w:rsidR="00D05DA3">
        <w:rPr>
          <w:rFonts w:eastAsia="Times New Roman"/>
          <w:kern w:val="0"/>
          <w:sz w:val="28"/>
          <w:szCs w:val="28"/>
          <w:lang w:eastAsia="ru-RU"/>
        </w:rPr>
        <w:t xml:space="preserve"> Совета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 соответствии с действующим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10. Безвозмездное пользование муниципальным имуществом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1. </w:t>
      </w:r>
      <w:proofErr w:type="gramStart"/>
      <w:r w:rsidRPr="00847D56">
        <w:rPr>
          <w:rFonts w:eastAsia="Times New Roman"/>
          <w:kern w:val="0"/>
          <w:sz w:val="28"/>
          <w:szCs w:val="28"/>
          <w:lang w:eastAsia="ru-RU"/>
        </w:rPr>
        <w:t>Муницип</w:t>
      </w:r>
      <w:r w:rsidR="00D05DA3">
        <w:rPr>
          <w:rFonts w:eastAsia="Times New Roman"/>
          <w:kern w:val="0"/>
          <w:sz w:val="28"/>
          <w:szCs w:val="28"/>
          <w:lang w:eastAsia="ru-RU"/>
        </w:rPr>
        <w:t xml:space="preserve">альное  имущество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не закрепленное на праве хозяйственного ведения или оперативного управления, может быть передано  по договору безвозмездного пользования только по результатам проведения конкурсов или аукционов на право заключения такого договора, за исключением случаев предоставления такого права, установленных статьей 17.1 Федерального закона от </w:t>
      </w:r>
      <w:smartTag w:uri="urn:schemas-microsoft-com:office:smarttags" w:element="date">
        <w:smartTagPr>
          <w:attr w:name="Year" w:val="2006"/>
          <w:attr w:name="Day" w:val="26"/>
          <w:attr w:name="Month" w:val="07"/>
          <w:attr w:name="ls" w:val="trans"/>
        </w:smartTagPr>
        <w:r w:rsidRPr="00847D56">
          <w:rPr>
            <w:rFonts w:eastAsia="Times New Roman"/>
            <w:kern w:val="0"/>
            <w:sz w:val="28"/>
            <w:szCs w:val="28"/>
            <w:lang w:eastAsia="ru-RU"/>
          </w:rPr>
          <w:t>26.07.2006</w:t>
        </w:r>
      </w:smartTag>
      <w:r w:rsidRPr="00847D56">
        <w:rPr>
          <w:rFonts w:eastAsia="Times New Roman"/>
          <w:kern w:val="0"/>
          <w:sz w:val="28"/>
          <w:szCs w:val="28"/>
          <w:lang w:eastAsia="ru-RU"/>
        </w:rPr>
        <w:t xml:space="preserve"> № 135-ФЗ «О защите конкуренции».</w:t>
      </w:r>
      <w:proofErr w:type="gramEnd"/>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Решение о проведении торгов на право заключения договора безвозмездного пользования муниципальным имуществом принимае</w:t>
      </w:r>
      <w:r w:rsidR="00D05DA3">
        <w:rPr>
          <w:rFonts w:eastAsia="Times New Roman"/>
          <w:kern w:val="0"/>
          <w:sz w:val="28"/>
          <w:szCs w:val="28"/>
          <w:lang w:eastAsia="ru-RU"/>
        </w:rPr>
        <w:t xml:space="preserve">т Совет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Договор безвозмездного пользования муниципальным имуществом заключается Администрацией поселения (ссудодатель) в письменной форме на срок, определяемый </w:t>
      </w:r>
      <w:r w:rsidR="00D05DA3">
        <w:rPr>
          <w:rFonts w:eastAsia="Times New Roman"/>
          <w:kern w:val="0"/>
          <w:sz w:val="28"/>
          <w:szCs w:val="28"/>
          <w:lang w:eastAsia="ru-RU"/>
        </w:rPr>
        <w:t xml:space="preserve">Советом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Срок договора безвозмездного пользования муниципальным имуществом не может превышать пяти лет.</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3. Для рассмотрения вопроса о предоставлении муниципального имущества в безвозмездное пользование без проведения торгов (конкурсов или аукционов) в случаях, предусмотренных статьей 17.1 Федерального закона  от 26.07.2006 № 135-ФЗ «О защите конкуренции», заинтересованное лицо (ссудополучатель) подает в Администрацию поселения заявление с приложением следующих документов:</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 заверенная копия учредительных документов (для юридических лиц);</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заверенная копия  свидетельства о государственной регистрации;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справка налогового органа о состоянии расчетов по налогам, сборам, пеням, штрафам, процентам (форма утверждена Приказом ФНС России от 21.04.2014 N ММВ-7-6/245@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по телекоммуникационным каналам связи»)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заверенная копия решения уполномоченного органа об избрании (назначении) руководителя (для юридических лиц).</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4. По результатам рассмотрения заявления о предоставлении муниципального имущества в безвозмездное пользование Администрация поселения подготавливает соответственно проект решения</w:t>
      </w:r>
      <w:r w:rsidR="00D05DA3">
        <w:rPr>
          <w:rFonts w:eastAsia="Times New Roman"/>
          <w:kern w:val="0"/>
          <w:sz w:val="28"/>
          <w:szCs w:val="28"/>
          <w:lang w:eastAsia="ru-RU"/>
        </w:rPr>
        <w:t xml:space="preserve"> Совета депутатов</w:t>
      </w:r>
      <w:r w:rsidR="00D05DA3" w:rsidRPr="00D05DA3">
        <w:rPr>
          <w:rFonts w:eastAsia="Times New Roman"/>
          <w:kern w:val="0"/>
          <w:sz w:val="28"/>
          <w:szCs w:val="28"/>
          <w:lang w:eastAsia="ru-RU"/>
        </w:rPr>
        <w:t xml:space="preserve"> </w:t>
      </w:r>
      <w:proofErr w:type="spellStart"/>
      <w:r w:rsidR="00D05DA3">
        <w:rPr>
          <w:rFonts w:eastAsia="Times New Roman"/>
          <w:kern w:val="0"/>
          <w:sz w:val="28"/>
          <w:szCs w:val="28"/>
          <w:lang w:eastAsia="ru-RU"/>
        </w:rPr>
        <w:t>Болтутинского</w:t>
      </w:r>
      <w:proofErr w:type="spellEnd"/>
      <w:r w:rsidR="00D05DA3">
        <w:rPr>
          <w:rFonts w:eastAsia="Times New Roman"/>
          <w:kern w:val="0"/>
          <w:sz w:val="28"/>
          <w:szCs w:val="28"/>
          <w:lang w:eastAsia="ru-RU"/>
        </w:rPr>
        <w:t xml:space="preserve"> </w:t>
      </w:r>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о передаче недвижимого имущества в безвозмездное пользование, который выносится на рассмотрение очередного  заседания  Совета депутатов  Ромодановского сельского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5. Договор безвозмездного пользования всех видов муниципального имущества в обязательном порядке должен содержать:</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состав имущества, площадь, адрес, цель и срок его использования;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права и обязанности сторон по договору (в том числе обязанность ссудополучателя по осуществлению текущего ремонта имущества), их ответственность;</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условия и порядок досрочного расторжения договора;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местонахождение и почтовые адреса сторон по договору.</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6. Передача имущества в безвозмездное пользование осуществляется по передаточному акту, который подписывается сторонами договора и является неотъемлемым приложением к договору.</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7. При предоставлении в безвозмездное пользование объектов, являющихся памятниками истории и культуры, ссудополучатель в месячный срок с момента принятия решения о заключении договора безвозмездного пользования заключает с СОГУК «Центр по охране и использованию памятников истории и культуры» по Смоленской области охранное обязательство.</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Невыполнение указанного требования является основанием для отмены решения о заключении договора безвозмездного пользования.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8. </w:t>
      </w:r>
      <w:proofErr w:type="gramStart"/>
      <w:r w:rsidRPr="00847D56">
        <w:rPr>
          <w:rFonts w:eastAsia="Times New Roman"/>
          <w:kern w:val="0"/>
          <w:sz w:val="28"/>
          <w:szCs w:val="28"/>
          <w:lang w:eastAsia="ru-RU"/>
        </w:rPr>
        <w:t>Контроль за</w:t>
      </w:r>
      <w:proofErr w:type="gramEnd"/>
      <w:r w:rsidRPr="00847D56">
        <w:rPr>
          <w:rFonts w:eastAsia="Times New Roman"/>
          <w:kern w:val="0"/>
          <w:sz w:val="28"/>
          <w:szCs w:val="28"/>
          <w:lang w:eastAsia="ru-RU"/>
        </w:rPr>
        <w:t xml:space="preserve"> использованием муниципального имущества, переданного в безвозмездное пользование, осуществляется Администрацией поселения, </w:t>
      </w:r>
      <w:r w:rsidR="00D05DA3">
        <w:rPr>
          <w:rFonts w:eastAsia="Times New Roman"/>
          <w:kern w:val="0"/>
          <w:sz w:val="28"/>
          <w:szCs w:val="28"/>
          <w:lang w:eastAsia="ru-RU"/>
        </w:rPr>
        <w:t>Советом депутатов</w:t>
      </w:r>
      <w:r w:rsidR="00D05DA3" w:rsidRPr="00D05DA3">
        <w:rPr>
          <w:rFonts w:eastAsia="Times New Roman"/>
          <w:kern w:val="0"/>
          <w:sz w:val="28"/>
          <w:szCs w:val="28"/>
          <w:lang w:eastAsia="ru-RU"/>
        </w:rPr>
        <w:t xml:space="preserve">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9. При прекращении договора безвозмездного пользования, а также при досрочном его расторжении ссудополучатель обязан сдать ссудодателю имущество в срок, предусмотренный договором безвозмездного пользования, по передаточному акту в том состоянии, в котором он его получил, с учетом нормального износа или в состоянии, обусловленном договором.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11. Доверительное управление</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Учредителем доверительного управления муниципальным имуществом от имени поселения выступает Администрация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Срок договора доверительного управления не может превышать пяти лет.</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6. Имущество не подлежит передаче в доверительное управление государственному органу или органу местного самоуправления.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8. Осуществляя доверительное управление муниципальным имуществом, доверительный управляющий может с согласия Администрации поселения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 N 135-ФЗ «О защите конкуренции».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10. Договор доверительного управления прекращается в случаях, предусмотренных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12. Управление акциями в уставном капитале  хозяйственных обществ</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Управление принадлежащими поселению акциями (долями, паями) в уставном капитале хозяйственных обществ от имени муниципального образования осуществляет Администрация муниципального района.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2. Участие в управлении акциями (долями, паями) осуществляется через представителей Администрации поселения. Представители назначаются </w:t>
      </w:r>
      <w:r w:rsidRPr="00847D56">
        <w:rPr>
          <w:rFonts w:eastAsia="Times New Roman"/>
          <w:kern w:val="0"/>
          <w:sz w:val="28"/>
          <w:szCs w:val="28"/>
          <w:lang w:eastAsia="ru-RU"/>
        </w:rPr>
        <w:lastRenderedPageBreak/>
        <w:t>Главой поселения. Полномочия представителей удостоверяются доверенностью, выданной Главой поселения.</w:t>
      </w:r>
    </w:p>
    <w:p w:rsidR="00847D56" w:rsidRPr="00847D56" w:rsidRDefault="00847D56" w:rsidP="00847D56">
      <w:pPr>
        <w:widowControl/>
        <w:suppressAutoHyphens w:val="0"/>
        <w:ind w:left="36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13. Право хозяйственного ведения и оперативного управления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1. В компетенцию</w:t>
      </w:r>
      <w:r w:rsidR="00D05DA3">
        <w:rPr>
          <w:rFonts w:eastAsia="Times New Roman"/>
          <w:kern w:val="0"/>
          <w:sz w:val="28"/>
          <w:szCs w:val="28"/>
          <w:lang w:eastAsia="ru-RU"/>
        </w:rPr>
        <w:t xml:space="preserve"> Совета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входит принятие решения в установленном порядке о создании, реорганизации и ликвидации муниципальных предприятий.</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На основе муниципального имущества в соответствии с действующим законодательством могут создаваться следующие организации: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муниципальные унитарные предприятия;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муниципальные казенные предприятия;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муниципальные учреждения.</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Создание, реорганизация и ликвидация муниципальных предприятий и учреждений осуществляется Администрацией поселения в соответствии с действующим законодательством.</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Обоснование создания, реорганизации и ликвидации муниципальных предприятий и учреждений готовится Администрацией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2. Порядок определения состава имущества, закрепляемого за муниципальными предприятиями и учреждениями, а также порядок утверждения уставов муниципальных предприятий и учреждений определяются Администрацией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3. Муниципальным унитарным предприятиям имущество передается на праве хозяйственного ведения, муниципальным казенным предприятиям на праве оперативного управления.</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Муниципальное предприятие владеет, пользуется и распоряжается имуществом, принадлежащим ему на праве хозяйственного ведения и оперативного управления, в пределах, определяемых действующим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        </w:t>
      </w:r>
      <w:proofErr w:type="gramStart"/>
      <w:r w:rsidRPr="00847D56">
        <w:rPr>
          <w:rFonts w:eastAsia="Times New Roman"/>
          <w:kern w:val="0"/>
          <w:sz w:val="28"/>
          <w:szCs w:val="28"/>
          <w:lang w:eastAsia="ru-RU"/>
        </w:rPr>
        <w:t>Муниципальное предприятие не вправе продавать принадлежащее ему недвижимое имущество, осуществлять его мену, вносить в качестве вклада в уставный (складочный) капитал хозяйственного общества или товарищества проводить конкурс (аукцион) на право заключения договоров долгосрочной аренды (на срок более одного года), безвозмездного пользования, иных договоров, предусматривающих переход прав владения и (или) пользования в отношении указанного имущества без согласия Администрации поселения.</w:t>
      </w:r>
      <w:proofErr w:type="gramEnd"/>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Муниципальное предприятие не вправе без согласия Администрации поселения проводить конкурс (аукцион) на право заключения  договоров аренды  на принадлежащее ему недвижимое имущество, совершать сделки с движимым имуществом,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Порядок согласования указанных сделок определяется постановлением Администрации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4. Муниципальным учреждениям имущество передается на праве оперативного управления.</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Муниципальное учреждение владеет, пользуется и распоряжается имуществом, находящимся в оперативном управлении, в пределах, определяемых действующим законодательством.</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Муниципальное учреждение не вправе отчуждать или иным способом распоряжаться закрепленным за ним на праве оперативного управления имуществом и имуществом, приобретенным за счет средств, выделенных ему из бюджета поселения.</w:t>
      </w:r>
    </w:p>
    <w:p w:rsidR="00847D56" w:rsidRPr="00847D56" w:rsidRDefault="00847D56" w:rsidP="00847D56">
      <w:pPr>
        <w:widowControl/>
        <w:suppressAutoHyphens w:val="0"/>
        <w:ind w:firstLine="708"/>
        <w:jc w:val="both"/>
        <w:rPr>
          <w:rFonts w:eastAsia="Times New Roman"/>
          <w:kern w:val="0"/>
          <w:sz w:val="28"/>
          <w:szCs w:val="28"/>
          <w:lang w:eastAsia="ru-RU"/>
        </w:rPr>
      </w:pPr>
      <w:r w:rsidRPr="00847D56">
        <w:rPr>
          <w:rFonts w:eastAsia="Times New Roman"/>
          <w:kern w:val="0"/>
          <w:sz w:val="28"/>
          <w:szCs w:val="28"/>
          <w:lang w:eastAsia="ru-RU"/>
        </w:rPr>
        <w:t>Излишнее, неиспользуемое либо используемое не по назначению имущество, закрепленное за муниципальным учреждением на праве оперативного управления, может быть изъято Администрацией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5. В целях осуществления </w:t>
      </w:r>
      <w:proofErr w:type="gramStart"/>
      <w:r w:rsidRPr="00847D56">
        <w:rPr>
          <w:rFonts w:eastAsia="Times New Roman"/>
          <w:kern w:val="0"/>
          <w:sz w:val="28"/>
          <w:szCs w:val="28"/>
          <w:lang w:eastAsia="ru-RU"/>
        </w:rPr>
        <w:t>контроля за</w:t>
      </w:r>
      <w:proofErr w:type="gramEnd"/>
      <w:r w:rsidRPr="00847D56">
        <w:rPr>
          <w:rFonts w:eastAsia="Times New Roman"/>
          <w:kern w:val="0"/>
          <w:sz w:val="28"/>
          <w:szCs w:val="28"/>
          <w:lang w:eastAsia="ru-RU"/>
        </w:rPr>
        <w:t xml:space="preserve"> использованием по назначению и сохранностью муниципального имущества, закрепленного за муниципальными предприятиями и учреждениями, Администрация поселения </w:t>
      </w:r>
      <w:r w:rsidR="00D05DA3">
        <w:rPr>
          <w:rFonts w:eastAsia="Times New Roman"/>
          <w:kern w:val="0"/>
          <w:sz w:val="28"/>
          <w:szCs w:val="28"/>
          <w:lang w:eastAsia="ru-RU"/>
        </w:rPr>
        <w:t xml:space="preserve">и Совет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вправе назначать и производить проверки (ревизии, инвентаризации, аудиторские проверки).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6. Руководители муниципальных предприятий и учреждений назначаются на должность и освобождаются от должности Главой Администрации поселения после согласования с Советом депутатов Ромодановского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7. Право хозяйственного ведения и право оперативного управления имуществом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муниципального предприятия или учреждения.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 xml:space="preserve">Статья 14. Концессионное соглашение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В компетенцию</w:t>
      </w:r>
      <w:r w:rsidR="00D05DA3">
        <w:rPr>
          <w:rFonts w:eastAsia="Times New Roman"/>
          <w:kern w:val="0"/>
          <w:sz w:val="28"/>
          <w:szCs w:val="28"/>
          <w:lang w:eastAsia="ru-RU"/>
        </w:rPr>
        <w:t xml:space="preserve"> Совета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входит:</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принимает решение о  проведении конкурса на право заключения Концессионного соглашения;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утверждает проект концессионного соглашения, представленный Администрацией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 Администрация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1) разрабатывает конкурсную документацию, необходимую для проведения конкурса на право заключения концессионного  соглашения в порядке, установленном действующим законодательством;</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2) разрабатывает проект Концессионного соглашения и предоставляет его на утверждение </w:t>
      </w:r>
      <w:r w:rsidR="00D05DA3">
        <w:rPr>
          <w:rFonts w:eastAsia="Times New Roman"/>
          <w:kern w:val="0"/>
          <w:sz w:val="28"/>
          <w:szCs w:val="28"/>
          <w:lang w:eastAsia="ru-RU"/>
        </w:rPr>
        <w:t xml:space="preserve">в Совет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3) проводит конкурс на право заключения Концессионного соглашения.</w:t>
      </w:r>
    </w:p>
    <w:p w:rsid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 xml:space="preserve">4) выступает </w:t>
      </w:r>
      <w:proofErr w:type="spellStart"/>
      <w:r w:rsidRPr="00847D56">
        <w:rPr>
          <w:rFonts w:eastAsia="Times New Roman"/>
          <w:kern w:val="0"/>
          <w:sz w:val="28"/>
          <w:szCs w:val="28"/>
          <w:lang w:eastAsia="ru-RU"/>
        </w:rPr>
        <w:t>Концедентом</w:t>
      </w:r>
      <w:proofErr w:type="spellEnd"/>
      <w:r w:rsidRPr="00847D56">
        <w:rPr>
          <w:rFonts w:eastAsia="Times New Roman"/>
          <w:kern w:val="0"/>
          <w:sz w:val="28"/>
          <w:szCs w:val="28"/>
          <w:lang w:eastAsia="ru-RU"/>
        </w:rPr>
        <w:t xml:space="preserve"> по Концессионному соглашению.</w:t>
      </w:r>
    </w:p>
    <w:p w:rsidR="00661F27" w:rsidRPr="00847D56" w:rsidRDefault="00661F27" w:rsidP="00847D56">
      <w:pPr>
        <w:widowControl/>
        <w:suppressAutoHyphens w:val="0"/>
        <w:jc w:val="both"/>
        <w:rPr>
          <w:rFonts w:eastAsia="Times New Roman"/>
          <w:kern w:val="0"/>
          <w:sz w:val="28"/>
          <w:szCs w:val="28"/>
          <w:lang w:eastAsia="ru-RU"/>
        </w:rPr>
      </w:pPr>
    </w:p>
    <w:p w:rsidR="00661F27" w:rsidRPr="00661F27" w:rsidRDefault="00661F27" w:rsidP="00661F27">
      <w:pPr>
        <w:rPr>
          <w:rFonts w:eastAsia="Times New Roman"/>
          <w:b/>
          <w:kern w:val="0"/>
        </w:rPr>
      </w:pPr>
      <w:r w:rsidRPr="00661F27">
        <w:rPr>
          <w:rFonts w:eastAsia="Times New Roman"/>
          <w:b/>
          <w:bCs/>
          <w:kern w:val="0"/>
          <w:sz w:val="28"/>
          <w:szCs w:val="28"/>
        </w:rPr>
        <w:t xml:space="preserve"> Статья 15. </w:t>
      </w:r>
      <w:r w:rsidRPr="00661F27">
        <w:rPr>
          <w:rFonts w:eastAsia="Times New Roman"/>
          <w:b/>
          <w:kern w:val="0"/>
          <w:sz w:val="28"/>
          <w:szCs w:val="28"/>
        </w:rPr>
        <w:t xml:space="preserve">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 собственность Смоленской области, в собственность иных муниципальных образований  </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 xml:space="preserve"> 1. Прием имущества в муниципальную собственность из федеральной собственности, собственности Смоленской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2. Имущество, находящееся в федеральной собственности, собственности Смоленской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4. Прием имущества в муниципальную собственность осуществляется на основании решени</w:t>
      </w:r>
      <w:r w:rsidR="00D05DA3">
        <w:rPr>
          <w:rFonts w:eastAsia="Times New Roman"/>
          <w:bCs/>
          <w:kern w:val="0"/>
          <w:sz w:val="28"/>
          <w:szCs w:val="28"/>
        </w:rPr>
        <w:t xml:space="preserve">я Совета депутатов </w:t>
      </w:r>
      <w:proofErr w:type="spellStart"/>
      <w:r w:rsidR="00D05DA3">
        <w:rPr>
          <w:rFonts w:eastAsia="Times New Roman"/>
          <w:kern w:val="0"/>
          <w:sz w:val="28"/>
          <w:szCs w:val="28"/>
          <w:lang w:eastAsia="ru-RU"/>
        </w:rPr>
        <w:t>Болтутинского</w:t>
      </w:r>
      <w:proofErr w:type="spellEnd"/>
      <w:r w:rsidRPr="00661F27">
        <w:rPr>
          <w:rFonts w:eastAsia="Times New Roman"/>
          <w:bCs/>
          <w:kern w:val="0"/>
          <w:sz w:val="28"/>
          <w:szCs w:val="28"/>
        </w:rPr>
        <w:t xml:space="preserve"> сельского поселения </w:t>
      </w:r>
      <w:proofErr w:type="spellStart"/>
      <w:r w:rsidRPr="00661F27">
        <w:rPr>
          <w:rFonts w:eastAsia="Times New Roman"/>
          <w:bCs/>
          <w:kern w:val="0"/>
          <w:sz w:val="28"/>
          <w:szCs w:val="28"/>
        </w:rPr>
        <w:t>Глинковского</w:t>
      </w:r>
      <w:proofErr w:type="spellEnd"/>
      <w:r w:rsidRPr="00661F27">
        <w:rPr>
          <w:rFonts w:eastAsia="Times New Roman"/>
          <w:bCs/>
          <w:kern w:val="0"/>
          <w:sz w:val="28"/>
          <w:szCs w:val="28"/>
        </w:rPr>
        <w:t xml:space="preserve"> района Смоленской области, 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1) не предоставления заявителем документов, необходимых для принятия решения;</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2) нецелесообразности приема имущества в муниципальную собственность, обоснованной заключением Администрации муниципального образования;</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3) наличия зарегистрированных ограничений предлагаемого к передаче имущества, исключающих возможность использования указанного имущества;</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lastRenderedPageBreak/>
        <w:t>4) отсутствия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Не подлежит принятию в муниципальную собственность имущество, которое не может находиться в муниципальной собственности в соответствии с Федеральным законом № 131-ФЗ.</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 xml:space="preserve">6. Право муниципальной собственности на принимаемое в собственность имущество возникает </w:t>
      </w:r>
      <w:proofErr w:type="gramStart"/>
      <w:r w:rsidRPr="00661F27">
        <w:rPr>
          <w:rFonts w:eastAsia="Times New Roman"/>
          <w:bCs/>
          <w:kern w:val="0"/>
          <w:sz w:val="28"/>
          <w:szCs w:val="28"/>
        </w:rPr>
        <w:t>с даты подписания</w:t>
      </w:r>
      <w:proofErr w:type="gramEnd"/>
      <w:r w:rsidRPr="00661F27">
        <w:rPr>
          <w:rFonts w:eastAsia="Times New Roman"/>
          <w:bCs/>
          <w:kern w:val="0"/>
          <w:sz w:val="28"/>
          <w:szCs w:val="28"/>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661F27" w:rsidRPr="00661F27" w:rsidRDefault="00661F27" w:rsidP="00661F27">
      <w:pPr>
        <w:widowControl/>
        <w:autoSpaceDE w:val="0"/>
        <w:autoSpaceDN w:val="0"/>
        <w:adjustRightInd w:val="0"/>
        <w:ind w:firstLine="709"/>
        <w:jc w:val="both"/>
        <w:rPr>
          <w:rFonts w:eastAsia="Times New Roman"/>
          <w:bCs/>
          <w:kern w:val="0"/>
          <w:sz w:val="28"/>
          <w:szCs w:val="28"/>
          <w:vertAlign w:val="superscript"/>
        </w:rPr>
      </w:pPr>
      <w:r w:rsidRPr="00661F27">
        <w:rPr>
          <w:rFonts w:eastAsia="Times New Roman"/>
          <w:bCs/>
          <w:kern w:val="0"/>
          <w:sz w:val="28"/>
          <w:szCs w:val="28"/>
        </w:rPr>
        <w:t>7. Передача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w:t>
      </w:r>
      <w:r w:rsidR="00D05DA3">
        <w:rPr>
          <w:rFonts w:eastAsia="Times New Roman"/>
          <w:bCs/>
          <w:kern w:val="0"/>
          <w:sz w:val="28"/>
          <w:szCs w:val="28"/>
        </w:rPr>
        <w:t xml:space="preserve">я Совета депутатов </w:t>
      </w:r>
      <w:proofErr w:type="spellStart"/>
      <w:r w:rsidR="00D05DA3">
        <w:rPr>
          <w:rFonts w:eastAsia="Times New Roman"/>
          <w:kern w:val="0"/>
          <w:sz w:val="28"/>
          <w:szCs w:val="28"/>
          <w:lang w:eastAsia="ru-RU"/>
        </w:rPr>
        <w:t>Болтутинского</w:t>
      </w:r>
      <w:proofErr w:type="spellEnd"/>
      <w:r w:rsidRPr="00661F27">
        <w:rPr>
          <w:rFonts w:eastAsia="Times New Roman"/>
          <w:bCs/>
          <w:kern w:val="0"/>
          <w:sz w:val="28"/>
          <w:szCs w:val="28"/>
        </w:rPr>
        <w:t xml:space="preserve"> сельского поселения </w:t>
      </w:r>
      <w:proofErr w:type="spellStart"/>
      <w:r w:rsidRPr="00661F27">
        <w:rPr>
          <w:rFonts w:eastAsia="Times New Roman"/>
          <w:bCs/>
          <w:kern w:val="0"/>
          <w:sz w:val="28"/>
          <w:szCs w:val="28"/>
        </w:rPr>
        <w:t>Глинковского</w:t>
      </w:r>
      <w:proofErr w:type="spellEnd"/>
      <w:r w:rsidRPr="00661F27">
        <w:rPr>
          <w:rFonts w:eastAsia="Times New Roman"/>
          <w:bCs/>
          <w:kern w:val="0"/>
          <w:sz w:val="28"/>
          <w:szCs w:val="28"/>
        </w:rPr>
        <w:t xml:space="preserve"> района Смоленской области.</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 xml:space="preserve">8. </w:t>
      </w:r>
      <w:proofErr w:type="gramStart"/>
      <w:r w:rsidRPr="00661F27">
        <w:rPr>
          <w:rFonts w:eastAsia="Times New Roman"/>
          <w:bCs/>
          <w:kern w:val="0"/>
          <w:sz w:val="28"/>
          <w:szCs w:val="28"/>
        </w:rPr>
        <w:t>Администрация муниципального образования на основании решени</w:t>
      </w:r>
      <w:r w:rsidR="00D05DA3">
        <w:rPr>
          <w:rFonts w:eastAsia="Times New Roman"/>
          <w:bCs/>
          <w:kern w:val="0"/>
          <w:sz w:val="28"/>
          <w:szCs w:val="28"/>
        </w:rPr>
        <w:t xml:space="preserve">я Совета депутатов </w:t>
      </w:r>
      <w:proofErr w:type="spellStart"/>
      <w:r w:rsidR="00D05DA3">
        <w:rPr>
          <w:rFonts w:eastAsia="Times New Roman"/>
          <w:kern w:val="0"/>
          <w:sz w:val="28"/>
          <w:szCs w:val="28"/>
          <w:lang w:eastAsia="ru-RU"/>
        </w:rPr>
        <w:t>Болтутинского</w:t>
      </w:r>
      <w:proofErr w:type="spellEnd"/>
      <w:r w:rsidRPr="00661F27">
        <w:rPr>
          <w:rFonts w:eastAsia="Times New Roman"/>
          <w:bCs/>
          <w:kern w:val="0"/>
          <w:sz w:val="28"/>
          <w:szCs w:val="28"/>
        </w:rPr>
        <w:t xml:space="preserve"> сельского поселения </w:t>
      </w:r>
      <w:proofErr w:type="spellStart"/>
      <w:r w:rsidRPr="00661F27">
        <w:rPr>
          <w:rFonts w:eastAsia="Times New Roman"/>
          <w:bCs/>
          <w:kern w:val="0"/>
          <w:sz w:val="28"/>
          <w:szCs w:val="28"/>
        </w:rPr>
        <w:t>Глинковского</w:t>
      </w:r>
      <w:proofErr w:type="spellEnd"/>
      <w:r w:rsidRPr="00661F27">
        <w:rPr>
          <w:rFonts w:eastAsia="Times New Roman"/>
          <w:bCs/>
          <w:kern w:val="0"/>
          <w:sz w:val="28"/>
          <w:szCs w:val="28"/>
        </w:rPr>
        <w:t xml:space="preserve"> района Смоленской области</w:t>
      </w:r>
      <w:r w:rsidRPr="00661F27">
        <w:rPr>
          <w:rFonts w:eastAsia="Times New Roman"/>
          <w:bCs/>
          <w:kern w:val="0"/>
          <w:sz w:val="28"/>
          <w:szCs w:val="28"/>
          <w:u w:val="single"/>
        </w:rPr>
        <w:t xml:space="preserve"> </w:t>
      </w:r>
      <w:r w:rsidRPr="00661F27">
        <w:rPr>
          <w:rFonts w:eastAsia="Times New Roman"/>
          <w:bCs/>
          <w:kern w:val="0"/>
          <w:sz w:val="28"/>
          <w:szCs w:val="28"/>
        </w:rPr>
        <w:t>принимает решение о передаче или об отказе в передаче имущества из муниципальной собственности в федеральную собственность, собственность Смоленской области,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 а также с соблюдением иных требований, предусмотренных законодательством Российской Федерации.</w:t>
      </w:r>
      <w:proofErr w:type="gramEnd"/>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10. Передача имущества из муниципальной собственности осуществляется безвозмездно.</w:t>
      </w:r>
    </w:p>
    <w:p w:rsidR="00661F27" w:rsidRPr="00661F27" w:rsidRDefault="00661F27" w:rsidP="00661F27">
      <w:pPr>
        <w:widowControl/>
        <w:autoSpaceDE w:val="0"/>
        <w:autoSpaceDN w:val="0"/>
        <w:adjustRightInd w:val="0"/>
        <w:ind w:firstLine="709"/>
        <w:jc w:val="both"/>
        <w:rPr>
          <w:rFonts w:eastAsia="Times New Roman"/>
          <w:bCs/>
          <w:kern w:val="0"/>
          <w:sz w:val="28"/>
          <w:szCs w:val="28"/>
        </w:rPr>
      </w:pPr>
      <w:r w:rsidRPr="00661F27">
        <w:rPr>
          <w:rFonts w:eastAsia="Times New Roman"/>
          <w:bCs/>
          <w:kern w:val="0"/>
          <w:sz w:val="28"/>
          <w:szCs w:val="28"/>
        </w:rPr>
        <w:t xml:space="preserve">11. Право муниципальной собственности на передаваемое из муниципальной собственности имущество прекращается </w:t>
      </w:r>
      <w:proofErr w:type="gramStart"/>
      <w:r w:rsidRPr="00661F27">
        <w:rPr>
          <w:rFonts w:eastAsia="Times New Roman"/>
          <w:bCs/>
          <w:kern w:val="0"/>
          <w:sz w:val="28"/>
          <w:szCs w:val="28"/>
        </w:rPr>
        <w:t>с даты подписания</w:t>
      </w:r>
      <w:proofErr w:type="gramEnd"/>
      <w:r w:rsidRPr="00661F27">
        <w:rPr>
          <w:rFonts w:eastAsia="Times New Roman"/>
          <w:bCs/>
          <w:kern w:val="0"/>
          <w:sz w:val="28"/>
          <w:szCs w:val="28"/>
        </w:rPr>
        <w:t xml:space="preserve">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661F27" w:rsidRPr="00661F27" w:rsidRDefault="00661F27" w:rsidP="00661F27">
      <w:pPr>
        <w:widowControl/>
        <w:autoSpaceDE w:val="0"/>
        <w:jc w:val="both"/>
        <w:rPr>
          <w:rFonts w:eastAsia="Times New Roman"/>
          <w:b/>
          <w:kern w:val="0"/>
          <w:sz w:val="28"/>
          <w:szCs w:val="28"/>
        </w:rPr>
      </w:pPr>
    </w:p>
    <w:p w:rsidR="00847D56" w:rsidRPr="00847D56" w:rsidRDefault="00847D56" w:rsidP="00847D56">
      <w:pPr>
        <w:widowControl/>
        <w:suppressAutoHyphens w:val="0"/>
        <w:jc w:val="both"/>
        <w:rPr>
          <w:rFonts w:eastAsia="Times New Roman"/>
          <w:kern w:val="0"/>
          <w:sz w:val="28"/>
          <w:szCs w:val="28"/>
          <w:lang w:eastAsia="ru-RU"/>
        </w:rPr>
      </w:pP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lastRenderedPageBreak/>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b/>
          <w:bCs/>
          <w:kern w:val="0"/>
          <w:sz w:val="28"/>
          <w:szCs w:val="28"/>
          <w:lang w:eastAsia="ru-RU"/>
        </w:rPr>
        <w:t>Статья 16. Заключительные положения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 1. </w:t>
      </w:r>
      <w:proofErr w:type="gramStart"/>
      <w:r w:rsidRPr="00847D56">
        <w:rPr>
          <w:rFonts w:eastAsia="Times New Roman"/>
          <w:kern w:val="0"/>
          <w:sz w:val="28"/>
          <w:szCs w:val="28"/>
          <w:lang w:eastAsia="ru-RU"/>
        </w:rPr>
        <w:t>Контроль за</w:t>
      </w:r>
      <w:proofErr w:type="gramEnd"/>
      <w:r w:rsidRPr="00847D56">
        <w:rPr>
          <w:rFonts w:eastAsia="Times New Roman"/>
          <w:kern w:val="0"/>
          <w:sz w:val="28"/>
          <w:szCs w:val="28"/>
          <w:lang w:eastAsia="ru-RU"/>
        </w:rPr>
        <w:t xml:space="preserve"> управлением и распоряжением муниципальной собственностью муниципального образования, эффективностью и целесообразностью ее использования осуществляет в пределах своей компетенции Сов</w:t>
      </w:r>
      <w:r w:rsidR="00D05DA3">
        <w:rPr>
          <w:rFonts w:eastAsia="Times New Roman"/>
          <w:kern w:val="0"/>
          <w:sz w:val="28"/>
          <w:szCs w:val="28"/>
          <w:lang w:eastAsia="ru-RU"/>
        </w:rPr>
        <w:t xml:space="preserve">ет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Администрация поселения.</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Решения</w:t>
      </w:r>
      <w:r w:rsidR="00D05DA3">
        <w:rPr>
          <w:rFonts w:eastAsia="Times New Roman"/>
          <w:kern w:val="0"/>
          <w:sz w:val="28"/>
          <w:szCs w:val="28"/>
          <w:lang w:eastAsia="ru-RU"/>
        </w:rPr>
        <w:t xml:space="preserve"> Совета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обязательны для исполнения Администрацией поселения и муниципальными предприятиями и учреждениями.</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2</w:t>
      </w:r>
      <w:r w:rsidR="00D05DA3">
        <w:rPr>
          <w:rFonts w:eastAsia="Times New Roman"/>
          <w:kern w:val="0"/>
          <w:sz w:val="28"/>
          <w:szCs w:val="28"/>
          <w:lang w:eastAsia="ru-RU"/>
        </w:rPr>
        <w:t xml:space="preserve">. Совет депутатов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 заслушивает отчеты Главы Администрации поселения по вопросам управления и распоряжения объектами муниципальной собственности муниципального образования ежеквартально и по итогам года.</w:t>
      </w:r>
    </w:p>
    <w:p w:rsidR="00847D56" w:rsidRPr="00847D56" w:rsidRDefault="00847D56" w:rsidP="00847D56">
      <w:pPr>
        <w:widowControl/>
        <w:suppressAutoHyphens w:val="0"/>
        <w:jc w:val="both"/>
        <w:rPr>
          <w:rFonts w:eastAsia="Times New Roman"/>
          <w:kern w:val="0"/>
          <w:sz w:val="28"/>
          <w:szCs w:val="28"/>
          <w:lang w:eastAsia="ru-RU"/>
        </w:rPr>
      </w:pPr>
      <w:r w:rsidRPr="00847D56">
        <w:rPr>
          <w:rFonts w:eastAsia="Times New Roman"/>
          <w:kern w:val="0"/>
          <w:sz w:val="28"/>
          <w:szCs w:val="28"/>
          <w:lang w:eastAsia="ru-RU"/>
        </w:rPr>
        <w:t xml:space="preserve"> 3.  Администрация поселения осуществляет </w:t>
      </w:r>
      <w:proofErr w:type="gramStart"/>
      <w:r w:rsidRPr="00847D56">
        <w:rPr>
          <w:rFonts w:eastAsia="Times New Roman"/>
          <w:kern w:val="0"/>
          <w:sz w:val="28"/>
          <w:szCs w:val="28"/>
          <w:lang w:eastAsia="ru-RU"/>
        </w:rPr>
        <w:t>контроль за</w:t>
      </w:r>
      <w:proofErr w:type="gramEnd"/>
      <w:r w:rsidRPr="00847D56">
        <w:rPr>
          <w:rFonts w:eastAsia="Times New Roman"/>
          <w:kern w:val="0"/>
          <w:sz w:val="28"/>
          <w:szCs w:val="28"/>
          <w:lang w:eastAsia="ru-RU"/>
        </w:rPr>
        <w:t xml:space="preserve"> деятельностью структурных подразделений, связанных с управлением и распоряжением муниц</w:t>
      </w:r>
      <w:r w:rsidR="00D05DA3">
        <w:rPr>
          <w:rFonts w:eastAsia="Times New Roman"/>
          <w:kern w:val="0"/>
          <w:sz w:val="28"/>
          <w:szCs w:val="28"/>
          <w:lang w:eastAsia="ru-RU"/>
        </w:rPr>
        <w:t xml:space="preserve">ипальной собственностью </w:t>
      </w:r>
      <w:proofErr w:type="spellStart"/>
      <w:r w:rsidR="00D05DA3">
        <w:rPr>
          <w:rFonts w:eastAsia="Times New Roman"/>
          <w:kern w:val="0"/>
          <w:sz w:val="28"/>
          <w:szCs w:val="28"/>
          <w:lang w:eastAsia="ru-RU"/>
        </w:rPr>
        <w:t>Болтутинского</w:t>
      </w:r>
      <w:proofErr w:type="spellEnd"/>
      <w:r w:rsidRPr="00847D56">
        <w:rPr>
          <w:rFonts w:eastAsia="Times New Roman"/>
          <w:kern w:val="0"/>
          <w:sz w:val="28"/>
          <w:szCs w:val="28"/>
          <w:lang w:eastAsia="ru-RU"/>
        </w:rPr>
        <w:t xml:space="preserve"> сельского поселения </w:t>
      </w:r>
      <w:proofErr w:type="spellStart"/>
      <w:r w:rsidRPr="00847D56">
        <w:rPr>
          <w:rFonts w:eastAsia="Times New Roman"/>
          <w:kern w:val="0"/>
          <w:sz w:val="28"/>
          <w:szCs w:val="28"/>
          <w:lang w:eastAsia="ru-RU"/>
        </w:rPr>
        <w:t>Глинковского</w:t>
      </w:r>
      <w:proofErr w:type="spellEnd"/>
      <w:r w:rsidRPr="00847D56">
        <w:rPr>
          <w:rFonts w:eastAsia="Times New Roman"/>
          <w:kern w:val="0"/>
          <w:sz w:val="28"/>
          <w:szCs w:val="28"/>
          <w:lang w:eastAsia="ru-RU"/>
        </w:rPr>
        <w:t xml:space="preserve"> района Смоленской области.</w:t>
      </w:r>
    </w:p>
    <w:p w:rsidR="00847D56" w:rsidRPr="008F3F3D" w:rsidRDefault="00847D56" w:rsidP="008F3F3D"/>
    <w:sectPr w:rsidR="00847D56" w:rsidRPr="008F3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3D"/>
    <w:rsid w:val="000D5C88"/>
    <w:rsid w:val="00661F27"/>
    <w:rsid w:val="007D5B4F"/>
    <w:rsid w:val="00847D56"/>
    <w:rsid w:val="008F3F3D"/>
    <w:rsid w:val="00A24E2F"/>
    <w:rsid w:val="00A72DAA"/>
    <w:rsid w:val="00D05DA3"/>
    <w:rsid w:val="00E7592B"/>
    <w:rsid w:val="00FA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3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DA3"/>
    <w:rPr>
      <w:rFonts w:ascii="Tahoma" w:hAnsi="Tahoma" w:cs="Tahoma"/>
      <w:sz w:val="16"/>
      <w:szCs w:val="16"/>
    </w:rPr>
  </w:style>
  <w:style w:type="character" w:customStyle="1" w:styleId="a4">
    <w:name w:val="Текст выноски Знак"/>
    <w:basedOn w:val="a0"/>
    <w:link w:val="a3"/>
    <w:uiPriority w:val="99"/>
    <w:semiHidden/>
    <w:rsid w:val="00D05DA3"/>
    <w:rPr>
      <w:rFonts w:ascii="Tahoma" w:eastAsia="Lucida Sans Unicode"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3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DA3"/>
    <w:rPr>
      <w:rFonts w:ascii="Tahoma" w:hAnsi="Tahoma" w:cs="Tahoma"/>
      <w:sz w:val="16"/>
      <w:szCs w:val="16"/>
    </w:rPr>
  </w:style>
  <w:style w:type="character" w:customStyle="1" w:styleId="a4">
    <w:name w:val="Текст выноски Знак"/>
    <w:basedOn w:val="a0"/>
    <w:link w:val="a3"/>
    <w:uiPriority w:val="99"/>
    <w:semiHidden/>
    <w:rsid w:val="00D05DA3"/>
    <w:rPr>
      <w:rFonts w:ascii="Tahoma" w:eastAsia="Lucida Sans Unicode"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0590">
      <w:bodyDiv w:val="1"/>
      <w:marLeft w:val="0"/>
      <w:marRight w:val="0"/>
      <w:marTop w:val="0"/>
      <w:marBottom w:val="0"/>
      <w:divBdr>
        <w:top w:val="none" w:sz="0" w:space="0" w:color="auto"/>
        <w:left w:val="none" w:sz="0" w:space="0" w:color="auto"/>
        <w:bottom w:val="none" w:sz="0" w:space="0" w:color="auto"/>
        <w:right w:val="none" w:sz="0" w:space="0" w:color="auto"/>
      </w:divBdr>
    </w:div>
    <w:div w:id="1153987207">
      <w:bodyDiv w:val="1"/>
      <w:marLeft w:val="0"/>
      <w:marRight w:val="0"/>
      <w:marTop w:val="0"/>
      <w:marBottom w:val="0"/>
      <w:divBdr>
        <w:top w:val="none" w:sz="0" w:space="0" w:color="auto"/>
        <w:left w:val="none" w:sz="0" w:space="0" w:color="auto"/>
        <w:bottom w:val="none" w:sz="0" w:space="0" w:color="auto"/>
        <w:right w:val="none" w:sz="0" w:space="0" w:color="auto"/>
      </w:divBdr>
    </w:div>
    <w:div w:id="15608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B7B27384439A1BD8F6F213D03BA6954C5EC2D0FA0930172006300B9DCEEB1i3C9L" TargetMode="External"/><Relationship Id="rId3" Type="http://schemas.openxmlformats.org/officeDocument/2006/relationships/settings" Target="settings.xml"/><Relationship Id="rId7" Type="http://schemas.openxmlformats.org/officeDocument/2006/relationships/hyperlink" Target="consultantplus://offline/ref=E40B7B27384439A1BD8F6F373E6FE76353C8B72901AF9B51295F385DEEiDC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40B7B27384439A1BD8F6F373E6FE76353C8BB2808AD9B51295F385DEED5E4E67EEAF9F3C0BC8A72i1C7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5049</Words>
  <Characters>28784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2018-01-31T16:39:00Z</cp:lastPrinted>
  <dcterms:created xsi:type="dcterms:W3CDTF">2018-01-31T16:06:00Z</dcterms:created>
  <dcterms:modified xsi:type="dcterms:W3CDTF">2018-02-13T13:49:00Z</dcterms:modified>
</cp:coreProperties>
</file>