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6794D6" wp14:editId="52C5B1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F35273">
        <w:rPr>
          <w:sz w:val="28"/>
          <w:szCs w:val="28"/>
        </w:rPr>
        <w:t>28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BE1CBC" w:rsidRPr="0026660F">
        <w:rPr>
          <w:sz w:val="28"/>
          <w:szCs w:val="28"/>
        </w:rPr>
        <w:t>8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F35273">
        <w:rPr>
          <w:sz w:val="28"/>
          <w:szCs w:val="28"/>
        </w:rPr>
        <w:t>№ 56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157BAB">
              <w:rPr>
                <w:sz w:val="28"/>
                <w:szCs w:val="28"/>
              </w:rPr>
              <w:t>от 14.11</w:t>
            </w:r>
            <w:r w:rsidR="00685202" w:rsidRPr="0026660F">
              <w:rPr>
                <w:sz w:val="28"/>
                <w:szCs w:val="28"/>
              </w:rPr>
              <w:t>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6B7C9F">
              <w:rPr>
                <w:sz w:val="28"/>
                <w:szCs w:val="28"/>
              </w:rPr>
              <w:t xml:space="preserve"> № 64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>Администрация 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B7C9F">
        <w:rPr>
          <w:sz w:val="28"/>
          <w:szCs w:val="28"/>
        </w:rPr>
        <w:t>кой области от 14.11.2017г. № 64</w:t>
      </w:r>
      <w:r w:rsidR="0075228A">
        <w:rPr>
          <w:sz w:val="28"/>
          <w:szCs w:val="28"/>
        </w:rPr>
        <w:t xml:space="preserve"> «Об утверждении </w:t>
      </w:r>
      <w:r w:rsidR="00157BAB">
        <w:rPr>
          <w:sz w:val="28"/>
          <w:szCs w:val="28"/>
        </w:rPr>
        <w:t xml:space="preserve">муниципальной </w:t>
      </w:r>
      <w:r w:rsidR="007C436D" w:rsidRPr="0026660F">
        <w:rPr>
          <w:sz w:val="28"/>
          <w:szCs w:val="28"/>
        </w:rPr>
        <w:t xml:space="preserve"> программы</w:t>
      </w:r>
      <w:r w:rsidR="00685202" w:rsidRPr="0026660F">
        <w:rPr>
          <w:sz w:val="28"/>
          <w:szCs w:val="28"/>
        </w:rPr>
        <w:t xml:space="preserve"> </w:t>
      </w:r>
      <w:r w:rsidR="0075228A">
        <w:rPr>
          <w:sz w:val="28"/>
          <w:szCs w:val="28"/>
        </w:rPr>
        <w:t>«Комлексное развитие</w:t>
      </w:r>
      <w:r w:rsidR="00FC0FBE">
        <w:rPr>
          <w:sz w:val="28"/>
          <w:szCs w:val="28"/>
        </w:rPr>
        <w:t xml:space="preserve"> систем </w:t>
      </w:r>
      <w:r w:rsidR="00A31C34">
        <w:rPr>
          <w:sz w:val="28"/>
          <w:szCs w:val="28"/>
        </w:rPr>
        <w:t>коммунальной</w:t>
      </w:r>
      <w:r w:rsidR="00FC0FBE">
        <w:rPr>
          <w:sz w:val="28"/>
          <w:szCs w:val="28"/>
        </w:rPr>
        <w:t xml:space="preserve"> </w:t>
      </w:r>
      <w:r w:rsidR="0075228A">
        <w:rPr>
          <w:sz w:val="28"/>
          <w:szCs w:val="28"/>
        </w:rPr>
        <w:t xml:space="preserve"> инфраструктуры </w:t>
      </w:r>
      <w:r w:rsidR="00685202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</w:t>
      </w:r>
      <w:r w:rsidR="006B7C9F">
        <w:rPr>
          <w:sz w:val="28"/>
          <w:szCs w:val="28"/>
        </w:rPr>
        <w:t>и на 2018- 2028</w:t>
      </w:r>
      <w:r w:rsidR="00685202" w:rsidRPr="0026660F">
        <w:rPr>
          <w:sz w:val="28"/>
          <w:szCs w:val="28"/>
        </w:rPr>
        <w:t xml:space="preserve"> годы» следующие изменения:</w:t>
      </w:r>
    </w:p>
    <w:p w:rsidR="00372E53" w:rsidRPr="0026660F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685202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1) в заголов</w:t>
      </w:r>
      <w:r w:rsidR="006B7C9F">
        <w:rPr>
          <w:bCs/>
          <w:sz w:val="28"/>
          <w:szCs w:val="28"/>
        </w:rPr>
        <w:t>ке и тексте слова « на 2018-2028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7D163B" w:rsidRPr="0026660F" w:rsidRDefault="007D163B" w:rsidP="007D163B">
      <w:pPr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2) </w:t>
      </w:r>
      <w:r w:rsidR="0075228A">
        <w:rPr>
          <w:bCs/>
          <w:sz w:val="28"/>
          <w:szCs w:val="28"/>
        </w:rPr>
        <w:t xml:space="preserve">в </w:t>
      </w:r>
      <w:r w:rsidR="007C436D" w:rsidRPr="0026660F">
        <w:rPr>
          <w:bCs/>
          <w:sz w:val="28"/>
          <w:szCs w:val="28"/>
        </w:rPr>
        <w:t>п</w:t>
      </w:r>
      <w:r w:rsidR="0075228A">
        <w:rPr>
          <w:bCs/>
          <w:sz w:val="28"/>
          <w:szCs w:val="28"/>
        </w:rPr>
        <w:t>рограмме</w:t>
      </w:r>
      <w:r w:rsidR="00FC0FBE">
        <w:rPr>
          <w:sz w:val="28"/>
          <w:szCs w:val="28"/>
        </w:rPr>
        <w:t xml:space="preserve">«Комлексное развитие систем транспортной </w:t>
      </w:r>
      <w:r w:rsidR="0075228A">
        <w:rPr>
          <w:sz w:val="28"/>
          <w:szCs w:val="28"/>
        </w:rPr>
        <w:t xml:space="preserve"> инфраструктуры </w:t>
      </w:r>
      <w:r w:rsidR="0075228A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</w:t>
      </w:r>
      <w:r w:rsidR="006B7C9F">
        <w:rPr>
          <w:sz w:val="28"/>
          <w:szCs w:val="28"/>
        </w:rPr>
        <w:t>и на 2018- 2028</w:t>
      </w:r>
      <w:r w:rsidR="0075228A" w:rsidRPr="0026660F">
        <w:rPr>
          <w:sz w:val="28"/>
          <w:szCs w:val="28"/>
        </w:rPr>
        <w:t xml:space="preserve"> годы»</w:t>
      </w:r>
      <w:r w:rsidR="0075228A">
        <w:rPr>
          <w:bCs/>
          <w:sz w:val="28"/>
          <w:szCs w:val="28"/>
        </w:rPr>
        <w:t xml:space="preserve"> </w:t>
      </w:r>
      <w:r w:rsidR="0075228A">
        <w:rPr>
          <w:sz w:val="28"/>
          <w:szCs w:val="28"/>
        </w:rPr>
        <w:t xml:space="preserve">( далее - </w:t>
      </w:r>
      <w:r w:rsidRPr="0026660F">
        <w:rPr>
          <w:sz w:val="28"/>
          <w:szCs w:val="28"/>
        </w:rPr>
        <w:t xml:space="preserve"> программа), утверждённой указанным постановлением:</w:t>
      </w:r>
    </w:p>
    <w:p w:rsidR="007D163B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слова</w:t>
      </w:r>
      <w:r w:rsidR="00E52489" w:rsidRPr="0026660F">
        <w:rPr>
          <w:bCs/>
          <w:sz w:val="28"/>
          <w:szCs w:val="28"/>
        </w:rPr>
        <w:t xml:space="preserve"> </w:t>
      </w:r>
      <w:r w:rsidR="006B7C9F">
        <w:rPr>
          <w:bCs/>
          <w:sz w:val="28"/>
          <w:szCs w:val="28"/>
        </w:rPr>
        <w:t>« на 2018-2028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7D163B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паспорта муниципально</w:t>
      </w:r>
      <w:r w:rsidR="006B7C9F">
        <w:rPr>
          <w:bCs/>
          <w:sz w:val="28"/>
          <w:szCs w:val="28"/>
        </w:rPr>
        <w:t>й программы  слова« на 2018-2028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B722F6" w:rsidRDefault="00B722F6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раздел «Источники финансирования Программы» паспорта  Программы изложить в новой редакции</w:t>
      </w:r>
    </w:p>
    <w:p w:rsidR="00A31C34" w:rsidRDefault="00A31C34" w:rsidP="007D163B">
      <w:pPr>
        <w:jc w:val="both"/>
        <w:rPr>
          <w:bCs/>
          <w:sz w:val="28"/>
          <w:szCs w:val="28"/>
        </w:rPr>
      </w:pPr>
    </w:p>
    <w:p w:rsidR="00A31C34" w:rsidRDefault="00A31C34" w:rsidP="007D163B">
      <w:pPr>
        <w:jc w:val="both"/>
        <w:rPr>
          <w:bCs/>
          <w:sz w:val="28"/>
          <w:szCs w:val="28"/>
        </w:rPr>
      </w:pPr>
    </w:p>
    <w:p w:rsidR="00A31C34" w:rsidRDefault="00A31C34" w:rsidP="007D163B">
      <w:pPr>
        <w:jc w:val="both"/>
        <w:rPr>
          <w:bCs/>
          <w:sz w:val="28"/>
          <w:szCs w:val="28"/>
        </w:rPr>
      </w:pPr>
    </w:p>
    <w:p w:rsidR="00A31C34" w:rsidRDefault="00A31C34" w:rsidP="007D163B">
      <w:pPr>
        <w:jc w:val="both"/>
        <w:rPr>
          <w:bCs/>
          <w:sz w:val="28"/>
          <w:szCs w:val="28"/>
        </w:rPr>
      </w:pPr>
    </w:p>
    <w:tbl>
      <w:tblPr>
        <w:tblW w:w="0" w:type="auto"/>
        <w:tblInd w:w="-150" w:type="dxa"/>
        <w:tblLayout w:type="fixed"/>
        <w:tblLook w:val="04A0" w:firstRow="1" w:lastRow="0" w:firstColumn="1" w:lastColumn="0" w:noHBand="0" w:noVBand="1"/>
      </w:tblPr>
      <w:tblGrid>
        <w:gridCol w:w="2913"/>
        <w:gridCol w:w="7241"/>
      </w:tblGrid>
      <w:tr w:rsidR="00503D0C" w:rsidRPr="00503D0C" w:rsidTr="00503D0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D0C" w:rsidRPr="00503D0C" w:rsidRDefault="00503D0C" w:rsidP="00503D0C">
            <w:pPr>
              <w:snapToGrid w:val="0"/>
              <w:spacing w:line="276" w:lineRule="auto"/>
            </w:pPr>
            <w:r w:rsidRPr="00503D0C">
              <w:lastRenderedPageBreak/>
              <w:t>Источник финансирования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Средства областного, федерального бюджетов, средства бюджета Болтутинского сельского поселения, прочие средства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>
              <w:t>Об</w:t>
            </w:r>
            <w:r w:rsidR="00A51A0C">
              <w:t>щ</w:t>
            </w:r>
            <w:r w:rsidR="000076C8">
              <w:t>ий объем за весь период-3млн.590</w:t>
            </w:r>
            <w:r>
              <w:t xml:space="preserve"> тыс.0</w:t>
            </w:r>
            <w:r w:rsidRPr="00503D0C">
              <w:t>00руб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1.Федеральный бюджет-0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2.Областной бюджет-0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3.Бюджет поселения-</w:t>
            </w:r>
            <w:r w:rsidR="000076C8">
              <w:t>3млн.570</w:t>
            </w:r>
            <w:r>
              <w:t xml:space="preserve"> тыс.0</w:t>
            </w:r>
            <w:r w:rsidRPr="00503D0C">
              <w:t>00руб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4.Прочие средства-</w:t>
            </w:r>
            <w:r>
              <w:t>2000</w:t>
            </w:r>
            <w:r w:rsidRPr="00503D0C">
              <w:t>0</w:t>
            </w:r>
            <w:r>
              <w:t>руб.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2018 год-</w:t>
            </w:r>
            <w:r w:rsidR="006C1041">
              <w:t>867</w:t>
            </w:r>
            <w:r>
              <w:t xml:space="preserve">000 руб </w:t>
            </w:r>
            <w:r w:rsidRPr="00503D0C">
              <w:t>в том числе: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бюджет поселения -</w:t>
            </w:r>
            <w:r w:rsidR="006C1041">
              <w:t>867</w:t>
            </w:r>
            <w:r>
              <w:t xml:space="preserve">000 </w:t>
            </w:r>
            <w:r w:rsidRPr="00503D0C">
              <w:t>рубл;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федеральный бюджет-0;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областной бюджет-0.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2019 год-</w:t>
            </w:r>
            <w:r w:rsidR="00A51A0C">
              <w:t>660</w:t>
            </w:r>
            <w:r>
              <w:t>000</w:t>
            </w:r>
            <w:r w:rsidRPr="00503D0C">
              <w:t>руб, в том числе: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бюджет поселения -</w:t>
            </w:r>
            <w:r w:rsidR="00A51A0C">
              <w:t>640</w:t>
            </w:r>
            <w:r>
              <w:t>000</w:t>
            </w:r>
            <w:r w:rsidRPr="00503D0C">
              <w:t>руб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 xml:space="preserve"> федеральный бюджет-0;</w:t>
            </w:r>
          </w:p>
          <w:p w:rsid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областной бюджет-0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>
              <w:t>иные средства-20000руб.</w:t>
            </w:r>
            <w:r w:rsidRPr="00503D0C">
              <w:t>.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2020 год-</w:t>
            </w:r>
            <w:r w:rsidR="00A51A0C">
              <w:t>678</w:t>
            </w:r>
            <w:r>
              <w:t>000</w:t>
            </w:r>
            <w:r w:rsidRPr="00503D0C">
              <w:t>. руб, в том числе: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бюджет поселения -</w:t>
            </w:r>
            <w:r w:rsidR="00A51A0C">
              <w:t>678</w:t>
            </w:r>
            <w:r>
              <w:t>000</w:t>
            </w:r>
            <w:r w:rsidRPr="00503D0C">
              <w:t>. руб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федеральный бюджет-0;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областной бюджет-0.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2021 год-</w:t>
            </w:r>
            <w:r w:rsidR="00A51A0C">
              <w:t>735</w:t>
            </w:r>
            <w:r>
              <w:t>000рубл</w:t>
            </w:r>
            <w:r w:rsidRPr="00503D0C">
              <w:t>, в том числе: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 xml:space="preserve">бюджет поселения </w:t>
            </w:r>
            <w:r w:rsidR="00A51A0C">
              <w:t>735</w:t>
            </w:r>
            <w:r w:rsidRPr="00503D0C">
              <w:t xml:space="preserve">000рубл 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федеральный бюджет-0;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областной бюджет-0.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2022 год-</w:t>
            </w:r>
            <w:r w:rsidR="00A51A0C">
              <w:t>650</w:t>
            </w:r>
            <w:r>
              <w:t>000рубл</w:t>
            </w:r>
            <w:r w:rsidRPr="00503D0C">
              <w:t>, в том числе: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бюджет поселения -</w:t>
            </w:r>
            <w:r w:rsidR="00A51A0C">
              <w:t>650</w:t>
            </w:r>
            <w:r w:rsidRPr="00503D0C">
              <w:t>000руб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федеральный бюджет-0;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областной бюджет-0.</w:t>
            </w:r>
          </w:p>
          <w:p w:rsidR="00503D0C" w:rsidRPr="00503D0C" w:rsidRDefault="00503D0C" w:rsidP="00503D0C">
            <w:pPr>
              <w:snapToGrid w:val="0"/>
              <w:spacing w:line="276" w:lineRule="auto"/>
              <w:jc w:val="both"/>
            </w:pPr>
            <w:r w:rsidRPr="00503D0C">
              <w:t>2023-2028г.г.-0руб.</w:t>
            </w:r>
          </w:p>
        </w:tc>
      </w:tr>
    </w:tbl>
    <w:p w:rsidR="00503D0C" w:rsidRDefault="00503D0C" w:rsidP="007D163B">
      <w:pPr>
        <w:jc w:val="both"/>
        <w:rPr>
          <w:bCs/>
          <w:sz w:val="28"/>
          <w:szCs w:val="28"/>
        </w:rPr>
      </w:pPr>
    </w:p>
    <w:p w:rsidR="006B7C9F" w:rsidRDefault="001342E8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абзац 1. п 4.</w:t>
      </w:r>
      <w:r w:rsidR="006B7C9F">
        <w:rPr>
          <w:bCs/>
          <w:sz w:val="28"/>
          <w:szCs w:val="28"/>
        </w:rPr>
        <w:t>«Ресурсное обеспечение Программы»</w:t>
      </w:r>
      <w:r>
        <w:rPr>
          <w:bCs/>
          <w:sz w:val="28"/>
          <w:szCs w:val="28"/>
        </w:rPr>
        <w:t xml:space="preserve"> раздела.2 «Цели и целевые показатели»</w:t>
      </w:r>
      <w:r w:rsidR="006B7C9F">
        <w:rPr>
          <w:bCs/>
          <w:sz w:val="28"/>
          <w:szCs w:val="28"/>
        </w:rPr>
        <w:t xml:space="preserve"> дополнить словами «иные источники»;</w:t>
      </w:r>
    </w:p>
    <w:p w:rsidR="001342E8" w:rsidRDefault="001342E8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  тексте  п.5. раздела 2. цифры «5509100,0» заменить  цифрами «»</w:t>
      </w:r>
      <w:r w:rsidR="000076C8">
        <w:rPr>
          <w:bCs/>
          <w:sz w:val="28"/>
          <w:szCs w:val="28"/>
        </w:rPr>
        <w:t>359</w:t>
      </w:r>
      <w:r>
        <w:rPr>
          <w:bCs/>
          <w:sz w:val="28"/>
          <w:szCs w:val="28"/>
        </w:rPr>
        <w:t>0000»</w:t>
      </w:r>
    </w:p>
    <w:p w:rsidR="006B7C9F" w:rsidRDefault="001342E8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 п.</w:t>
      </w:r>
      <w:r w:rsidR="006B7C9F">
        <w:rPr>
          <w:bCs/>
          <w:sz w:val="28"/>
          <w:szCs w:val="28"/>
        </w:rPr>
        <w:t>7. «</w:t>
      </w:r>
      <w:r>
        <w:rPr>
          <w:bCs/>
          <w:sz w:val="28"/>
          <w:szCs w:val="28"/>
        </w:rPr>
        <w:t>Основные мероприятия Программы» раздела.2:</w:t>
      </w:r>
    </w:p>
    <w:p w:rsidR="00962E8C" w:rsidRDefault="00962E8C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- 2018 год : в разделе «Объём финансирования»</w:t>
      </w:r>
      <w:r w:rsidR="00134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п.1 цифры «38200</w:t>
      </w:r>
      <w:r w:rsidR="008677C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» заменить цифрами «280000», п.2 цифры «20000» заменит</w:t>
      </w:r>
      <w:r w:rsidR="001342E8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цифрами «28000», п.5 цифры «48000» заменит</w:t>
      </w:r>
      <w:r w:rsidR="008677C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цифрами « 59000», п.6 цифры «25000» заменить цифрами « 24000», п.8 цифры «30000» заменить цифрой «0»,</w:t>
      </w:r>
      <w:r w:rsidR="008677C3">
        <w:rPr>
          <w:bCs/>
          <w:sz w:val="28"/>
          <w:szCs w:val="28"/>
        </w:rPr>
        <w:t xml:space="preserve">п.9 цифры «0» заменить цифрой «10000»,п.10 цифры « 300000» заменить цифрами «250000». п.11 цифры «35000» заменить цифрой «0», п.12 цифры «30000» заменить цифрами «0», п.13 цифры </w:t>
      </w:r>
      <w:r w:rsidR="001342E8">
        <w:rPr>
          <w:bCs/>
          <w:sz w:val="28"/>
          <w:szCs w:val="28"/>
        </w:rPr>
        <w:t>«18000» заменить цифрами «16000»;</w:t>
      </w:r>
    </w:p>
    <w:p w:rsidR="006B7C9F" w:rsidRDefault="006B7C9F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203EB6">
        <w:rPr>
          <w:bCs/>
          <w:sz w:val="28"/>
          <w:szCs w:val="28"/>
        </w:rPr>
        <w:t>2019год, 2020год, 2021год. 2022 год изложить в новой редакции</w:t>
      </w:r>
      <w:r w:rsidR="00234015">
        <w:rPr>
          <w:bCs/>
          <w:sz w:val="28"/>
          <w:szCs w:val="28"/>
        </w:rPr>
        <w:t>:</w:t>
      </w:r>
    </w:p>
    <w:p w:rsidR="00234015" w:rsidRDefault="00234015" w:rsidP="007D163B">
      <w:pPr>
        <w:jc w:val="both"/>
        <w:rPr>
          <w:bCs/>
          <w:sz w:val="28"/>
          <w:szCs w:val="28"/>
        </w:rPr>
      </w:pPr>
    </w:p>
    <w:p w:rsidR="00234015" w:rsidRDefault="00234015" w:rsidP="007D163B">
      <w:pPr>
        <w:jc w:val="both"/>
        <w:rPr>
          <w:bCs/>
          <w:sz w:val="28"/>
          <w:szCs w:val="28"/>
        </w:rPr>
      </w:pPr>
    </w:p>
    <w:p w:rsidR="00234015" w:rsidRDefault="00234015" w:rsidP="007D163B">
      <w:pPr>
        <w:jc w:val="both"/>
        <w:rPr>
          <w:bCs/>
          <w:sz w:val="28"/>
          <w:szCs w:val="28"/>
        </w:rPr>
      </w:pPr>
    </w:p>
    <w:p w:rsidR="00234015" w:rsidRDefault="00234015" w:rsidP="007D163B">
      <w:pPr>
        <w:jc w:val="both"/>
        <w:rPr>
          <w:bCs/>
          <w:sz w:val="28"/>
          <w:szCs w:val="28"/>
        </w:rPr>
      </w:pPr>
    </w:p>
    <w:p w:rsidR="00234015" w:rsidRPr="00234015" w:rsidRDefault="00234015" w:rsidP="00234015">
      <w:pPr>
        <w:jc w:val="center"/>
        <w:rPr>
          <w:b/>
          <w:bCs/>
          <w:sz w:val="28"/>
          <w:szCs w:val="28"/>
        </w:rPr>
      </w:pPr>
      <w:r w:rsidRPr="00234015">
        <w:rPr>
          <w:b/>
          <w:bCs/>
          <w:sz w:val="28"/>
          <w:szCs w:val="28"/>
        </w:rPr>
        <w:t>2019 год</w:t>
      </w:r>
    </w:p>
    <w:tbl>
      <w:tblPr>
        <w:tblStyle w:val="1"/>
        <w:tblW w:w="10330" w:type="dxa"/>
        <w:tblLook w:val="04A0" w:firstRow="1" w:lastRow="0" w:firstColumn="1" w:lastColumn="0" w:noHBand="0" w:noVBand="1"/>
      </w:tblPr>
      <w:tblGrid>
        <w:gridCol w:w="631"/>
        <w:gridCol w:w="2884"/>
        <w:gridCol w:w="1949"/>
        <w:gridCol w:w="2433"/>
        <w:gridCol w:w="2433"/>
      </w:tblGrid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 xml:space="preserve"> 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Чистка колодцев в Болтутинском сельском поселении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10000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2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Сбор и вывоз ТБО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>ООО «Арктика</w:t>
            </w:r>
            <w:r w:rsidRPr="00234015"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Прочие средства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      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3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Замена уличных светильников на энергосберегающие светодиодные светильн</w:t>
            </w:r>
            <w:r>
              <w:t>ики д.Болтутино, ул.Молодёжная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 xml:space="preserve"> 3</w:t>
            </w:r>
            <w:r w:rsidRPr="00234015">
              <w:t>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4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Техническое обслуживание систем уличного освещения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>50</w:t>
            </w:r>
            <w:r w:rsidRPr="00234015">
              <w:t>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5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Оплата за электроэнергию(уличное освещение)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>23</w:t>
            </w:r>
            <w:r w:rsidRPr="00234015">
              <w:t>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6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Техническое обслуживание газопровода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>265</w:t>
            </w:r>
            <w:r w:rsidRPr="00234015">
              <w:t>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7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Страхование газопровода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35000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8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Снабжение баллонным газом население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9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Проведение конкурса на право заключения концессионного соглашения с целью передачи в концессию объектов ЖКХ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>Иные средства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20000</w:t>
            </w:r>
          </w:p>
        </w:tc>
      </w:tr>
      <w:tr w:rsidR="00234015" w:rsidRPr="00234015" w:rsidTr="00234015">
        <w:trPr>
          <w:trHeight w:val="255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0C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234015">
              <w:rPr>
                <w:b/>
                <w:sz w:val="28"/>
                <w:szCs w:val="28"/>
              </w:rPr>
              <w:t xml:space="preserve">     </w:t>
            </w:r>
          </w:p>
          <w:tbl>
            <w:tblPr>
              <w:tblStyle w:val="a4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66"/>
              <w:gridCol w:w="2802"/>
              <w:gridCol w:w="1981"/>
              <w:gridCol w:w="2378"/>
              <w:gridCol w:w="2269"/>
            </w:tblGrid>
            <w:tr w:rsidR="00503D0C" w:rsidTr="00503D0C">
              <w:tc>
                <w:tcPr>
                  <w:tcW w:w="454" w:type="dxa"/>
                </w:tcPr>
                <w:p w:rsidR="00503D0C" w:rsidRPr="000076C8" w:rsidRDefault="00503D0C" w:rsidP="002340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6C8" w:rsidRPr="000076C8" w:rsidRDefault="000076C8" w:rsidP="00234015">
                  <w:pPr>
                    <w:jc w:val="both"/>
                    <w:rPr>
                      <w:sz w:val="28"/>
                      <w:szCs w:val="28"/>
                    </w:rPr>
                  </w:pPr>
                  <w:r w:rsidRPr="000076C8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2835" w:type="dxa"/>
                </w:tcPr>
                <w:p w:rsidR="00503D0C" w:rsidRPr="000076C8" w:rsidRDefault="00503D0C" w:rsidP="00234015">
                  <w:pPr>
                    <w:jc w:val="both"/>
                  </w:pPr>
                  <w:r w:rsidRPr="000076C8">
                    <w:t xml:space="preserve">Исследование воды в колодцах, скважине, водонапорной </w:t>
                  </w:r>
                  <w:r w:rsidR="00A51A0C" w:rsidRPr="000076C8">
                    <w:t>башне, колонке (все виды)</w:t>
                  </w:r>
                </w:p>
              </w:tc>
              <w:tc>
                <w:tcPr>
                  <w:tcW w:w="1985" w:type="dxa"/>
                </w:tcPr>
                <w:p w:rsidR="00503D0C" w:rsidRPr="00A51A0C" w:rsidRDefault="00A51A0C" w:rsidP="00234015">
                  <w:pPr>
                    <w:jc w:val="both"/>
                  </w:pPr>
                  <w:r w:rsidRPr="00A51A0C">
                    <w:t>Администрация</w:t>
                  </w:r>
                </w:p>
              </w:tc>
              <w:tc>
                <w:tcPr>
                  <w:tcW w:w="2410" w:type="dxa"/>
                </w:tcPr>
                <w:p w:rsidR="00503D0C" w:rsidRPr="00A51A0C" w:rsidRDefault="00A51A0C" w:rsidP="00234015">
                  <w:pPr>
                    <w:jc w:val="both"/>
                  </w:pPr>
                  <w:r w:rsidRPr="00A51A0C">
                    <w:t>Бюджет поселения</w:t>
                  </w:r>
                </w:p>
              </w:tc>
              <w:tc>
                <w:tcPr>
                  <w:tcW w:w="2312" w:type="dxa"/>
                </w:tcPr>
                <w:p w:rsidR="00503D0C" w:rsidRPr="00A51A0C" w:rsidRDefault="00A51A0C" w:rsidP="00234015">
                  <w:pPr>
                    <w:jc w:val="both"/>
                  </w:pPr>
                  <w:r w:rsidRPr="00A51A0C">
                    <w:t>15000</w:t>
                  </w:r>
                </w:p>
              </w:tc>
            </w:tr>
          </w:tbl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234015">
              <w:rPr>
                <w:b/>
                <w:sz w:val="28"/>
                <w:szCs w:val="28"/>
              </w:rPr>
              <w:t xml:space="preserve">                                                 2020год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1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Ремонт колодца д.Розовка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10000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2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Чистка колодцев в Болтутинском сельском поселении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10000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3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Сбор и вывоз ТБО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>ООО «Арктика</w:t>
            </w:r>
            <w:r w:rsidRPr="00234015"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Прочие средства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      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4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Замена уличных светильников на энергосберегающие светодиодные светильники д.Болтутино, ул.Городчанская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 xml:space="preserve"> 3</w:t>
            </w:r>
            <w:r w:rsidRPr="00234015">
              <w:t>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lastRenderedPageBreak/>
              <w:t>5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Техническое обслуживание систем уличного освещения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25000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6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Оплата за электроэнергию(уличное освещение)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200000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7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Техническое обслуживание газопровода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>
              <w:t>348</w:t>
            </w:r>
            <w:r w:rsidRPr="00234015">
              <w:t>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Страхование газопровода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35000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10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Снабжение баллонным газом население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0</w:t>
            </w:r>
          </w:p>
        </w:tc>
      </w:tr>
      <w:tr w:rsidR="00234015" w:rsidRPr="00234015" w:rsidTr="00234015">
        <w:trPr>
          <w:trHeight w:val="255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0C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234015">
              <w:rPr>
                <w:b/>
                <w:sz w:val="28"/>
                <w:szCs w:val="28"/>
              </w:rPr>
              <w:t xml:space="preserve">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2834"/>
              <w:gridCol w:w="1985"/>
              <w:gridCol w:w="2409"/>
              <w:gridCol w:w="2310"/>
            </w:tblGrid>
            <w:tr w:rsidR="00A51A0C" w:rsidTr="00A51A0C">
              <w:tc>
                <w:tcPr>
                  <w:tcW w:w="562" w:type="dxa"/>
                </w:tcPr>
                <w:p w:rsidR="00A51A0C" w:rsidRPr="000076C8" w:rsidRDefault="00A51A0C" w:rsidP="002340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6C8" w:rsidRPr="000076C8" w:rsidRDefault="000076C8" w:rsidP="00234015">
                  <w:pPr>
                    <w:jc w:val="both"/>
                    <w:rPr>
                      <w:sz w:val="28"/>
                      <w:szCs w:val="28"/>
                    </w:rPr>
                  </w:pPr>
                  <w:r w:rsidRPr="000076C8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2835" w:type="dxa"/>
                </w:tcPr>
                <w:p w:rsidR="00A51A0C" w:rsidRDefault="00A51A0C" w:rsidP="0023401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03D0C">
                    <w:t>Исследование</w:t>
                  </w:r>
                  <w:r>
                    <w:t xml:space="preserve"> воды в колодцах, скважине, водонапорной башне, колонке (все виды</w:t>
                  </w:r>
                </w:p>
              </w:tc>
              <w:tc>
                <w:tcPr>
                  <w:tcW w:w="1985" w:type="dxa"/>
                </w:tcPr>
                <w:p w:rsidR="00A51A0C" w:rsidRPr="00234015" w:rsidRDefault="00A51A0C" w:rsidP="002707A7">
                  <w:pPr>
                    <w:jc w:val="both"/>
                  </w:pPr>
                  <w:r w:rsidRPr="00234015">
                    <w:t>Администрация</w:t>
                  </w:r>
                </w:p>
              </w:tc>
              <w:tc>
                <w:tcPr>
                  <w:tcW w:w="2410" w:type="dxa"/>
                </w:tcPr>
                <w:p w:rsidR="00A51A0C" w:rsidRPr="00A51A0C" w:rsidRDefault="00A51A0C" w:rsidP="00234015">
                  <w:pPr>
                    <w:jc w:val="both"/>
                  </w:pPr>
                  <w:r w:rsidRPr="00A51A0C">
                    <w:t>Бюджет поселения</w:t>
                  </w:r>
                </w:p>
              </w:tc>
              <w:tc>
                <w:tcPr>
                  <w:tcW w:w="2312" w:type="dxa"/>
                </w:tcPr>
                <w:p w:rsidR="00A51A0C" w:rsidRPr="00A51A0C" w:rsidRDefault="00A51A0C" w:rsidP="00234015">
                  <w:pPr>
                    <w:jc w:val="both"/>
                  </w:pPr>
                  <w:r w:rsidRPr="00A51A0C">
                    <w:t>15000</w:t>
                  </w:r>
                </w:p>
              </w:tc>
            </w:tr>
          </w:tbl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234015">
              <w:rPr>
                <w:b/>
                <w:sz w:val="28"/>
                <w:szCs w:val="28"/>
              </w:rPr>
              <w:t xml:space="preserve">                                                  2021год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1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Ремонт колонки д.Н-Ханино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10000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2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Чистка колодцев в Болтутинском сельском поселении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10000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3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Сбор и вывоз ТБО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66388" w:rsidP="00234015">
            <w:pPr>
              <w:jc w:val="both"/>
            </w:pPr>
            <w:r>
              <w:t>ООО «Арктика</w:t>
            </w:r>
            <w:r w:rsidR="00234015" w:rsidRPr="00234015"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Прочие средства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      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4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Замена уличных светильников на энергосберегающие светодиодные светильники </w:t>
            </w:r>
            <w:r w:rsidR="00066388">
              <w:t>д.Болтутино, ул. Промышленная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66388" w:rsidP="00234015">
            <w:pPr>
              <w:jc w:val="both"/>
            </w:pPr>
            <w:r>
              <w:t xml:space="preserve"> 3</w:t>
            </w:r>
            <w:r w:rsidR="00234015" w:rsidRPr="00234015">
              <w:t>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5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Техническое обслуживание систем уличного освещения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25000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6</w:t>
            </w:r>
            <w:r w:rsidR="00234015" w:rsidRPr="00234015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Оплата за электроэнергию(уличное освещение)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200000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Техническое обслуживание газопровода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66388" w:rsidP="00234015">
            <w:pPr>
              <w:jc w:val="both"/>
            </w:pPr>
            <w:r>
              <w:t>405</w:t>
            </w:r>
            <w:r w:rsidR="00234015" w:rsidRPr="00234015">
              <w:t>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Страхование газопровода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35000</w:t>
            </w:r>
          </w:p>
        </w:tc>
      </w:tr>
      <w:tr w:rsidR="00234015" w:rsidRPr="00234015" w:rsidTr="0023401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Снабжение баллонным газом население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0</w:t>
            </w:r>
          </w:p>
        </w:tc>
      </w:tr>
      <w:tr w:rsidR="00234015" w:rsidRPr="00234015" w:rsidTr="00234015">
        <w:trPr>
          <w:trHeight w:val="255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234015">
              <w:rPr>
                <w:b/>
                <w:sz w:val="28"/>
                <w:szCs w:val="28"/>
              </w:rPr>
              <w:t xml:space="preserve">     </w:t>
            </w:r>
          </w:p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1A0C" w:rsidRPr="00234015" w:rsidRDefault="00234015" w:rsidP="00234015">
      <w:pPr>
        <w:jc w:val="both"/>
      </w:pPr>
      <w:r w:rsidRPr="00234015">
        <w:t xml:space="preserve"> </w:t>
      </w:r>
    </w:p>
    <w:tbl>
      <w:tblPr>
        <w:tblStyle w:val="a4"/>
        <w:tblW w:w="13255" w:type="dxa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410"/>
        <w:gridCol w:w="2409"/>
        <w:gridCol w:w="2941"/>
      </w:tblGrid>
      <w:tr w:rsidR="00A51A0C" w:rsidTr="00A51A0C">
        <w:tc>
          <w:tcPr>
            <w:tcW w:w="675" w:type="dxa"/>
          </w:tcPr>
          <w:p w:rsidR="00A51A0C" w:rsidRDefault="00A51A0C" w:rsidP="00234015">
            <w:pPr>
              <w:jc w:val="both"/>
            </w:pPr>
          </w:p>
          <w:p w:rsidR="000076C8" w:rsidRDefault="000076C8" w:rsidP="00234015">
            <w:pPr>
              <w:jc w:val="both"/>
            </w:pPr>
          </w:p>
          <w:p w:rsidR="000076C8" w:rsidRDefault="000076C8" w:rsidP="00234015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A51A0C" w:rsidRDefault="00A51A0C" w:rsidP="002707A7">
            <w:pPr>
              <w:jc w:val="both"/>
              <w:rPr>
                <w:b/>
                <w:sz w:val="28"/>
                <w:szCs w:val="28"/>
              </w:rPr>
            </w:pPr>
            <w:r w:rsidRPr="00503D0C">
              <w:t>Исследование</w:t>
            </w:r>
            <w:r>
              <w:t xml:space="preserve"> воды в колодцах, скважине, водонапорной башне, колонке (все виды</w:t>
            </w:r>
          </w:p>
        </w:tc>
        <w:tc>
          <w:tcPr>
            <w:tcW w:w="1985" w:type="dxa"/>
          </w:tcPr>
          <w:p w:rsidR="00A51A0C" w:rsidRDefault="00A51A0C" w:rsidP="00234015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2410" w:type="dxa"/>
          </w:tcPr>
          <w:p w:rsidR="00A51A0C" w:rsidRDefault="00A51A0C" w:rsidP="00234015">
            <w:pPr>
              <w:jc w:val="both"/>
            </w:pPr>
            <w:r>
              <w:t>Бюджет поселения</w:t>
            </w:r>
          </w:p>
        </w:tc>
        <w:tc>
          <w:tcPr>
            <w:tcW w:w="2409" w:type="dxa"/>
          </w:tcPr>
          <w:p w:rsidR="00A51A0C" w:rsidRDefault="00A51A0C" w:rsidP="00234015">
            <w:pPr>
              <w:jc w:val="both"/>
            </w:pPr>
            <w:r>
              <w:t>15000</w:t>
            </w:r>
          </w:p>
        </w:tc>
        <w:tc>
          <w:tcPr>
            <w:tcW w:w="2941" w:type="dxa"/>
          </w:tcPr>
          <w:p w:rsidR="00A51A0C" w:rsidRDefault="00A51A0C" w:rsidP="00234015">
            <w:pPr>
              <w:jc w:val="both"/>
            </w:pPr>
          </w:p>
        </w:tc>
      </w:tr>
    </w:tbl>
    <w:p w:rsidR="00234015" w:rsidRPr="00234015" w:rsidRDefault="00234015" w:rsidP="00234015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7"/>
        <w:gridCol w:w="2795"/>
        <w:gridCol w:w="1854"/>
        <w:gridCol w:w="2174"/>
        <w:gridCol w:w="2161"/>
      </w:tblGrid>
      <w:tr w:rsidR="00234015" w:rsidRPr="00234015" w:rsidTr="00234015">
        <w:trPr>
          <w:trHeight w:val="2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234015">
              <w:rPr>
                <w:b/>
                <w:sz w:val="28"/>
                <w:szCs w:val="28"/>
              </w:rPr>
              <w:t xml:space="preserve">     </w:t>
            </w:r>
          </w:p>
          <w:p w:rsidR="00234015" w:rsidRPr="00234015" w:rsidRDefault="00234015" w:rsidP="00234015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234015">
              <w:rPr>
                <w:b/>
                <w:sz w:val="28"/>
                <w:szCs w:val="28"/>
              </w:rPr>
              <w:t xml:space="preserve">                                                 2022год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1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Ремонт колодца д.Н-Ханино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10000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2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Чистка колодцев в Болтутинском сельском поселении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10000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3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Сбор и вывоз ТБО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66388" w:rsidP="00234015">
            <w:pPr>
              <w:jc w:val="both"/>
            </w:pPr>
            <w:r>
              <w:t>ООО «Аркти</w:t>
            </w:r>
            <w:r w:rsidR="008677C3">
              <w:t>к</w:t>
            </w:r>
            <w:r>
              <w:t>а</w:t>
            </w:r>
            <w:r w:rsidR="00234015" w:rsidRPr="00234015"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Прочие средства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       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 4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Замена уличных светильников на энергосберегающие светодиодные светильники д.Розовка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66388" w:rsidP="00234015">
            <w:pPr>
              <w:jc w:val="both"/>
            </w:pPr>
            <w:r>
              <w:t xml:space="preserve"> 3</w:t>
            </w:r>
            <w:r w:rsidR="00234015" w:rsidRPr="00234015">
              <w:t>5000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5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 xml:space="preserve">Техническое обслуживание систем уличного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25000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 xml:space="preserve"> 6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Оплата за электроэнергию(уличное освещение)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200000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7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Техническое обслуживание газопровода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66388" w:rsidP="00234015">
            <w:pPr>
              <w:jc w:val="both"/>
            </w:pPr>
            <w:r>
              <w:t>440</w:t>
            </w:r>
            <w:r w:rsidR="00234015" w:rsidRPr="00234015">
              <w:t>000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8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Страхование газопровода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35000</w:t>
            </w:r>
          </w:p>
        </w:tc>
      </w:tr>
      <w:tr w:rsidR="00234015" w:rsidRPr="00234015" w:rsidTr="00234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0076C8" w:rsidP="00234015">
            <w:pPr>
              <w:jc w:val="both"/>
            </w:pPr>
            <w:r>
              <w:t>9</w:t>
            </w:r>
            <w:r w:rsidR="00234015" w:rsidRPr="00234015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Снабжение баллонным газом население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Бюджет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5" w:rsidRPr="00234015" w:rsidRDefault="00234015" w:rsidP="00234015">
            <w:pPr>
              <w:jc w:val="both"/>
            </w:pPr>
            <w:r w:rsidRPr="00234015">
              <w:t>0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835"/>
        <w:gridCol w:w="1854"/>
        <w:gridCol w:w="2115"/>
        <w:gridCol w:w="2280"/>
      </w:tblGrid>
      <w:tr w:rsidR="00A51A0C" w:rsidTr="00A51A0C">
        <w:tc>
          <w:tcPr>
            <w:tcW w:w="534" w:type="dxa"/>
          </w:tcPr>
          <w:p w:rsidR="00A51A0C" w:rsidRDefault="000076C8" w:rsidP="007D1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</w:t>
            </w:r>
          </w:p>
        </w:tc>
        <w:tc>
          <w:tcPr>
            <w:tcW w:w="2835" w:type="dxa"/>
          </w:tcPr>
          <w:p w:rsidR="00A51A0C" w:rsidRDefault="00A51A0C" w:rsidP="007D163B">
            <w:pPr>
              <w:jc w:val="both"/>
              <w:rPr>
                <w:bCs/>
                <w:sz w:val="28"/>
                <w:szCs w:val="28"/>
              </w:rPr>
            </w:pPr>
            <w:r w:rsidRPr="00503D0C">
              <w:t>Исследование</w:t>
            </w:r>
            <w:r>
              <w:t xml:space="preserve"> воды в колодцах, скважине, водонапорной башне, колонке (все виды</w:t>
            </w:r>
          </w:p>
        </w:tc>
        <w:tc>
          <w:tcPr>
            <w:tcW w:w="1854" w:type="dxa"/>
          </w:tcPr>
          <w:p w:rsidR="00A51A0C" w:rsidRPr="00A51A0C" w:rsidRDefault="00A51A0C" w:rsidP="007D163B">
            <w:pPr>
              <w:jc w:val="both"/>
              <w:rPr>
                <w:bCs/>
              </w:rPr>
            </w:pPr>
            <w:r w:rsidRPr="00A51A0C">
              <w:rPr>
                <w:bCs/>
              </w:rPr>
              <w:t>Администрация</w:t>
            </w:r>
          </w:p>
        </w:tc>
        <w:tc>
          <w:tcPr>
            <w:tcW w:w="2115" w:type="dxa"/>
          </w:tcPr>
          <w:p w:rsidR="00A51A0C" w:rsidRPr="00A51A0C" w:rsidRDefault="00A51A0C" w:rsidP="007D163B">
            <w:pPr>
              <w:jc w:val="both"/>
              <w:rPr>
                <w:bCs/>
              </w:rPr>
            </w:pPr>
            <w:r w:rsidRPr="00A51A0C">
              <w:rPr>
                <w:bCs/>
              </w:rPr>
              <w:t>Бюджет поселения</w:t>
            </w:r>
          </w:p>
        </w:tc>
        <w:tc>
          <w:tcPr>
            <w:tcW w:w="2280" w:type="dxa"/>
          </w:tcPr>
          <w:p w:rsidR="00A51A0C" w:rsidRPr="00A51A0C" w:rsidRDefault="00A51A0C" w:rsidP="007D163B">
            <w:pPr>
              <w:jc w:val="both"/>
              <w:rPr>
                <w:bCs/>
              </w:rPr>
            </w:pPr>
            <w:r w:rsidRPr="00A51A0C">
              <w:rPr>
                <w:bCs/>
              </w:rPr>
              <w:t>15000</w:t>
            </w:r>
          </w:p>
        </w:tc>
      </w:tr>
    </w:tbl>
    <w:p w:rsidR="00234015" w:rsidRDefault="00234015" w:rsidP="007D163B">
      <w:pPr>
        <w:jc w:val="both"/>
        <w:rPr>
          <w:bCs/>
          <w:sz w:val="28"/>
          <w:szCs w:val="28"/>
        </w:rPr>
      </w:pPr>
    </w:p>
    <w:p w:rsidR="004B31B1" w:rsidRDefault="006C1041" w:rsidP="00B9514E">
      <w:pPr>
        <w:ind w:firstLin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- 2023-2028гг в тексте цифры «5509100,0» заменить цифрами «</w:t>
      </w:r>
      <w:r w:rsidR="000076C8">
        <w:rPr>
          <w:sz w:val="28"/>
          <w:szCs w:val="28"/>
          <w:lang w:eastAsia="ru-RU"/>
        </w:rPr>
        <w:t>359</w:t>
      </w:r>
      <w:r>
        <w:rPr>
          <w:sz w:val="28"/>
          <w:szCs w:val="28"/>
          <w:lang w:eastAsia="ru-RU"/>
        </w:rPr>
        <w:t>0000»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Pr="0026660F" w:rsidRDefault="002E5682" w:rsidP="00E45535">
      <w:pPr>
        <w:jc w:val="right"/>
        <w:rPr>
          <w:sz w:val="28"/>
          <w:szCs w:val="28"/>
        </w:rPr>
      </w:pPr>
    </w:p>
    <w:sectPr w:rsidR="002E5682" w:rsidRPr="0026660F" w:rsidSect="00E45535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06" w:rsidRDefault="00965206" w:rsidP="00BE1CBC">
      <w:r>
        <w:separator/>
      </w:r>
    </w:p>
  </w:endnote>
  <w:endnote w:type="continuationSeparator" w:id="0">
    <w:p w:rsidR="00965206" w:rsidRDefault="00965206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06" w:rsidRDefault="00965206" w:rsidP="00BE1CBC">
      <w:r>
        <w:separator/>
      </w:r>
    </w:p>
  </w:footnote>
  <w:footnote w:type="continuationSeparator" w:id="0">
    <w:p w:rsidR="00965206" w:rsidRDefault="00965206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076C8"/>
    <w:rsid w:val="00054377"/>
    <w:rsid w:val="00066388"/>
    <w:rsid w:val="000760C9"/>
    <w:rsid w:val="000841A3"/>
    <w:rsid w:val="000A7348"/>
    <w:rsid w:val="000C5B4D"/>
    <w:rsid w:val="00106F0C"/>
    <w:rsid w:val="00111DF6"/>
    <w:rsid w:val="00116213"/>
    <w:rsid w:val="001342E8"/>
    <w:rsid w:val="00157BAB"/>
    <w:rsid w:val="00173260"/>
    <w:rsid w:val="001817E5"/>
    <w:rsid w:val="001974E2"/>
    <w:rsid w:val="001B7780"/>
    <w:rsid w:val="001C15EA"/>
    <w:rsid w:val="001C235B"/>
    <w:rsid w:val="00200E1E"/>
    <w:rsid w:val="00203EB6"/>
    <w:rsid w:val="00232A59"/>
    <w:rsid w:val="00234015"/>
    <w:rsid w:val="0026660F"/>
    <w:rsid w:val="00282652"/>
    <w:rsid w:val="00284EE9"/>
    <w:rsid w:val="002A64C0"/>
    <w:rsid w:val="002E5682"/>
    <w:rsid w:val="0032621C"/>
    <w:rsid w:val="0033436E"/>
    <w:rsid w:val="00372E53"/>
    <w:rsid w:val="003A5894"/>
    <w:rsid w:val="003B1BC7"/>
    <w:rsid w:val="003C760C"/>
    <w:rsid w:val="003D2618"/>
    <w:rsid w:val="00434102"/>
    <w:rsid w:val="00486429"/>
    <w:rsid w:val="00492010"/>
    <w:rsid w:val="004B31B1"/>
    <w:rsid w:val="004D6840"/>
    <w:rsid w:val="004E1298"/>
    <w:rsid w:val="004F167B"/>
    <w:rsid w:val="00503D0C"/>
    <w:rsid w:val="00570898"/>
    <w:rsid w:val="005A256B"/>
    <w:rsid w:val="005B2D34"/>
    <w:rsid w:val="005C338A"/>
    <w:rsid w:val="005D3F2A"/>
    <w:rsid w:val="006052E8"/>
    <w:rsid w:val="00627D59"/>
    <w:rsid w:val="006370B3"/>
    <w:rsid w:val="00667F64"/>
    <w:rsid w:val="00675999"/>
    <w:rsid w:val="00685202"/>
    <w:rsid w:val="006A4E30"/>
    <w:rsid w:val="006B7C9F"/>
    <w:rsid w:val="006C1041"/>
    <w:rsid w:val="006E398E"/>
    <w:rsid w:val="006E47E5"/>
    <w:rsid w:val="00722841"/>
    <w:rsid w:val="00723AF4"/>
    <w:rsid w:val="00733CDC"/>
    <w:rsid w:val="0073479E"/>
    <w:rsid w:val="0074170F"/>
    <w:rsid w:val="0075228A"/>
    <w:rsid w:val="007534E8"/>
    <w:rsid w:val="00756F60"/>
    <w:rsid w:val="00785503"/>
    <w:rsid w:val="00791D39"/>
    <w:rsid w:val="007C436D"/>
    <w:rsid w:val="007D0F63"/>
    <w:rsid w:val="007D163B"/>
    <w:rsid w:val="008231E2"/>
    <w:rsid w:val="008318B3"/>
    <w:rsid w:val="00832A69"/>
    <w:rsid w:val="008677C3"/>
    <w:rsid w:val="0088021C"/>
    <w:rsid w:val="008B316E"/>
    <w:rsid w:val="008E33FA"/>
    <w:rsid w:val="008E61C4"/>
    <w:rsid w:val="00906465"/>
    <w:rsid w:val="00915B39"/>
    <w:rsid w:val="00931F6F"/>
    <w:rsid w:val="0096096B"/>
    <w:rsid w:val="00962E8C"/>
    <w:rsid w:val="00965206"/>
    <w:rsid w:val="00986B7D"/>
    <w:rsid w:val="00992937"/>
    <w:rsid w:val="00993179"/>
    <w:rsid w:val="009948E0"/>
    <w:rsid w:val="00A22EBD"/>
    <w:rsid w:val="00A231FE"/>
    <w:rsid w:val="00A31C34"/>
    <w:rsid w:val="00A40E6F"/>
    <w:rsid w:val="00A51A0C"/>
    <w:rsid w:val="00A7608C"/>
    <w:rsid w:val="00A77372"/>
    <w:rsid w:val="00A84DE5"/>
    <w:rsid w:val="00AD26AA"/>
    <w:rsid w:val="00AD4587"/>
    <w:rsid w:val="00AD6C6B"/>
    <w:rsid w:val="00AF1403"/>
    <w:rsid w:val="00B020A7"/>
    <w:rsid w:val="00B14A2C"/>
    <w:rsid w:val="00B518ED"/>
    <w:rsid w:val="00B722F6"/>
    <w:rsid w:val="00B850BA"/>
    <w:rsid w:val="00B9514E"/>
    <w:rsid w:val="00BD5DCC"/>
    <w:rsid w:val="00BE1CBC"/>
    <w:rsid w:val="00BE226F"/>
    <w:rsid w:val="00C20C65"/>
    <w:rsid w:val="00CB4065"/>
    <w:rsid w:val="00CB74DD"/>
    <w:rsid w:val="00D03923"/>
    <w:rsid w:val="00D31AAC"/>
    <w:rsid w:val="00DA4935"/>
    <w:rsid w:val="00E05FDC"/>
    <w:rsid w:val="00E1754A"/>
    <w:rsid w:val="00E44094"/>
    <w:rsid w:val="00E45535"/>
    <w:rsid w:val="00E5162B"/>
    <w:rsid w:val="00E52489"/>
    <w:rsid w:val="00E5723A"/>
    <w:rsid w:val="00E6249F"/>
    <w:rsid w:val="00E765E2"/>
    <w:rsid w:val="00E77644"/>
    <w:rsid w:val="00E8108C"/>
    <w:rsid w:val="00EA5A9D"/>
    <w:rsid w:val="00EC105D"/>
    <w:rsid w:val="00EF0928"/>
    <w:rsid w:val="00F35273"/>
    <w:rsid w:val="00FA18B2"/>
    <w:rsid w:val="00FC0FBE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2340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2340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7F8A-D62F-4142-B826-BF42E070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2018-11-29T14:12:00Z</cp:lastPrinted>
  <dcterms:created xsi:type="dcterms:W3CDTF">2018-11-29T12:20:00Z</dcterms:created>
  <dcterms:modified xsi:type="dcterms:W3CDTF">2018-11-29T14:15:00Z</dcterms:modified>
</cp:coreProperties>
</file>