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42C" w:rsidRDefault="00DD68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БОЛТУТИНСКОГО СЕЛЬСКОГО ПОСЕЛЕНИЯ                     ГЛИНКОВСКОГО РАЙОНА  СМОЛЕНСКОЙ ОБЛАСТИ</w:t>
      </w:r>
    </w:p>
    <w:p w:rsidR="008A1E32" w:rsidRDefault="008A1E32" w:rsidP="00DD6846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"</w:t>
      </w:r>
      <w:r w:rsidR="00DF5BE9">
        <w:rPr>
          <w:sz w:val="28"/>
          <w:szCs w:val="28"/>
        </w:rPr>
        <w:t>24</w:t>
      </w:r>
      <w:r>
        <w:rPr>
          <w:sz w:val="28"/>
          <w:szCs w:val="28"/>
        </w:rPr>
        <w:t xml:space="preserve">" </w:t>
      </w:r>
      <w:r w:rsidR="00DF5BE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</w:t>
      </w:r>
      <w:r w:rsidR="00A97E97">
        <w:rPr>
          <w:sz w:val="28"/>
          <w:szCs w:val="28"/>
        </w:rPr>
        <w:t>2021</w:t>
      </w:r>
      <w:r>
        <w:rPr>
          <w:sz w:val="28"/>
          <w:szCs w:val="28"/>
        </w:rPr>
        <w:t xml:space="preserve"> г.                                                          № </w:t>
      </w:r>
      <w:r w:rsidR="00501AAD">
        <w:rPr>
          <w:sz w:val="28"/>
          <w:szCs w:val="28"/>
        </w:rPr>
        <w:t>26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6346"/>
      </w:tblGrid>
      <w:tr w:rsidR="008A1E32" w:rsidTr="00DF5BE9">
        <w:trPr>
          <w:trHeight w:val="5396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47126F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F5BE9">
              <w:rPr>
                <w:sz w:val="28"/>
                <w:szCs w:val="28"/>
              </w:rPr>
              <w:t xml:space="preserve">б утверждении </w:t>
            </w:r>
            <w:r w:rsidR="00C814F3">
              <w:rPr>
                <w:sz w:val="28"/>
                <w:szCs w:val="28"/>
              </w:rPr>
              <w:t>Поряд</w:t>
            </w:r>
            <w:r w:rsidR="00C814F3" w:rsidRPr="00DF5BE9">
              <w:rPr>
                <w:sz w:val="28"/>
                <w:szCs w:val="28"/>
              </w:rPr>
              <w:t>к</w:t>
            </w:r>
            <w:r w:rsidR="00C814F3">
              <w:rPr>
                <w:sz w:val="28"/>
                <w:szCs w:val="28"/>
              </w:rPr>
              <w:t>а</w:t>
            </w:r>
            <w:r w:rsidR="00DF5BE9" w:rsidRPr="00DF5BE9">
              <w:rPr>
                <w:sz w:val="28"/>
                <w:szCs w:val="28"/>
              </w:rPr>
              <w:t xml:space="preserve">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      </w:r>
            <w:r>
              <w:rPr>
                <w:sz w:val="28"/>
                <w:szCs w:val="28"/>
              </w:rPr>
              <w:t xml:space="preserve"> </w:t>
            </w:r>
          </w:p>
          <w:p w:rsidR="008A1E32" w:rsidRDefault="008A1E32" w:rsidP="00C6000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C6000A">
            <w:pPr>
              <w:pStyle w:val="Standard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1E32" w:rsidRDefault="00DF5BE9" w:rsidP="00DF5BE9">
      <w:pPr>
        <w:pStyle w:val="Standard"/>
        <w:ind w:firstLine="851"/>
        <w:jc w:val="both"/>
        <w:rPr>
          <w:sz w:val="28"/>
          <w:szCs w:val="28"/>
        </w:rPr>
      </w:pPr>
      <w:r w:rsidRPr="00DF5BE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DF5BE9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DF5BE9">
        <w:rPr>
          <w:sz w:val="28"/>
          <w:szCs w:val="28"/>
        </w:rPr>
        <w:t xml:space="preserve">2003 г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</w:t>
      </w:r>
      <w:r w:rsidRPr="00DF5BE9">
        <w:rPr>
          <w:sz w:val="28"/>
          <w:szCs w:val="28"/>
        </w:rPr>
        <w:t xml:space="preserve"> 25</w:t>
      </w:r>
      <w:r>
        <w:rPr>
          <w:sz w:val="28"/>
          <w:szCs w:val="28"/>
        </w:rPr>
        <w:t>.06.</w:t>
      </w:r>
      <w:r w:rsidRPr="00DF5BE9">
        <w:rPr>
          <w:sz w:val="28"/>
          <w:szCs w:val="28"/>
        </w:rPr>
        <w:t>2002 г</w:t>
      </w:r>
      <w:r>
        <w:rPr>
          <w:sz w:val="28"/>
          <w:szCs w:val="28"/>
        </w:rPr>
        <w:t>.</w:t>
      </w:r>
      <w:r w:rsidRPr="00DF5BE9">
        <w:rPr>
          <w:sz w:val="28"/>
          <w:szCs w:val="28"/>
        </w:rPr>
        <w:t xml:space="preserve"> №73-ФЗ «Об объектах культурного наследия (памятниках истории и культуры) народов Российской Федерации»</w:t>
      </w:r>
    </w:p>
    <w:p w:rsidR="00DF5BE9" w:rsidRDefault="00DF5BE9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Болтутинского сельского поселения Глинковского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F5BE9" w:rsidRDefault="008A1E32" w:rsidP="00DF5BE9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5BE9" w:rsidRPr="00DF5BE9">
        <w:rPr>
          <w:rFonts w:ascii="Times New Roman" w:hAnsi="Times New Roman"/>
          <w:sz w:val="28"/>
          <w:szCs w:val="28"/>
        </w:rPr>
        <w:t xml:space="preserve"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(прилагается). </w:t>
      </w:r>
    </w:p>
    <w:p w:rsidR="008A1E32" w:rsidRPr="0047126F" w:rsidRDefault="008A1E32" w:rsidP="00DF5BE9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7126F">
        <w:rPr>
          <w:rFonts w:ascii="Times New Roman" w:hAnsi="Times New Roman"/>
          <w:bCs/>
          <w:color w:val="000000"/>
          <w:sz w:val="28"/>
          <w:szCs w:val="28"/>
        </w:rPr>
        <w:lastRenderedPageBreak/>
        <w:t>2.Настоящее постановление всту</w:t>
      </w:r>
      <w:r w:rsidR="00DD6846" w:rsidRPr="0047126F">
        <w:rPr>
          <w:rFonts w:ascii="Times New Roman" w:hAnsi="Times New Roman"/>
          <w:bCs/>
          <w:color w:val="000000"/>
          <w:sz w:val="28"/>
          <w:szCs w:val="28"/>
        </w:rPr>
        <w:t xml:space="preserve">пает в силу со дня его принятия, </w:t>
      </w:r>
      <w:r w:rsidRPr="0047126F">
        <w:rPr>
          <w:rFonts w:ascii="Times New Roman" w:hAnsi="Times New Roman"/>
          <w:bCs/>
          <w:color w:val="000000"/>
          <w:sz w:val="28"/>
          <w:szCs w:val="28"/>
        </w:rPr>
        <w:t>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8A1E32" w:rsidP="008A1E32">
      <w:pPr>
        <w:pStyle w:val="Standard"/>
        <w:ind w:firstLine="240"/>
        <w:jc w:val="both"/>
      </w:pPr>
      <w:r>
        <w:rPr>
          <w:sz w:val="28"/>
          <w:szCs w:val="28"/>
        </w:rPr>
        <w:t xml:space="preserve">Болтутинского </w:t>
      </w:r>
      <w:r>
        <w:rPr>
          <w:bCs/>
          <w:sz w:val="28"/>
          <w:szCs w:val="28"/>
        </w:rPr>
        <w:t>сельского поселения</w:t>
      </w:r>
    </w:p>
    <w:p w:rsidR="00DF5BE9" w:rsidRDefault="008A1E32" w:rsidP="00DD6846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DF5BE9" w:rsidRDefault="00DF5BE9">
      <w:pPr>
        <w:suppressAutoHyphens w:val="0"/>
        <w:spacing w:line="240" w:lineRule="auto"/>
        <w:rPr>
          <w:bCs/>
          <w:kern w:val="3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F5BE9" w:rsidRDefault="00DF5BE9" w:rsidP="00DF5BE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5A5E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E9" w:rsidRDefault="00DF5BE9" w:rsidP="00DF5BE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A5EE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F5BE9" w:rsidRDefault="00DF5BE9" w:rsidP="00DF5BE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DF5BE9" w:rsidRDefault="00DF5BE9" w:rsidP="00DF5BE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</w:t>
      </w:r>
      <w:r w:rsidRPr="002E12DA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12DA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24.09.2021</w:t>
      </w:r>
      <w:r w:rsidRPr="002E12D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F5BE9" w:rsidRDefault="00DF5BE9" w:rsidP="00DF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E9" w:rsidRPr="00DF5BE9" w:rsidRDefault="00DF5BE9" w:rsidP="00DF5B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E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5BE9" w:rsidRPr="00DF5BE9" w:rsidRDefault="00DF5BE9" w:rsidP="00DF5B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E9">
        <w:rPr>
          <w:rFonts w:ascii="Times New Roman" w:hAnsi="Times New Roman" w:cs="Times New Roman"/>
          <w:b/>
          <w:sz w:val="28"/>
          <w:szCs w:val="28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814F3" w:rsidRPr="00C814F3" w:rsidRDefault="00C814F3" w:rsidP="00C814F3">
      <w:pPr>
        <w:pStyle w:val="Standard"/>
        <w:ind w:firstLine="851"/>
        <w:jc w:val="center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Раздел I. Общие положения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 xml:space="preserve">1. </w:t>
      </w:r>
      <w:proofErr w:type="gramStart"/>
      <w:r w:rsidRPr="00C814F3">
        <w:rPr>
          <w:bCs/>
          <w:sz w:val="28"/>
          <w:szCs w:val="28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>
        <w:rPr>
          <w:bCs/>
          <w:sz w:val="28"/>
          <w:szCs w:val="28"/>
        </w:rPr>
        <w:t xml:space="preserve">Болтутинского </w:t>
      </w:r>
      <w:r w:rsidRPr="00C814F3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>ьского поселения Глинковского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C81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Смоленской области</w:t>
      </w:r>
      <w:r w:rsidRPr="00C814F3">
        <w:rPr>
          <w:bCs/>
          <w:sz w:val="28"/>
          <w:szCs w:val="28"/>
        </w:rPr>
        <w:t>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</w:t>
      </w:r>
      <w:proofErr w:type="gramEnd"/>
      <w:r w:rsidRPr="00C814F3">
        <w:rPr>
          <w:bCs/>
          <w:sz w:val="28"/>
          <w:szCs w:val="28"/>
        </w:rPr>
        <w:t xml:space="preserve"> учёт и </w:t>
      </w:r>
      <w:proofErr w:type="gramStart"/>
      <w:r w:rsidRPr="00C814F3">
        <w:rPr>
          <w:bCs/>
          <w:sz w:val="28"/>
          <w:szCs w:val="28"/>
        </w:rPr>
        <w:t>контроль за</w:t>
      </w:r>
      <w:proofErr w:type="gramEnd"/>
      <w:r w:rsidRPr="00C814F3">
        <w:rPr>
          <w:bCs/>
          <w:sz w:val="28"/>
          <w:szCs w:val="28"/>
        </w:rPr>
        <w:t xml:space="preserve"> использованием указанных средств.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 xml:space="preserve">Главным распорядителем средств местного бюджета является администрация </w:t>
      </w:r>
      <w:r>
        <w:rPr>
          <w:bCs/>
          <w:sz w:val="28"/>
          <w:szCs w:val="28"/>
        </w:rPr>
        <w:t xml:space="preserve">Болтутинского </w:t>
      </w:r>
      <w:r w:rsidRPr="00C814F3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 xml:space="preserve">ьского поселения Глинковского </w:t>
      </w:r>
      <w:r w:rsidRPr="00C81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Смоленской области</w:t>
      </w:r>
      <w:r w:rsidRPr="00C814F3">
        <w:rPr>
          <w:bCs/>
          <w:sz w:val="28"/>
          <w:szCs w:val="28"/>
        </w:rPr>
        <w:t>.</w:t>
      </w:r>
    </w:p>
    <w:p w:rsidR="00C814F3" w:rsidRPr="00C814F3" w:rsidRDefault="00C814F3" w:rsidP="00C814F3">
      <w:pPr>
        <w:pStyle w:val="Standard"/>
        <w:ind w:firstLine="851"/>
        <w:jc w:val="center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Раздел II. Финансирование мероприятий по сохранению, популяризации и государственной охране объектов культурного наследия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C814F3">
        <w:rPr>
          <w:bCs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C814F3" w:rsidRPr="00C814F3" w:rsidRDefault="00C814F3" w:rsidP="00C814F3">
      <w:pPr>
        <w:pStyle w:val="Standard"/>
        <w:ind w:firstLine="851"/>
        <w:jc w:val="center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Раздел III. Мероприятия по сохранению, государственной охране и популяризации объектов культурного наследия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1. К мероприятиям по сохранению и государственной охране объектов культурного наследия относятся: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>
        <w:rPr>
          <w:bCs/>
          <w:sz w:val="28"/>
          <w:szCs w:val="28"/>
        </w:rPr>
        <w:t xml:space="preserve">Болтутинского </w:t>
      </w:r>
      <w:r w:rsidRPr="00C814F3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 xml:space="preserve">ьского поселения Глинковского </w:t>
      </w:r>
      <w:r w:rsidRPr="00C81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Смоленской области</w:t>
      </w:r>
      <w:r w:rsidRPr="00C814F3">
        <w:rPr>
          <w:bCs/>
          <w:sz w:val="28"/>
          <w:szCs w:val="28"/>
        </w:rPr>
        <w:t xml:space="preserve">, не переданного в оперативное управление или хозяйственное ведение, и согласование данной документации со Службой по охране объектов культурного наследия </w:t>
      </w:r>
      <w:r>
        <w:rPr>
          <w:bCs/>
          <w:sz w:val="28"/>
          <w:szCs w:val="28"/>
        </w:rPr>
        <w:t>Смоленской области</w:t>
      </w:r>
      <w:r w:rsidRPr="00C814F3">
        <w:rPr>
          <w:bCs/>
          <w:sz w:val="28"/>
          <w:szCs w:val="28"/>
        </w:rPr>
        <w:t>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>
        <w:rPr>
          <w:bCs/>
          <w:sz w:val="28"/>
          <w:szCs w:val="28"/>
        </w:rPr>
        <w:t xml:space="preserve">Болтутинского </w:t>
      </w:r>
      <w:r w:rsidRPr="00C814F3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 xml:space="preserve">ьского поселения Глинковского </w:t>
      </w:r>
      <w:r w:rsidRPr="00C81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Смоленской области</w:t>
      </w:r>
      <w:r w:rsidRPr="00C814F3">
        <w:rPr>
          <w:bCs/>
          <w:sz w:val="28"/>
          <w:szCs w:val="28"/>
        </w:rPr>
        <w:t>, не переданного в оперативное управление или хозяйственное ведение;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>
        <w:rPr>
          <w:bCs/>
          <w:sz w:val="28"/>
          <w:szCs w:val="28"/>
        </w:rPr>
        <w:t xml:space="preserve">Болтутинского </w:t>
      </w:r>
      <w:r w:rsidRPr="00C814F3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 xml:space="preserve">ьского поселения Глинковского </w:t>
      </w:r>
      <w:r w:rsidRPr="00C81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Смоленской области</w:t>
      </w:r>
      <w:r w:rsidRPr="00C814F3">
        <w:rPr>
          <w:bCs/>
          <w:sz w:val="28"/>
          <w:szCs w:val="28"/>
        </w:rPr>
        <w:t xml:space="preserve"> и не переданных в хозяйственное ведение или оперативное управление.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2. К мероприятиям по популяризации объектов культурного наследия относятся: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14F3">
        <w:rPr>
          <w:bCs/>
          <w:sz w:val="28"/>
          <w:szCs w:val="28"/>
        </w:rPr>
        <w:t>подготовка и проведение научно-практических конференций, симпозиумов;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C814F3">
        <w:rPr>
          <w:bCs/>
          <w:sz w:val="28"/>
          <w:szCs w:val="28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814F3" w:rsidRPr="00C814F3" w:rsidRDefault="00C814F3" w:rsidP="00C814F3">
      <w:pPr>
        <w:pStyle w:val="Standard"/>
        <w:ind w:firstLine="851"/>
        <w:jc w:val="center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Раздел IV. Ведение учёта</w:t>
      </w:r>
    </w:p>
    <w:p w:rsidR="00C814F3" w:rsidRPr="00C814F3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Бухгалтерия администрации Болтутинского </w:t>
      </w:r>
      <w:r w:rsidRPr="00C814F3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 xml:space="preserve">ьского поселения Глинковского </w:t>
      </w:r>
      <w:r w:rsidRPr="00C81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Смоленской области</w:t>
      </w:r>
      <w:r w:rsidRPr="00C814F3">
        <w:rPr>
          <w:bCs/>
          <w:sz w:val="28"/>
          <w:szCs w:val="28"/>
        </w:rPr>
        <w:t xml:space="preserve">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</w:t>
      </w:r>
      <w:proofErr w:type="gramEnd"/>
      <w:r w:rsidRPr="00C814F3">
        <w:rPr>
          <w:bCs/>
          <w:sz w:val="28"/>
          <w:szCs w:val="28"/>
        </w:rPr>
        <w:t xml:space="preserve"> с законодательством Российской Федерации.</w:t>
      </w:r>
    </w:p>
    <w:p w:rsidR="00C814F3" w:rsidRPr="00C814F3" w:rsidRDefault="00C814F3" w:rsidP="00C814F3">
      <w:pPr>
        <w:pStyle w:val="Standard"/>
        <w:ind w:firstLine="851"/>
        <w:jc w:val="center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>Раздел V. Контроль</w:t>
      </w:r>
    </w:p>
    <w:p w:rsidR="008A1E32" w:rsidRPr="00DD6846" w:rsidRDefault="00C814F3" w:rsidP="00C814F3">
      <w:pPr>
        <w:pStyle w:val="Standard"/>
        <w:ind w:firstLine="851"/>
        <w:jc w:val="both"/>
        <w:rPr>
          <w:bCs/>
          <w:sz w:val="28"/>
          <w:szCs w:val="28"/>
        </w:rPr>
      </w:pPr>
      <w:r w:rsidRPr="00C814F3">
        <w:rPr>
          <w:bCs/>
          <w:sz w:val="28"/>
          <w:szCs w:val="28"/>
        </w:rPr>
        <w:t xml:space="preserve">1.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>
        <w:rPr>
          <w:bCs/>
          <w:sz w:val="28"/>
          <w:szCs w:val="28"/>
        </w:rPr>
        <w:t xml:space="preserve">Болтутинского </w:t>
      </w:r>
      <w:r w:rsidRPr="00C814F3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 xml:space="preserve">ьского поселения Глинковского </w:t>
      </w:r>
      <w:r w:rsidRPr="00C81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Смоленской области</w:t>
      </w:r>
      <w:r w:rsidRPr="00C814F3">
        <w:rPr>
          <w:bCs/>
          <w:sz w:val="28"/>
          <w:szCs w:val="28"/>
        </w:rPr>
        <w:t>.</w:t>
      </w:r>
    </w:p>
    <w:sectPr w:rsidR="008A1E32" w:rsidRPr="00DD6846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B6A59"/>
    <w:rsid w:val="000F154C"/>
    <w:rsid w:val="003B547E"/>
    <w:rsid w:val="003E79C1"/>
    <w:rsid w:val="0047126F"/>
    <w:rsid w:val="00501AAD"/>
    <w:rsid w:val="006111E7"/>
    <w:rsid w:val="00897FE8"/>
    <w:rsid w:val="008A1E32"/>
    <w:rsid w:val="008A6E63"/>
    <w:rsid w:val="00A97E97"/>
    <w:rsid w:val="00AD5377"/>
    <w:rsid w:val="00B1042C"/>
    <w:rsid w:val="00C6000A"/>
    <w:rsid w:val="00C814F3"/>
    <w:rsid w:val="00DD6846"/>
    <w:rsid w:val="00DF5BE9"/>
    <w:rsid w:val="00F3406A"/>
    <w:rsid w:val="00F5122E"/>
    <w:rsid w:val="00F64906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FE8"/>
  </w:style>
  <w:style w:type="character" w:customStyle="1" w:styleId="3">
    <w:name w:val="Основной шрифт абзаца3"/>
    <w:rsid w:val="00897FE8"/>
  </w:style>
  <w:style w:type="character" w:customStyle="1" w:styleId="WW8Num2z0">
    <w:name w:val="WW8Num2z0"/>
    <w:rsid w:val="00897FE8"/>
    <w:rPr>
      <w:sz w:val="28"/>
      <w:szCs w:val="28"/>
    </w:rPr>
  </w:style>
  <w:style w:type="character" w:customStyle="1" w:styleId="WW8Num2z1">
    <w:name w:val="WW8Num2z1"/>
    <w:rsid w:val="00897FE8"/>
    <w:rPr>
      <w:b w:val="0"/>
    </w:rPr>
  </w:style>
  <w:style w:type="character" w:customStyle="1" w:styleId="2">
    <w:name w:val="Основной шрифт абзаца2"/>
    <w:rsid w:val="00897FE8"/>
  </w:style>
  <w:style w:type="character" w:customStyle="1" w:styleId="WW8Num3z0">
    <w:name w:val="WW8Num3z0"/>
    <w:rsid w:val="00897FE8"/>
    <w:rPr>
      <w:sz w:val="28"/>
      <w:szCs w:val="28"/>
    </w:rPr>
  </w:style>
  <w:style w:type="character" w:customStyle="1" w:styleId="WW8Num3z1">
    <w:name w:val="WW8Num3z1"/>
    <w:rsid w:val="00897FE8"/>
    <w:rPr>
      <w:b w:val="0"/>
    </w:rPr>
  </w:style>
  <w:style w:type="character" w:customStyle="1" w:styleId="1">
    <w:name w:val="Основной шрифт абзаца1"/>
    <w:rsid w:val="00897FE8"/>
  </w:style>
  <w:style w:type="character" w:customStyle="1" w:styleId="4">
    <w:name w:val="Основной шрифт абзаца4"/>
    <w:rsid w:val="00897FE8"/>
  </w:style>
  <w:style w:type="character" w:customStyle="1" w:styleId="a3">
    <w:name w:val="Текст выноски Знак"/>
    <w:rsid w:val="00897FE8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897FE8"/>
    <w:rPr>
      <w:i/>
      <w:iCs/>
    </w:rPr>
  </w:style>
  <w:style w:type="character" w:customStyle="1" w:styleId="a7">
    <w:name w:val="Гипертекстовая ссылка"/>
    <w:rsid w:val="00897FE8"/>
    <w:rPr>
      <w:rFonts w:cs="Times New Roman"/>
      <w:color w:val="106BBE"/>
    </w:rPr>
  </w:style>
  <w:style w:type="character" w:styleId="a8">
    <w:name w:val="Hyperlink"/>
    <w:semiHidden/>
    <w:rsid w:val="00897FE8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97FE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897FE8"/>
    <w:pPr>
      <w:spacing w:after="120"/>
    </w:pPr>
  </w:style>
  <w:style w:type="paragraph" w:styleId="ab">
    <w:name w:val="List"/>
    <w:basedOn w:val="aa"/>
    <w:semiHidden/>
    <w:rsid w:val="00897FE8"/>
    <w:rPr>
      <w:rFonts w:cs="Mangal"/>
    </w:rPr>
  </w:style>
  <w:style w:type="paragraph" w:customStyle="1" w:styleId="40">
    <w:name w:val="Название4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897FE8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897FE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rsid w:val="00897FE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7FE8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897FE8"/>
    <w:pPr>
      <w:suppressLineNumbers/>
    </w:pPr>
  </w:style>
  <w:style w:type="paragraph" w:customStyle="1" w:styleId="12">
    <w:name w:val="Абзац списка1"/>
    <w:basedOn w:val="a"/>
    <w:rsid w:val="00897FE8"/>
    <w:pPr>
      <w:ind w:left="720"/>
    </w:pPr>
  </w:style>
  <w:style w:type="paragraph" w:customStyle="1" w:styleId="BallgonText">
    <w:name w:val="Ballgon Text"/>
    <w:basedOn w:val="a"/>
    <w:rsid w:val="00897FE8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897FE8"/>
    <w:pPr>
      <w:suppressAutoHyphens w:val="0"/>
      <w:spacing w:before="28" w:after="1052"/>
    </w:pPr>
  </w:style>
  <w:style w:type="paragraph" w:styleId="ad">
    <w:name w:val="header"/>
    <w:basedOn w:val="a"/>
    <w:semiHidden/>
    <w:rsid w:val="00897FE8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897FE8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897FE8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897FE8"/>
    <w:pPr>
      <w:suppressLineNumbers/>
    </w:pPr>
  </w:style>
  <w:style w:type="paragraph" w:customStyle="1" w:styleId="af0">
    <w:name w:val="Заѳоловок табл永фы"/>
    <w:basedOn w:val="af"/>
    <w:rsid w:val="00897FE8"/>
    <w:pPr>
      <w:jc w:val="center"/>
    </w:pPr>
    <w:rPr>
      <w:b/>
      <w:bCs/>
    </w:rPr>
  </w:style>
  <w:style w:type="paragraph" w:styleId="af1">
    <w:name w:val="List Paragraph"/>
    <w:basedOn w:val="a"/>
    <w:qFormat/>
    <w:rsid w:val="00897FE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897FE8"/>
    <w:pPr>
      <w:suppressLineNumbers/>
    </w:pPr>
  </w:style>
  <w:style w:type="paragraph" w:customStyle="1" w:styleId="af3">
    <w:name w:val="Заголовок таблицы"/>
    <w:basedOn w:val="af2"/>
    <w:rsid w:val="00897FE8"/>
    <w:pPr>
      <w:jc w:val="center"/>
    </w:pPr>
    <w:rPr>
      <w:b/>
      <w:bCs/>
    </w:rPr>
  </w:style>
  <w:style w:type="paragraph" w:styleId="af4">
    <w:name w:val="Normal (Web)"/>
    <w:basedOn w:val="a"/>
    <w:rsid w:val="00897FE8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897FE8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customStyle="1" w:styleId="ConsPlusNormal">
    <w:name w:val="ConsPlusNormal"/>
    <w:link w:val="ConsPlusNormal0"/>
    <w:rsid w:val="00DF5BE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F5BE9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221-D651-494E-ADD9-D2034E4F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2020-02-06T07:32:00Z</cp:lastPrinted>
  <dcterms:created xsi:type="dcterms:W3CDTF">2021-09-24T12:19:00Z</dcterms:created>
  <dcterms:modified xsi:type="dcterms:W3CDTF">2021-10-04T13:53:00Z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