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E" w:rsidRDefault="007E627E" w:rsidP="007E627E">
      <w:pPr>
        <w:jc w:val="center"/>
        <w:rPr>
          <w:sz w:val="28"/>
          <w:szCs w:val="28"/>
        </w:rPr>
      </w:pPr>
      <w: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8953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7E" w:rsidRDefault="007E627E" w:rsidP="007E627E">
      <w:pPr>
        <w:jc w:val="center"/>
        <w:rPr>
          <w:sz w:val="28"/>
          <w:szCs w:val="28"/>
        </w:rPr>
      </w:pPr>
    </w:p>
    <w:p w:rsidR="007E627E" w:rsidRDefault="007E627E" w:rsidP="007E6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E627E" w:rsidRPr="007E627E" w:rsidRDefault="007E627E" w:rsidP="007E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E627E" w:rsidRPr="007E627E" w:rsidRDefault="007E627E" w:rsidP="007E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7E">
        <w:rPr>
          <w:rFonts w:ascii="Times New Roman" w:hAnsi="Times New Roman" w:cs="Times New Roman"/>
          <w:b/>
          <w:sz w:val="28"/>
          <w:szCs w:val="28"/>
        </w:rPr>
        <w:t>БОЛТУТИНСКОГО СЕЛЬСКОГО ПОСЕЛЕНИЯ</w:t>
      </w:r>
    </w:p>
    <w:p w:rsidR="007E627E" w:rsidRPr="007E627E" w:rsidRDefault="007E627E" w:rsidP="007E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7E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27E" w:rsidRPr="007E627E" w:rsidRDefault="007E627E" w:rsidP="007E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2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627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2"/>
          <w:szCs w:val="22"/>
        </w:rPr>
      </w:pPr>
      <w:r w:rsidRPr="007E627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ПРОЕКТ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2"/>
          <w:szCs w:val="22"/>
        </w:rPr>
      </w:pPr>
      <w:r w:rsidRPr="007E627E">
        <w:rPr>
          <w:rFonts w:ascii="Times New Roman" w:hAnsi="Times New Roman" w:cs="Times New Roman"/>
          <w:sz w:val="22"/>
          <w:szCs w:val="22"/>
        </w:rPr>
        <w:t>от "__" _______ 2015г.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20"/>
      </w:tblGrid>
      <w:tr w:rsidR="007E627E" w:rsidRPr="007E627E" w:rsidTr="00D77F28">
        <w:tc>
          <w:tcPr>
            <w:tcW w:w="5220" w:type="dxa"/>
          </w:tcPr>
          <w:p w:rsidR="007E627E" w:rsidRPr="007E627E" w:rsidRDefault="007E627E" w:rsidP="00D77F28">
            <w:pPr>
              <w:widowControl w:val="0"/>
              <w:autoSpaceDE w:val="0"/>
              <w:snapToGrid w:val="0"/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7E627E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7E627E">
              <w:rPr>
                <w:rFonts w:ascii="Times New Roman" w:hAnsi="Times New Roman" w:cs="Times New Roman"/>
                <w:sz w:val="20"/>
                <w:szCs w:val="20"/>
              </w:rPr>
              <w:t>Болтутинского</w:t>
            </w:r>
            <w:proofErr w:type="spellEnd"/>
            <w:r w:rsidRPr="007E62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предоставлению муниципальной услуги «Рассмотрение уведомлений о проведении публичных мероприятий</w:t>
            </w:r>
            <w:r w:rsidRPr="007E627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на территории  </w:t>
            </w:r>
            <w:proofErr w:type="spellStart"/>
            <w:r w:rsidRPr="007E6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Болтутинского</w:t>
            </w:r>
            <w:proofErr w:type="spellEnd"/>
            <w:r w:rsidRPr="007E6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6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Глинковского</w:t>
            </w:r>
            <w:proofErr w:type="spellEnd"/>
            <w:r w:rsidRPr="007E627E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 района Смоленской области»</w:t>
            </w:r>
            <w:r w:rsidRPr="007E627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E627E" w:rsidRPr="007E627E" w:rsidRDefault="007E627E" w:rsidP="007E627E">
      <w:pPr>
        <w:ind w:firstLine="708"/>
        <w:jc w:val="both"/>
        <w:rPr>
          <w:rFonts w:ascii="Times New Roman" w:hAnsi="Times New Roman" w:cs="Times New Roman"/>
        </w:rPr>
      </w:pPr>
    </w:p>
    <w:p w:rsidR="007E627E" w:rsidRPr="007E627E" w:rsidRDefault="007E627E" w:rsidP="007E627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27E" w:rsidRPr="007E627E" w:rsidRDefault="007E627E" w:rsidP="007E627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E627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</w:t>
      </w: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Болтутинского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Глинковского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 района Смоленской области от 15.08.2012г. № 35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самоуправления», руководствуясь Уставом </w:t>
      </w: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Болтутинского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Глинковского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  района Смоленской области</w:t>
      </w:r>
      <w:proofErr w:type="gramEnd"/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0"/>
          <w:szCs w:val="20"/>
        </w:rPr>
      </w:pP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0"/>
          <w:szCs w:val="20"/>
        </w:rPr>
      </w:pP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2"/>
          <w:szCs w:val="22"/>
        </w:rPr>
      </w:pP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2"/>
          <w:szCs w:val="22"/>
        </w:rPr>
      </w:pP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2"/>
          <w:szCs w:val="22"/>
        </w:rPr>
      </w:pPr>
      <w:r w:rsidRPr="007E627E">
        <w:rPr>
          <w:b w:val="0"/>
          <w:sz w:val="22"/>
          <w:szCs w:val="22"/>
        </w:rPr>
        <w:t xml:space="preserve">Администрация  </w:t>
      </w:r>
      <w:proofErr w:type="spellStart"/>
      <w:proofErr w:type="gramStart"/>
      <w:r w:rsidRPr="007E627E">
        <w:rPr>
          <w:b w:val="0"/>
          <w:sz w:val="22"/>
          <w:szCs w:val="22"/>
        </w:rPr>
        <w:t>п</w:t>
      </w:r>
      <w:proofErr w:type="spellEnd"/>
      <w:proofErr w:type="gramEnd"/>
      <w:r w:rsidRPr="007E627E">
        <w:rPr>
          <w:b w:val="0"/>
          <w:sz w:val="22"/>
          <w:szCs w:val="22"/>
        </w:rPr>
        <w:t xml:space="preserve"> о с т а </w:t>
      </w:r>
      <w:proofErr w:type="spellStart"/>
      <w:r w:rsidRPr="007E627E">
        <w:rPr>
          <w:b w:val="0"/>
          <w:sz w:val="22"/>
          <w:szCs w:val="22"/>
        </w:rPr>
        <w:t>н</w:t>
      </w:r>
      <w:proofErr w:type="spellEnd"/>
      <w:r w:rsidRPr="007E627E">
        <w:rPr>
          <w:b w:val="0"/>
          <w:sz w:val="22"/>
          <w:szCs w:val="22"/>
        </w:rPr>
        <w:t xml:space="preserve"> о в л я е т:</w:t>
      </w: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2"/>
          <w:szCs w:val="22"/>
        </w:rPr>
      </w:pPr>
    </w:p>
    <w:p w:rsidR="007E627E" w:rsidRPr="007E627E" w:rsidRDefault="007E627E" w:rsidP="007E627E">
      <w:pPr>
        <w:pStyle w:val="ConsPlusTitle"/>
        <w:widowControl/>
        <w:ind w:firstLine="720"/>
        <w:jc w:val="both"/>
        <w:rPr>
          <w:b w:val="0"/>
          <w:sz w:val="22"/>
          <w:szCs w:val="22"/>
        </w:rPr>
      </w:pPr>
      <w:r w:rsidRPr="007E627E">
        <w:rPr>
          <w:b w:val="0"/>
          <w:sz w:val="22"/>
          <w:szCs w:val="22"/>
        </w:rPr>
        <w:t>1. Утвердить</w:t>
      </w:r>
      <w:r w:rsidRPr="007E627E">
        <w:rPr>
          <w:sz w:val="22"/>
          <w:szCs w:val="22"/>
        </w:rPr>
        <w:t xml:space="preserve"> </w:t>
      </w:r>
      <w:r w:rsidRPr="007E627E">
        <w:rPr>
          <w:b w:val="0"/>
          <w:sz w:val="22"/>
          <w:szCs w:val="22"/>
        </w:rPr>
        <w:t xml:space="preserve">Административный регламент Администрации </w:t>
      </w:r>
      <w:proofErr w:type="spellStart"/>
      <w:r w:rsidRPr="007E627E">
        <w:rPr>
          <w:b w:val="0"/>
          <w:sz w:val="22"/>
          <w:szCs w:val="22"/>
        </w:rPr>
        <w:t>Болтутинского</w:t>
      </w:r>
      <w:proofErr w:type="spellEnd"/>
      <w:r w:rsidRPr="007E627E">
        <w:rPr>
          <w:b w:val="0"/>
          <w:sz w:val="22"/>
          <w:szCs w:val="22"/>
        </w:rPr>
        <w:t xml:space="preserve">  сельского поселения по предоставлению муниципальной услуги «Рассмотрение уведомлений о </w:t>
      </w:r>
      <w:proofErr w:type="spellStart"/>
      <w:r w:rsidRPr="007E627E">
        <w:rPr>
          <w:b w:val="0"/>
          <w:sz w:val="22"/>
          <w:szCs w:val="22"/>
        </w:rPr>
        <w:t>проведениипубличных</w:t>
      </w:r>
      <w:proofErr w:type="spellEnd"/>
      <w:r w:rsidRPr="007E627E">
        <w:rPr>
          <w:b w:val="0"/>
          <w:sz w:val="22"/>
          <w:szCs w:val="22"/>
        </w:rPr>
        <w:t xml:space="preserve"> мероприятий </w:t>
      </w:r>
      <w:r w:rsidRPr="007E627E">
        <w:rPr>
          <w:rStyle w:val="a5"/>
          <w:b w:val="0"/>
          <w:bCs w:val="0"/>
          <w:color w:val="000000"/>
          <w:sz w:val="22"/>
          <w:szCs w:val="22"/>
        </w:rPr>
        <w:t>на территории</w:t>
      </w:r>
      <w:r w:rsidRPr="007E627E">
        <w:rPr>
          <w:rStyle w:val="a5"/>
          <w:color w:val="000000"/>
          <w:sz w:val="22"/>
          <w:szCs w:val="22"/>
        </w:rPr>
        <w:t xml:space="preserve"> </w:t>
      </w:r>
      <w:proofErr w:type="spellStart"/>
      <w:r w:rsidRPr="007E627E">
        <w:rPr>
          <w:rStyle w:val="a5"/>
          <w:b w:val="0"/>
          <w:color w:val="000000"/>
          <w:sz w:val="22"/>
          <w:szCs w:val="22"/>
        </w:rPr>
        <w:t>Болтутинского</w:t>
      </w:r>
      <w:proofErr w:type="spellEnd"/>
      <w:r w:rsidRPr="007E627E">
        <w:rPr>
          <w:rStyle w:val="a5"/>
          <w:b w:val="0"/>
          <w:color w:val="000000"/>
          <w:sz w:val="22"/>
          <w:szCs w:val="22"/>
        </w:rPr>
        <w:t xml:space="preserve"> </w:t>
      </w:r>
      <w:r w:rsidRPr="007E627E">
        <w:rPr>
          <w:rStyle w:val="a5"/>
          <w:color w:val="000000"/>
          <w:sz w:val="22"/>
          <w:szCs w:val="22"/>
        </w:rPr>
        <w:t xml:space="preserve"> </w:t>
      </w:r>
      <w:r w:rsidRPr="007E627E">
        <w:rPr>
          <w:rStyle w:val="a5"/>
          <w:b w:val="0"/>
          <w:bCs w:val="0"/>
          <w:color w:val="000000"/>
          <w:sz w:val="22"/>
          <w:szCs w:val="22"/>
        </w:rPr>
        <w:t xml:space="preserve">сельского поселения </w:t>
      </w:r>
      <w:proofErr w:type="spellStart"/>
      <w:r w:rsidRPr="007E627E">
        <w:rPr>
          <w:rStyle w:val="a5"/>
          <w:b w:val="0"/>
          <w:bCs w:val="0"/>
          <w:color w:val="000000"/>
          <w:sz w:val="22"/>
          <w:szCs w:val="22"/>
        </w:rPr>
        <w:t>Глинковского</w:t>
      </w:r>
      <w:proofErr w:type="spellEnd"/>
      <w:r w:rsidRPr="007E627E">
        <w:rPr>
          <w:rStyle w:val="a5"/>
          <w:b w:val="0"/>
          <w:bCs w:val="0"/>
          <w:color w:val="000000"/>
          <w:sz w:val="22"/>
          <w:szCs w:val="22"/>
        </w:rPr>
        <w:t xml:space="preserve"> района Смоленской области»,</w:t>
      </w:r>
      <w:r w:rsidRPr="007E627E">
        <w:rPr>
          <w:sz w:val="22"/>
          <w:szCs w:val="22"/>
        </w:rPr>
        <w:t xml:space="preserve"> </w:t>
      </w:r>
      <w:r w:rsidRPr="007E627E">
        <w:rPr>
          <w:b w:val="0"/>
          <w:sz w:val="22"/>
          <w:szCs w:val="22"/>
        </w:rPr>
        <w:t>согласно приложению.</w:t>
      </w: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627E">
        <w:rPr>
          <w:rFonts w:ascii="Times New Roman" w:hAnsi="Times New Roman" w:cs="Times New Roman"/>
          <w:sz w:val="22"/>
          <w:szCs w:val="22"/>
        </w:rPr>
        <w:t>2. Постановление опубликовать (обнародовать) в установленном порядке.</w:t>
      </w: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627E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7E627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E627E">
        <w:rPr>
          <w:rFonts w:ascii="Times New Roman" w:hAnsi="Times New Roman" w:cs="Times New Roman"/>
          <w:sz w:val="22"/>
          <w:szCs w:val="22"/>
        </w:rPr>
        <w:t xml:space="preserve"> исполнением постановления оставляю за собой.</w:t>
      </w: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pStyle w:val="ConsNormal"/>
        <w:widowControl/>
        <w:autoSpaceDE/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  <w:r w:rsidRPr="007E627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Болтутинского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627E">
        <w:rPr>
          <w:rFonts w:ascii="Times New Roman" w:hAnsi="Times New Roman" w:cs="Times New Roman"/>
          <w:sz w:val="20"/>
          <w:szCs w:val="20"/>
        </w:rPr>
        <w:t>Глинковского</w:t>
      </w:r>
      <w:proofErr w:type="spellEnd"/>
      <w:r w:rsidRPr="007E627E">
        <w:rPr>
          <w:rFonts w:ascii="Times New Roman" w:hAnsi="Times New Roman" w:cs="Times New Roman"/>
          <w:sz w:val="20"/>
          <w:szCs w:val="20"/>
        </w:rPr>
        <w:t xml:space="preserve"> района Смоленской области                                  О.П.Антипова</w:t>
      </w: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27E" w:rsidRPr="007E627E" w:rsidRDefault="007E627E" w:rsidP="007E627E">
      <w:pPr>
        <w:jc w:val="both"/>
        <w:rPr>
          <w:rFonts w:ascii="Times New Roman" w:hAnsi="Times New Roman" w:cs="Times New Roman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Утвержден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Постановлением Администрации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680"/>
        </w:tabs>
        <w:spacing w:line="240" w:lineRule="auto"/>
        <w:ind w:firstLine="0"/>
        <w:jc w:val="right"/>
        <w:rPr>
          <w:sz w:val="24"/>
          <w:szCs w:val="24"/>
        </w:rPr>
      </w:pP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от 10.06.2015 г. № 31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0" w:name="bookmark0"/>
      <w:r w:rsidRPr="007E627E">
        <w:rPr>
          <w:b/>
          <w:sz w:val="24"/>
          <w:szCs w:val="24"/>
        </w:rPr>
        <w:t>Административный регламент</w:t>
      </w:r>
      <w:bookmarkEnd w:id="0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ind w:firstLine="840"/>
        <w:jc w:val="center"/>
        <w:rPr>
          <w:b/>
          <w:sz w:val="24"/>
          <w:szCs w:val="24"/>
        </w:rPr>
      </w:pPr>
      <w:bookmarkStart w:id="1" w:name="bookmark1"/>
      <w:r w:rsidRPr="007E627E">
        <w:rPr>
          <w:b/>
          <w:sz w:val="24"/>
          <w:szCs w:val="24"/>
        </w:rPr>
        <w:t>предоставления муниципальной услуги «Рассмотрение уведомлений о проведении</w:t>
      </w:r>
      <w:bookmarkEnd w:id="1"/>
    </w:p>
    <w:p w:rsidR="007E627E" w:rsidRPr="007E627E" w:rsidRDefault="007E627E" w:rsidP="007E627E">
      <w:pPr>
        <w:pStyle w:val="20"/>
        <w:keepNext/>
        <w:keepLines/>
        <w:shd w:val="clear" w:color="auto" w:fill="auto"/>
        <w:tabs>
          <w:tab w:val="left" w:leader="underscore" w:pos="8528"/>
        </w:tabs>
        <w:spacing w:before="0" w:line="240" w:lineRule="auto"/>
        <w:jc w:val="center"/>
        <w:rPr>
          <w:b/>
          <w:sz w:val="24"/>
          <w:szCs w:val="24"/>
        </w:rPr>
      </w:pPr>
      <w:bookmarkStart w:id="2" w:name="bookmark2"/>
      <w:r w:rsidRPr="007E627E">
        <w:rPr>
          <w:b/>
          <w:sz w:val="24"/>
          <w:szCs w:val="24"/>
        </w:rPr>
        <w:t xml:space="preserve">публичных мероприятий на территории </w:t>
      </w:r>
      <w:proofErr w:type="spellStart"/>
      <w:r w:rsidRPr="007E627E">
        <w:rPr>
          <w:b/>
          <w:sz w:val="24"/>
          <w:szCs w:val="24"/>
        </w:rPr>
        <w:t>Болтутинского</w:t>
      </w:r>
      <w:proofErr w:type="spellEnd"/>
      <w:r w:rsidRPr="007E627E">
        <w:rPr>
          <w:b/>
          <w:sz w:val="24"/>
          <w:szCs w:val="24"/>
        </w:rPr>
        <w:t xml:space="preserve">  сельского поселения</w:t>
      </w:r>
      <w:bookmarkEnd w:id="2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3" w:name="bookmark3"/>
      <w:proofErr w:type="spellStart"/>
      <w:r w:rsidRPr="007E627E">
        <w:rPr>
          <w:b/>
          <w:sz w:val="24"/>
          <w:szCs w:val="24"/>
        </w:rPr>
        <w:t>Глинковского</w:t>
      </w:r>
      <w:proofErr w:type="spellEnd"/>
      <w:r w:rsidRPr="007E627E">
        <w:rPr>
          <w:b/>
          <w:sz w:val="24"/>
          <w:szCs w:val="24"/>
        </w:rPr>
        <w:t xml:space="preserve"> района Смоленской области»</w:t>
      </w:r>
      <w:bookmarkEnd w:id="3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4" w:name="bookmark4"/>
      <w:r w:rsidRPr="007E627E">
        <w:rPr>
          <w:b/>
          <w:sz w:val="24"/>
          <w:szCs w:val="24"/>
        </w:rPr>
        <w:t>1. Общие положения</w:t>
      </w:r>
      <w:bookmarkEnd w:id="4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5" w:name="bookmark5"/>
      <w:r w:rsidRPr="007E627E">
        <w:rPr>
          <w:b/>
          <w:sz w:val="24"/>
          <w:szCs w:val="24"/>
        </w:rPr>
        <w:t>1.1. Цель разработки административного регламента</w:t>
      </w:r>
      <w:bookmarkEnd w:id="5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1. Административный регламент муниципальной услуги «"Рассмотрение уведомлений о проведении публичных мероприятий на территории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области» (далее -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поселения) определяет сроки и последовательность административных действий (процедур) по исполнению данной услуги.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Целью исполнения услуги является обеспечение права граждан на проведение публичных мероприятий.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Административный регламент предоставления муниципальной услуги "Рассмотрение уведомлений о проведении публичных мероприятий на территории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области» (далее - Регламент) разработан в целях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повышения качества и доступности предоставляемой муниципальной услуги;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обеспечения возможности получения гражданами информации по вопросам проведения публичных мероприятий.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2. </w:t>
      </w:r>
      <w:proofErr w:type="gramStart"/>
      <w:r w:rsidRPr="007E627E">
        <w:rPr>
          <w:sz w:val="24"/>
          <w:szCs w:val="24"/>
        </w:rPr>
        <w:t xml:space="preserve">Муниципальная услуга по рассмотрению уведомлений о проведении публичных мероприятий на территории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заключается в приеме и рассмотрении поданного уведомления о проведении публичного мероприятия, согласовании условий его проведения (или обоснованного предложения иных условий проведения), назначении уполномоченного представителя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(далее - Администрация), присутствии на публичном мероприятии уполномоченного представителя и оказания им содействия организатору в проведении публичного мероприятия, в</w:t>
      </w:r>
      <w:proofErr w:type="gramEnd"/>
      <w:r w:rsidRPr="007E627E">
        <w:rPr>
          <w:sz w:val="24"/>
          <w:szCs w:val="24"/>
        </w:rPr>
        <w:t xml:space="preserve"> </w:t>
      </w:r>
      <w:proofErr w:type="gramStart"/>
      <w:r w:rsidRPr="007E627E">
        <w:rPr>
          <w:sz w:val="24"/>
          <w:szCs w:val="24"/>
        </w:rPr>
        <w:t>целях</w:t>
      </w:r>
      <w:proofErr w:type="gramEnd"/>
      <w:r w:rsidRPr="007E627E">
        <w:rPr>
          <w:sz w:val="24"/>
          <w:szCs w:val="24"/>
        </w:rPr>
        <w:t xml:space="preserve"> реализации конституционных прав граждан Российской Федерации проводить собрания, митинги и демонстрации, шествия и пикетирования.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1.2. Определение должностных лиц, специалистов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702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 xml:space="preserve">Администрации </w:t>
      </w:r>
      <w:proofErr w:type="spellStart"/>
      <w:r w:rsidRPr="007E627E">
        <w:rPr>
          <w:b/>
          <w:sz w:val="24"/>
          <w:szCs w:val="24"/>
        </w:rPr>
        <w:t>Болтутинского</w:t>
      </w:r>
      <w:proofErr w:type="spellEnd"/>
      <w:r w:rsidRPr="007E627E">
        <w:rPr>
          <w:b/>
          <w:sz w:val="24"/>
          <w:szCs w:val="24"/>
        </w:rPr>
        <w:t xml:space="preserve">  сельского поселения,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7E627E">
        <w:rPr>
          <w:b/>
          <w:sz w:val="24"/>
          <w:szCs w:val="24"/>
        </w:rPr>
        <w:t>предоставляющих</w:t>
      </w:r>
      <w:proofErr w:type="gramEnd"/>
      <w:r w:rsidRPr="007E627E">
        <w:rPr>
          <w:b/>
          <w:sz w:val="24"/>
          <w:szCs w:val="24"/>
        </w:rPr>
        <w:t xml:space="preserve"> муниципальную услугу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1. В рассмотрении уведомлений о проведении публичных мероприятий, подготовке, направлении либо выдаче организатору публичного мероприятия соответствующих документов по результатам рассмотрения принимают участие: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 xml:space="preserve">- Глава муниципального образовании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 выполняет функции приема, подготовки, согласования проекта итогового документа;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работник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выполняет функцию регистрации уведомления, оформления, издания итогового документа, выдачи итогового документа.</w:t>
      </w:r>
      <w:bookmarkStart w:id="6" w:name="bookmark6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2. Ответственность за исполнение настоящего Регламента несет Глава муниципального образования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области.</w:t>
      </w:r>
      <w:bookmarkStart w:id="7" w:name="bookmark7"/>
      <w:bookmarkEnd w:id="6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3. В процессе предоставления муниципальной услуги исполнители взаимодействуют </w:t>
      </w:r>
      <w:proofErr w:type="gramStart"/>
      <w:r w:rsidRPr="007E627E">
        <w:rPr>
          <w:sz w:val="24"/>
          <w:szCs w:val="24"/>
        </w:rPr>
        <w:t>с</w:t>
      </w:r>
      <w:proofErr w:type="gramEnd"/>
      <w:r w:rsidRPr="007E627E">
        <w:rPr>
          <w:sz w:val="24"/>
          <w:szCs w:val="24"/>
        </w:rPr>
        <w:t>:</w:t>
      </w:r>
      <w:bookmarkStart w:id="8" w:name="bookmark8"/>
      <w:bookmarkEnd w:id="7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Пунктом полиции МО МВД России «Дорогобужский»;</w:t>
      </w:r>
      <w:bookmarkStart w:id="9" w:name="bookmark9"/>
      <w:bookmarkEnd w:id="8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ОГБУЗ «</w:t>
      </w:r>
      <w:proofErr w:type="spellStart"/>
      <w:r w:rsidRPr="007E627E">
        <w:rPr>
          <w:sz w:val="24"/>
          <w:szCs w:val="24"/>
        </w:rPr>
        <w:t>Глинковская</w:t>
      </w:r>
      <w:proofErr w:type="spellEnd"/>
      <w:r w:rsidRPr="007E627E">
        <w:rPr>
          <w:sz w:val="24"/>
          <w:szCs w:val="24"/>
        </w:rPr>
        <w:t xml:space="preserve"> районная больница»</w:t>
      </w:r>
      <w:bookmarkEnd w:id="9"/>
      <w:r w:rsidRPr="007E627E">
        <w:rPr>
          <w:sz w:val="24"/>
          <w:szCs w:val="24"/>
        </w:rPr>
        <w:t>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0" w:name="bookmark10"/>
      <w:r w:rsidRPr="007E627E">
        <w:rPr>
          <w:sz w:val="24"/>
          <w:szCs w:val="24"/>
        </w:rPr>
        <w:t>1.3. Перечень нормативных правовых актов, непосредственно регулирующих</w:t>
      </w:r>
      <w:bookmarkEnd w:id="10"/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1" w:name="bookmark11"/>
      <w:r w:rsidRPr="007E627E">
        <w:rPr>
          <w:sz w:val="24"/>
          <w:szCs w:val="24"/>
        </w:rPr>
        <w:t>предоставление муниципальной услуги</w:t>
      </w:r>
      <w:bookmarkEnd w:id="11"/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bookmarkStart w:id="12" w:name="bookmark12"/>
      <w:r w:rsidRPr="007E627E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E627E">
        <w:rPr>
          <w:sz w:val="24"/>
          <w:szCs w:val="24"/>
        </w:rPr>
        <w:t>с</w:t>
      </w:r>
      <w:proofErr w:type="gramEnd"/>
      <w:r w:rsidRPr="007E627E">
        <w:rPr>
          <w:sz w:val="24"/>
          <w:szCs w:val="24"/>
        </w:rPr>
        <w:t>:</w:t>
      </w:r>
      <w:bookmarkStart w:id="13" w:name="bookmark13"/>
      <w:bookmarkEnd w:id="12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Конституцией Российской Федерации;</w:t>
      </w:r>
      <w:bookmarkStart w:id="14" w:name="bookmark14"/>
      <w:bookmarkEnd w:id="13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Федеральным законом от 19 июня 2004 года № 54-ФЗ "О собраниях, митингах, демонстрациях, шествиях и пикетированиях";</w:t>
      </w:r>
      <w:bookmarkStart w:id="15" w:name="bookmark15"/>
      <w:bookmarkEnd w:id="14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  <w:bookmarkEnd w:id="15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Федеральным законом от 11 июля 2001 г. № 95-ФЗ «О политических партиях»;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Федеральным законом от 19 мая 1995 г. № 82-ФЗ «Об общественных объединениях»;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Федеральным законом от 26 августа 1997 г. № 125-ФЗ «О свободе совести и о религиозных объединениях»;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Кодексом Российской Федерации «Об административных правонарушениях» от 30.12.2001 г. № 195-ФЗ;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Уголовным Кодексом Российской Федерации» от 13.06.1996 г. № 63-Ф3;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4409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Уставом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4409"/>
        </w:tabs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1.4. Описание результатов предоставления 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Результатами предоставления муниципальной услуги является: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1. </w:t>
      </w:r>
      <w:proofErr w:type="gramStart"/>
      <w:r w:rsidRPr="007E627E">
        <w:rPr>
          <w:sz w:val="24"/>
          <w:szCs w:val="24"/>
        </w:rPr>
        <w:t xml:space="preserve">Согласование с организатором публичного мероприятия (далее - организатор) заявленных им условий проведения публичного мероприятия либо обоснованное предложение со стороны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(исходящее письмо за подписью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области, зарегистрированное специалистом Администрации</w:t>
      </w:r>
      <w:proofErr w:type="gramEnd"/>
      <w:r w:rsidRPr="007E627E">
        <w:rPr>
          <w:sz w:val="24"/>
          <w:szCs w:val="24"/>
        </w:rPr>
        <w:t xml:space="preserve">  </w:t>
      </w:r>
      <w:proofErr w:type="spellStart"/>
      <w:proofErr w:type="gram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поселения).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2. Направление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действующих правовых актов (при необходимости) (исходящее письмо за подписью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области, зарегистрированное специалистом Администрации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и направленное заявителю муниципальной услуги).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 xml:space="preserve">3. Направление копии распоряжения о назначении уполномоченного представителя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в целях оказания организатору содействия в проведении данного публичного мероприятия (исходящее письмо за подписью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зарегистрированное специалистом Администрации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и направленное заявителю муниципальной услуги).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4. </w:t>
      </w:r>
      <w:proofErr w:type="gramStart"/>
      <w:r w:rsidRPr="007E627E">
        <w:rPr>
          <w:sz w:val="24"/>
          <w:szCs w:val="24"/>
        </w:rPr>
        <w:t xml:space="preserve">Направление информации об установленной норме предельной наполняемости территории (помещения) в месте проведения публичного мероприятия, (исходящее письмо за подписью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зарегистрированное специалистом по делопроизводству администрации </w:t>
      </w:r>
      <w:proofErr w:type="spellStart"/>
      <w:r w:rsidRPr="007E627E">
        <w:rPr>
          <w:sz w:val="24"/>
          <w:szCs w:val="24"/>
        </w:rPr>
        <w:t>Бердниковского</w:t>
      </w:r>
      <w:proofErr w:type="spellEnd"/>
      <w:r w:rsidRPr="007E627E">
        <w:rPr>
          <w:sz w:val="24"/>
          <w:szCs w:val="24"/>
        </w:rPr>
        <w:t xml:space="preserve"> сельского поселения и направленное заявителю муниципальной услуги).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5. Своевременное информирование ФСБ, МО МВД России «Дорогобужский», прокуратуры, ОГБУЗ «</w:t>
      </w:r>
      <w:proofErr w:type="spellStart"/>
      <w:r w:rsidRPr="007E627E">
        <w:rPr>
          <w:sz w:val="24"/>
          <w:szCs w:val="24"/>
        </w:rPr>
        <w:t>Глинковская</w:t>
      </w:r>
      <w:proofErr w:type="spellEnd"/>
      <w:r w:rsidRPr="007E627E">
        <w:rPr>
          <w:sz w:val="24"/>
          <w:szCs w:val="24"/>
        </w:rPr>
        <w:t xml:space="preserve"> районная больница», о проведении публичного мероприятия (исходящее письмо за подписью Главы муниципального образования</w:t>
      </w:r>
      <w:r w:rsidRPr="007E627E">
        <w:rPr>
          <w:sz w:val="24"/>
          <w:szCs w:val="24"/>
        </w:rPr>
        <w:tab/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зарегистрированное работником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1.5. Описание заявителя муниципальной услуги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Заявителями муниципальной услуги являются: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организаторы публичного мероприятия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политические партии и другие, общественные и религиозные объединения, их региональные отделения и структурные подразделения, взявших на себя обязательство по организации и проведению публичного мероприятия на территории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деятельность которых не приостановлена, не запрещена, не ликвидирована в установленном порядке.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1.6. Информация о месте нахождения и графике работы специалистов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 xml:space="preserve">Администрации </w:t>
      </w:r>
      <w:proofErr w:type="spellStart"/>
      <w:r w:rsidRPr="007E627E">
        <w:rPr>
          <w:b/>
          <w:sz w:val="24"/>
          <w:szCs w:val="24"/>
        </w:rPr>
        <w:t>Болтутинского</w:t>
      </w:r>
      <w:proofErr w:type="spellEnd"/>
      <w:r w:rsidRPr="007E627E">
        <w:rPr>
          <w:b/>
          <w:sz w:val="24"/>
          <w:szCs w:val="24"/>
        </w:rPr>
        <w:t xml:space="preserve">  сельского поселения,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7E627E">
        <w:rPr>
          <w:b/>
          <w:sz w:val="24"/>
          <w:szCs w:val="24"/>
        </w:rPr>
        <w:t>предоставляющих</w:t>
      </w:r>
      <w:proofErr w:type="gramEnd"/>
      <w:r w:rsidRPr="007E627E">
        <w:rPr>
          <w:b/>
          <w:sz w:val="24"/>
          <w:szCs w:val="24"/>
        </w:rPr>
        <w:t>, муниципальную услугу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1. Муниципальная услуга предоставляется непосредственно Главой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работником Администрации </w:t>
      </w:r>
      <w:proofErr w:type="spellStart"/>
      <w:r w:rsidRPr="007E627E">
        <w:rPr>
          <w:sz w:val="24"/>
          <w:szCs w:val="24"/>
        </w:rPr>
        <w:t>Бердниковского</w:t>
      </w:r>
      <w:proofErr w:type="spellEnd"/>
      <w:r w:rsidRPr="007E627E">
        <w:rPr>
          <w:sz w:val="24"/>
          <w:szCs w:val="24"/>
        </w:rPr>
        <w:t xml:space="preserve">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1.6.1. Администрация поселения находится по адресу: Смоленская область, </w:t>
      </w:r>
      <w:proofErr w:type="spellStart"/>
      <w:r w:rsidRPr="007E627E">
        <w:rPr>
          <w:sz w:val="24"/>
          <w:szCs w:val="24"/>
        </w:rPr>
        <w:t>Глинковский</w:t>
      </w:r>
      <w:proofErr w:type="spellEnd"/>
      <w:r w:rsidRPr="007E627E">
        <w:rPr>
          <w:sz w:val="24"/>
          <w:szCs w:val="24"/>
        </w:rPr>
        <w:t xml:space="preserve"> район, д. </w:t>
      </w:r>
      <w:proofErr w:type="spellStart"/>
      <w:r w:rsidRPr="007E627E">
        <w:rPr>
          <w:sz w:val="24"/>
          <w:szCs w:val="24"/>
        </w:rPr>
        <w:t>Болтутино</w:t>
      </w:r>
      <w:proofErr w:type="spellEnd"/>
      <w:r w:rsidRPr="007E627E">
        <w:rPr>
          <w:sz w:val="24"/>
          <w:szCs w:val="24"/>
        </w:rPr>
        <w:t>, ул</w:t>
      </w:r>
      <w:proofErr w:type="gramStart"/>
      <w:r w:rsidRPr="007E627E">
        <w:rPr>
          <w:sz w:val="24"/>
          <w:szCs w:val="24"/>
        </w:rPr>
        <w:t>.Ц</w:t>
      </w:r>
      <w:proofErr w:type="gramEnd"/>
      <w:r w:rsidRPr="007E627E">
        <w:rPr>
          <w:sz w:val="24"/>
          <w:szCs w:val="24"/>
        </w:rPr>
        <w:t>ентральная, д.37.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1.6.2. График (режим) приема заинтересованных лиц по вопросам предоставления муниципальной услуги должностными лицами Администрации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43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Понедельник</w:t>
      </w:r>
      <w:r w:rsidRPr="007E627E">
        <w:rPr>
          <w:sz w:val="24"/>
          <w:szCs w:val="24"/>
        </w:rPr>
        <w:tab/>
        <w:t>9.00-16.00,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51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Вторник</w:t>
      </w:r>
      <w:r w:rsidRPr="007E627E">
        <w:rPr>
          <w:sz w:val="24"/>
          <w:szCs w:val="24"/>
        </w:rPr>
        <w:tab/>
        <w:t>9.00-16.00,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56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Среда</w:t>
      </w:r>
      <w:r w:rsidRPr="007E627E">
        <w:rPr>
          <w:sz w:val="24"/>
          <w:szCs w:val="24"/>
        </w:rPr>
        <w:tab/>
        <w:t>9.00-16.00,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72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Четверг</w:t>
      </w:r>
      <w:r w:rsidRPr="007E627E">
        <w:rPr>
          <w:sz w:val="24"/>
          <w:szCs w:val="24"/>
        </w:rPr>
        <w:tab/>
        <w:t>9.00-16.00,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81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Пятница</w:t>
      </w:r>
      <w:r w:rsidRPr="007E627E">
        <w:rPr>
          <w:sz w:val="24"/>
          <w:szCs w:val="24"/>
        </w:rPr>
        <w:tab/>
        <w:t>9.00-16.00, Перерыв с 13.00-14.00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81"/>
        </w:tabs>
        <w:spacing w:line="240" w:lineRule="auto"/>
        <w:ind w:firstLine="76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pos="4181"/>
        </w:tabs>
        <w:spacing w:line="240" w:lineRule="auto"/>
        <w:ind w:firstLine="76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pos="4232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Суббота                                           выходной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11"/>
        </w:tabs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Воскресенье                                    выходной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4111"/>
        </w:tabs>
        <w:spacing w:line="240" w:lineRule="auto"/>
        <w:ind w:firstLine="76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1.6.3. Справочные телефоны: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поселения: 8 (48165)23544;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Интернет - сайт Администрации муниципального образования "</w:t>
      </w:r>
      <w:proofErr w:type="spellStart"/>
      <w:r w:rsidRPr="007E627E">
        <w:rPr>
          <w:sz w:val="24"/>
          <w:szCs w:val="24"/>
        </w:rPr>
        <w:t>Глинковский</w:t>
      </w:r>
      <w:proofErr w:type="spellEnd"/>
      <w:r w:rsidRPr="007E627E">
        <w:rPr>
          <w:sz w:val="24"/>
          <w:szCs w:val="24"/>
        </w:rPr>
        <w:t xml:space="preserve"> район" Смоленской области, Администрация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адрес электронной почты: </w:t>
      </w:r>
      <w:hyperlink r:id="rId5" w:history="1">
        <w:r w:rsidRPr="007E627E">
          <w:rPr>
            <w:rStyle w:val="a3"/>
            <w:lang w:val="en-US"/>
          </w:rPr>
          <w:t>Boltutino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cel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poselenie</w:t>
        </w:r>
        <w:r w:rsidRPr="007E627E">
          <w:rPr>
            <w:rStyle w:val="a3"/>
          </w:rPr>
          <w:t>@</w:t>
        </w:r>
        <w:r w:rsidRPr="007E627E">
          <w:rPr>
            <w:rStyle w:val="a3"/>
            <w:lang w:val="en-US"/>
          </w:rPr>
          <w:t>mail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ru</w:t>
        </w:r>
      </w:hyperlink>
      <w:r w:rsidRPr="007E627E">
        <w:rPr>
          <w:sz w:val="24"/>
          <w:szCs w:val="24"/>
        </w:rPr>
        <w:t>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sz w:val="24"/>
          <w:szCs w:val="24"/>
        </w:rPr>
        <w:t>1</w:t>
      </w:r>
      <w:r w:rsidRPr="007E627E">
        <w:rPr>
          <w:b/>
          <w:sz w:val="24"/>
          <w:szCs w:val="24"/>
        </w:rPr>
        <w:t>.7. Порядок получения информации заявителями по вопросам предоставления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  <w:sectPr w:rsidR="007E627E" w:rsidRPr="007E627E">
          <w:footnotePr>
            <w:pos w:val="beneathText"/>
          </w:footnotePr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  <w:r w:rsidRPr="007E627E">
        <w:rPr>
          <w:sz w:val="24"/>
          <w:szCs w:val="24"/>
        </w:rPr>
        <w:t xml:space="preserve">Заявитель по вопросам предоставления муниципальной услуги вправе обратиться непосредственно к Главе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области, а также к информации, размещенной на официальном сайте Администрации муниципального образования "</w:t>
      </w:r>
      <w:proofErr w:type="spellStart"/>
      <w:r w:rsidRPr="007E627E">
        <w:rPr>
          <w:sz w:val="24"/>
          <w:szCs w:val="24"/>
        </w:rPr>
        <w:t>Глинковский</w:t>
      </w:r>
      <w:proofErr w:type="spellEnd"/>
      <w:r w:rsidRPr="007E627E">
        <w:rPr>
          <w:sz w:val="24"/>
          <w:szCs w:val="24"/>
        </w:rPr>
        <w:t xml:space="preserve"> район" в разделе "Администрация" в сети Интернет.</w:t>
      </w:r>
    </w:p>
    <w:p w:rsidR="007E627E" w:rsidRPr="007E627E" w:rsidRDefault="007E627E" w:rsidP="007E627E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2. Стандарт предоставления муниципальной услуги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6" w:name="bookmark16"/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2.1. Наименование муниципальной услуги</w:t>
      </w:r>
      <w:bookmarkEnd w:id="16"/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В соответствии с настоящим Регламентом предоставляется муниципальная услуга «Рассмотрение уведомлений о проведении публичных мероприятий на территории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</w:t>
      </w: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области» (далее - муниципальная услуга)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tabs>
          <w:tab w:val="left" w:leader="underscore" w:pos="11616"/>
          <w:tab w:val="left" w:leader="underscore" w:pos="11740"/>
        </w:tabs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 xml:space="preserve">2.2. Наименование должностных лиц, работников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предоставляющих муниципальную услугу</w:t>
      </w:r>
    </w:p>
    <w:p w:rsidR="007E627E" w:rsidRPr="007E627E" w:rsidRDefault="007E627E" w:rsidP="007E627E">
      <w:pPr>
        <w:pStyle w:val="21"/>
        <w:shd w:val="clear" w:color="auto" w:fill="auto"/>
        <w:tabs>
          <w:tab w:val="left" w:leader="underscore" w:pos="11616"/>
          <w:tab w:val="left" w:leader="underscore" w:pos="11740"/>
        </w:tabs>
        <w:spacing w:before="0" w:after="0" w:line="240" w:lineRule="auto"/>
        <w:ind w:firstLine="820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рассмотрении уведомлений о проведении публичных мероприятий, подготовке, направлении либо выдаче организатору публичного мероприятия соответствующих документов по результатам рассмотрения принимают участие: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- Глава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выполняет функции приема, подготовки, согласования проекта итогового документа;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работник Администрации</w:t>
      </w:r>
      <w:r w:rsidRPr="007E627E">
        <w:rPr>
          <w:sz w:val="24"/>
          <w:szCs w:val="24"/>
        </w:rPr>
        <w:tab/>
        <w:t>сельского поселения выполняет функцию регистрации уведомления, оформления, издания итогового документа, выдачи итогового документа.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2.3. Результат предоставления муниципальной услуги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Ответ содержит следующую информацию: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подтверждение получения уведомления, указав при этом дату и время;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норма предельной наполняемости для места проведения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обоснованное предложение об изменении места и (или) времени проведения заявленного публичного мероприятия (при необходимости), а также предложение об устранении несоответствия указанных в уведомлении целей, форм и иных условий проведения мероприятия, в случае наличия таких несоответствий.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2.4. Сроки предоставления муниципальной услуги.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при поступлении уведомления в ходе личного приема Глава муниципального образования 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 результатам рассмотрения уведомлений, Глава муниципального образования осуществляет подготовку следующих документов: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-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- не позднее двух рабочих дней со дня подачи уведомления.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Предупреждение за подписью Главы муниципального образования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готовится и направляется организатору публичного мероприятия незамедлительно не позднее дня, следующего за днем подачи уведомления;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4) информацию со ссылкой на действующие нормативные правовые акты об установленной норме предельной наполняемости территории (помещения) в месте проведения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Срок подготовки документа 1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I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- не позднее двух рабочих дней со дня подачи уведомления.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Информация направляется одновременно с распоряжением Администрации (Приложение 5 к настоящему Регламенту).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 xml:space="preserve">2.5. Исчерпывающий перечень документов, необходимых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для предоставления 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уведомление (подается лично и одновременно всеми организаторами);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паспорт или иной документ, удостоверяющий личность (каждого из организаторов).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 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уведомлении о проведении публичного мероприятия указываются: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1) цель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2) форма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3) место (места) проведения публичного мероприятия, маршруты движения участников;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4) дата, время начала и окончания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5) предполагаемое количество участников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9) дата подачи уведомления о проведении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Уведомление пишется от руки или в печатной форме на имя Главы муниципального образования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 (Приложение № 6 настоящего Регламента).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2.7. Исчерпывающий перечень оснований для отказа в приеме документов,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7E627E">
        <w:rPr>
          <w:b/>
          <w:sz w:val="24"/>
          <w:szCs w:val="24"/>
        </w:rPr>
        <w:t>необходимых</w:t>
      </w:r>
      <w:proofErr w:type="gramEnd"/>
      <w:r w:rsidRPr="007E627E">
        <w:rPr>
          <w:b/>
          <w:sz w:val="24"/>
          <w:szCs w:val="24"/>
        </w:rPr>
        <w:t xml:space="preserve"> для предоставления 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Оснований для отказа в приеме документов нет.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 Оснований для отказа в предоставлении муниципальной услуги нет.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Муниципальная услуга предоставляется бесплатно.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 xml:space="preserve">2.10. Максимальный срок ожидания в очереди при подаче уведомления о 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proofErr w:type="gramStart"/>
      <w:r w:rsidRPr="007E627E">
        <w:rPr>
          <w:b/>
          <w:sz w:val="24"/>
          <w:szCs w:val="24"/>
        </w:rPr>
        <w:t>предоставлении</w:t>
      </w:r>
      <w:proofErr w:type="gramEnd"/>
      <w:r w:rsidRPr="007E627E">
        <w:rPr>
          <w:b/>
          <w:sz w:val="24"/>
          <w:szCs w:val="24"/>
        </w:rPr>
        <w:t xml:space="preserve"> муниципальной услуги и при получении результата предоставления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муниципальной услуги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921"/>
          <w:tab w:val="left" w:leader="underscore" w:pos="7801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Глава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принимает от организатора публичного мероприятия (их доверенных лиц) документы для рассмотрения в</w:t>
      </w:r>
      <w:bookmarkStart w:id="17" w:name="bookmark17"/>
      <w:r w:rsidRPr="007E627E">
        <w:rPr>
          <w:sz w:val="24"/>
          <w:szCs w:val="24"/>
        </w:rPr>
        <w:t xml:space="preserve"> рамках предоставления муниципальной услуги в соответствии с</w:t>
      </w:r>
      <w:r w:rsidRPr="007E627E">
        <w:rPr>
          <w:rStyle w:val="220pt"/>
          <w:sz w:val="24"/>
          <w:szCs w:val="24"/>
        </w:rPr>
        <w:t xml:space="preserve"> пунктом</w:t>
      </w:r>
      <w:r w:rsidRPr="007E627E">
        <w:rPr>
          <w:sz w:val="24"/>
          <w:szCs w:val="24"/>
        </w:rPr>
        <w:t xml:space="preserve"> 2.6</w:t>
      </w:r>
      <w:r w:rsidRPr="007E627E">
        <w:rPr>
          <w:rStyle w:val="220pt"/>
          <w:sz w:val="24"/>
          <w:szCs w:val="24"/>
        </w:rPr>
        <w:t xml:space="preserve"> настоящего </w:t>
      </w:r>
      <w:r w:rsidRPr="007E627E">
        <w:rPr>
          <w:sz w:val="24"/>
          <w:szCs w:val="24"/>
        </w:rPr>
        <w:t>Регламента.</w:t>
      </w:r>
      <w:bookmarkStart w:id="18" w:name="bookmark18"/>
      <w:bookmarkEnd w:id="17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921"/>
          <w:tab w:val="left" w:leader="underscore" w:pos="7801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Время ожидания граждан для получения консультации, при</w:t>
      </w:r>
      <w:r w:rsidRPr="007E627E">
        <w:rPr>
          <w:rStyle w:val="220pt"/>
          <w:sz w:val="24"/>
          <w:szCs w:val="24"/>
        </w:rPr>
        <w:t xml:space="preserve"> подаче запроса о </w:t>
      </w:r>
      <w:r w:rsidRPr="007E627E">
        <w:rPr>
          <w:sz w:val="24"/>
          <w:szCs w:val="24"/>
        </w:rPr>
        <w:t>предоставлении муниципальной услуги, при получении результата предоставления муниципальной услуги не должно превышать 15 (пятнадцати) минут.</w:t>
      </w:r>
      <w:bookmarkStart w:id="19" w:name="bookmark19"/>
      <w:bookmarkEnd w:id="18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921"/>
          <w:tab w:val="left" w:leader="underscore" w:pos="7801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Продолжительность приема граждан Главой муниципального образов</w:t>
      </w:r>
      <w:bookmarkEnd w:id="19"/>
      <w:r w:rsidRPr="007E627E">
        <w:rPr>
          <w:sz w:val="24"/>
          <w:szCs w:val="24"/>
        </w:rPr>
        <w:t>ания</w:t>
      </w:r>
      <w:bookmarkStart w:id="20" w:name="bookmark20"/>
      <w:r w:rsidRPr="007E627E">
        <w:rPr>
          <w:sz w:val="24"/>
          <w:szCs w:val="24"/>
        </w:rPr>
        <w:t xml:space="preserve">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при подаче/получении запроса для предоставления муниципальной услуги</w:t>
      </w:r>
      <w:r w:rsidRPr="007E627E">
        <w:rPr>
          <w:b/>
          <w:sz w:val="24"/>
          <w:szCs w:val="24"/>
        </w:rPr>
        <w:t xml:space="preserve"> </w:t>
      </w:r>
      <w:r w:rsidRPr="007E627E">
        <w:rPr>
          <w:sz w:val="24"/>
          <w:szCs w:val="24"/>
        </w:rPr>
        <w:t>не должна превышать 15 (пятнадцати) минут.</w:t>
      </w:r>
      <w:bookmarkEnd w:id="20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921"/>
          <w:tab w:val="left" w:leader="underscore" w:pos="7801"/>
        </w:tabs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2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1" w:name="bookmark21"/>
      <w:r w:rsidRPr="007E627E">
        <w:rPr>
          <w:sz w:val="24"/>
          <w:szCs w:val="24"/>
        </w:rPr>
        <w:t>2.11. Срок и порядок регистрации запроса заявителя о предоставлении</w:t>
      </w:r>
      <w:bookmarkEnd w:id="21"/>
    </w:p>
    <w:p w:rsidR="007E627E" w:rsidRPr="007E627E" w:rsidRDefault="007E627E" w:rsidP="007E627E">
      <w:pPr>
        <w:pStyle w:val="22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2" w:name="bookmark22"/>
      <w:r w:rsidRPr="007E627E">
        <w:rPr>
          <w:sz w:val="24"/>
          <w:szCs w:val="24"/>
        </w:rPr>
        <w:t>муниципальной услуги</w:t>
      </w:r>
      <w:bookmarkEnd w:id="22"/>
    </w:p>
    <w:p w:rsidR="007E627E" w:rsidRPr="007E627E" w:rsidRDefault="007E627E" w:rsidP="007E627E">
      <w:pPr>
        <w:pStyle w:val="22"/>
        <w:keepNext/>
        <w:keepLines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ind w:firstLine="680"/>
        <w:rPr>
          <w:b w:val="0"/>
          <w:sz w:val="24"/>
          <w:szCs w:val="24"/>
        </w:rPr>
      </w:pPr>
      <w:r w:rsidRPr="007E627E">
        <w:rPr>
          <w:b w:val="0"/>
          <w:sz w:val="24"/>
          <w:szCs w:val="24"/>
        </w:rPr>
        <w:t>Запрос заявителя о предоставлении муниципальной услуги регистрируется специалистом Администрации в порядке очередности поступления документов в день подачи уведомления.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ind w:firstLine="480"/>
        <w:rPr>
          <w:b w:val="0"/>
          <w:sz w:val="24"/>
          <w:szCs w:val="24"/>
        </w:rPr>
      </w:pPr>
    </w:p>
    <w:p w:rsidR="007E627E" w:rsidRPr="007E627E" w:rsidRDefault="007E627E" w:rsidP="007E627E">
      <w:pPr>
        <w:pStyle w:val="22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23" w:name="bookmark23"/>
      <w:r w:rsidRPr="007E627E">
        <w:rPr>
          <w:sz w:val="24"/>
          <w:szCs w:val="24"/>
        </w:rPr>
        <w:t>2.12. Требование к помещениям предоставления муниципальной услуги</w:t>
      </w:r>
      <w:bookmarkEnd w:id="23"/>
    </w:p>
    <w:p w:rsidR="007E627E" w:rsidRPr="007E627E" w:rsidRDefault="007E627E" w:rsidP="007E627E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Помещение, выделенное для предоставления муниципальной услуги</w:t>
      </w:r>
      <w:r w:rsidRPr="007E627E">
        <w:rPr>
          <w:rStyle w:val="a4"/>
          <w:sz w:val="24"/>
          <w:szCs w:val="24"/>
        </w:rPr>
        <w:t xml:space="preserve"> по рассмотрению </w:t>
      </w:r>
      <w:r w:rsidRPr="007E627E">
        <w:rPr>
          <w:sz w:val="24"/>
          <w:szCs w:val="24"/>
        </w:rPr>
        <w:t>уведомлений о проведении публичных мероприятий, должно соответствовать</w:t>
      </w:r>
      <w:r w:rsidRPr="007E627E">
        <w:rPr>
          <w:rStyle w:val="a4"/>
          <w:sz w:val="24"/>
          <w:szCs w:val="24"/>
        </w:rPr>
        <w:t xml:space="preserve"> санитарно-</w:t>
      </w:r>
      <w:r w:rsidRPr="007E627E">
        <w:rPr>
          <w:sz w:val="24"/>
          <w:szCs w:val="24"/>
        </w:rPr>
        <w:t>эпидемиологическим правилам.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Рабочее место работников (специалистов), осуществляющих подготовку</w:t>
      </w:r>
      <w:r w:rsidRPr="007E627E">
        <w:rPr>
          <w:rStyle w:val="a4"/>
          <w:sz w:val="24"/>
          <w:szCs w:val="24"/>
        </w:rPr>
        <w:t xml:space="preserve"> документов в ходе </w:t>
      </w:r>
      <w:r w:rsidRPr="007E627E">
        <w:rPr>
          <w:sz w:val="24"/>
          <w:szCs w:val="24"/>
        </w:rPr>
        <w:t>рассмотрения уведомлений, оборудовано компьютерами и оргтехникой,</w:t>
      </w:r>
      <w:r w:rsidRPr="007E627E">
        <w:rPr>
          <w:rStyle w:val="a4"/>
          <w:sz w:val="24"/>
          <w:szCs w:val="24"/>
        </w:rPr>
        <w:t xml:space="preserve"> позволяющими </w:t>
      </w:r>
      <w:r w:rsidRPr="007E627E">
        <w:rPr>
          <w:sz w:val="24"/>
          <w:szCs w:val="24"/>
        </w:rPr>
        <w:t>организовать предоставление услуги в полном объеме (выделяются бумага,</w:t>
      </w:r>
      <w:r w:rsidRPr="007E627E">
        <w:rPr>
          <w:rStyle w:val="a4"/>
          <w:sz w:val="24"/>
          <w:szCs w:val="24"/>
        </w:rPr>
        <w:t xml:space="preserve"> канцелярские </w:t>
      </w:r>
      <w:r w:rsidRPr="007E627E">
        <w:rPr>
          <w:sz w:val="24"/>
          <w:szCs w:val="24"/>
        </w:rPr>
        <w:t>принадлежности и т.д.).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Прием уведомления осуществляется в помещении, оснащенном столом, стульями.</w:t>
      </w:r>
      <w:r w:rsidRPr="007E627E">
        <w:rPr>
          <w:rStyle w:val="a4"/>
          <w:sz w:val="24"/>
          <w:szCs w:val="24"/>
        </w:rPr>
        <w:t xml:space="preserve"> При </w:t>
      </w:r>
      <w:r w:rsidRPr="007E627E">
        <w:rPr>
          <w:sz w:val="24"/>
          <w:szCs w:val="24"/>
        </w:rPr>
        <w:t>необходимости, получатели услуги обеспечиваются канцелярскими принадлежностями</w:t>
      </w:r>
      <w:r w:rsidRPr="007E627E">
        <w:rPr>
          <w:rStyle w:val="a4"/>
          <w:sz w:val="24"/>
          <w:szCs w:val="24"/>
        </w:rPr>
        <w:t xml:space="preserve"> для </w:t>
      </w:r>
      <w:r w:rsidRPr="007E627E">
        <w:rPr>
          <w:sz w:val="24"/>
          <w:szCs w:val="24"/>
        </w:rPr>
        <w:t>написания письменных обращений и заявлений.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bCs/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2.13. Показатели доступности и качества муниципальной услуги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Показателями доступности муниципальной услуги является возможность</w:t>
      </w:r>
      <w:r w:rsidRPr="007E627E">
        <w:rPr>
          <w:rStyle w:val="a4"/>
          <w:sz w:val="24"/>
          <w:szCs w:val="24"/>
        </w:rPr>
        <w:t xml:space="preserve"> получить </w:t>
      </w:r>
      <w:r w:rsidRPr="007E627E">
        <w:rPr>
          <w:sz w:val="24"/>
          <w:szCs w:val="24"/>
        </w:rPr>
        <w:t>консультацию и сдать документы в день обращения.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Для получения информации о процедуре предоставления муниципальной услуги заинтересованные лица вправе обращаться: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в устной форме лично или по телефону к Главе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в письменном виде - почтовой связью в адрес Главы муниципального </w:t>
      </w:r>
      <w:proofErr w:type="spellStart"/>
      <w:r w:rsidRPr="007E627E">
        <w:rPr>
          <w:sz w:val="24"/>
          <w:szCs w:val="24"/>
        </w:rPr>
        <w:t>образованияБолтутинского</w:t>
      </w:r>
      <w:proofErr w:type="spellEnd"/>
      <w:r w:rsidRPr="007E627E">
        <w:rPr>
          <w:sz w:val="24"/>
          <w:szCs w:val="24"/>
        </w:rPr>
        <w:t xml:space="preserve">   сельского поселения;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в электронной форме - в адрес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достоверность и полнота информирования о процедуре;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удобство и доступность получения информации о процедуре;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оперативность предоставления информации о процедуре.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Публичное устное информирование осуществляется с привлечением средств массовой информации, (далее - СМИ).</w:t>
      </w:r>
      <w:bookmarkStart w:id="24" w:name="bookmark24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rStyle w:val="2"/>
          <w:sz w:val="24"/>
          <w:szCs w:val="24"/>
        </w:rPr>
      </w:pPr>
      <w:r w:rsidRPr="007E627E">
        <w:rPr>
          <w:rStyle w:val="2"/>
          <w:sz w:val="24"/>
          <w:szCs w:val="24"/>
        </w:rPr>
        <w:t>Публичное письменное</w:t>
      </w:r>
      <w:r w:rsidRPr="007E627E">
        <w:rPr>
          <w:sz w:val="24"/>
          <w:szCs w:val="24"/>
        </w:rPr>
        <w:t xml:space="preserve"> информирование осуществляется путем публикации информационных </w:t>
      </w:r>
      <w:r w:rsidRPr="007E627E">
        <w:rPr>
          <w:rStyle w:val="2"/>
          <w:sz w:val="24"/>
          <w:szCs w:val="24"/>
        </w:rPr>
        <w:t>материалов в СМИ.</w:t>
      </w:r>
      <w:bookmarkStart w:id="25" w:name="bookmark25"/>
      <w:bookmarkEnd w:id="24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При информировании о порядке предоставления услуги по телефону Глава муниципального</w:t>
      </w:r>
      <w:bookmarkStart w:id="26" w:name="bookmark26"/>
      <w:bookmarkEnd w:id="25"/>
      <w:r w:rsidRPr="007E627E">
        <w:rPr>
          <w:sz w:val="24"/>
          <w:szCs w:val="24"/>
        </w:rPr>
        <w:t xml:space="preserve">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сняв трубку, должен назвать наименование</w:t>
      </w:r>
      <w:bookmarkStart w:id="27" w:name="bookmark27"/>
      <w:bookmarkEnd w:id="26"/>
      <w:r w:rsidRPr="007E627E">
        <w:rPr>
          <w:sz w:val="24"/>
          <w:szCs w:val="24"/>
        </w:rPr>
        <w:t xml:space="preserve"> своей организации, должность, фамилию, имя и отчество.</w:t>
      </w:r>
      <w:bookmarkStart w:id="28" w:name="bookmark28"/>
      <w:bookmarkEnd w:id="27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Если на момент поступления звонка Глава муниципального образования </w:t>
      </w:r>
      <w:bookmarkEnd w:id="28"/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</w:t>
      </w:r>
      <w:bookmarkStart w:id="29" w:name="bookmark29"/>
      <w:r w:rsidRPr="007E627E">
        <w:rPr>
          <w:sz w:val="24"/>
          <w:szCs w:val="24"/>
        </w:rPr>
        <w:t xml:space="preserve"> сельского поселения проводит личный прием граждан, он вправе предложить обратиться по телефону позже, либо, в случае срочности получения информации, предупредить лицо о возможности прерывания разговора по телефону для личного приема граждан. В конце</w:t>
      </w:r>
      <w:bookmarkStart w:id="30" w:name="bookmark30"/>
      <w:bookmarkEnd w:id="29"/>
      <w:r w:rsidRPr="007E627E">
        <w:rPr>
          <w:sz w:val="24"/>
          <w:szCs w:val="24"/>
        </w:rPr>
        <w:t xml:space="preserve"> информирования Глава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</w:t>
      </w:r>
      <w:bookmarkEnd w:id="30"/>
      <w:r w:rsidRPr="007E627E">
        <w:rPr>
          <w:sz w:val="24"/>
          <w:szCs w:val="24"/>
        </w:rPr>
        <w:t xml:space="preserve">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(десяти) минут.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Глава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лиц при индивидуальном устном информировании не может превышать 15 (пятнадцати) минут. Индивидуальное устное информирование Глава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осуществляет не более 10 (десяти) минут.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В случае если для подготовки ответа требуется продолжительное время, Глава муниципального образования, </w:t>
      </w:r>
      <w:proofErr w:type="gramStart"/>
      <w:r w:rsidRPr="007E627E">
        <w:rPr>
          <w:sz w:val="24"/>
          <w:szCs w:val="24"/>
        </w:rPr>
        <w:t>осуществляющий</w:t>
      </w:r>
      <w:proofErr w:type="gramEnd"/>
      <w:r w:rsidRPr="007E627E">
        <w:rPr>
          <w:sz w:val="24"/>
          <w:szCs w:val="24"/>
        </w:rPr>
        <w:t xml:space="preserve"> индивидуальное устное информирование, может предложить обратиться за необходимой информацией в письменном виде, либо согласовать с обратившимся другое время для устного информирования.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Индивидуальное письменное информирование при обращении в Администрацию осуществляется путем почтовых отправлений.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Ответ на вопрос предоставляется в простой, четкой и понятной форме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Ответ направляется в течение 15 (пятнадцати) дней </w:t>
      </w:r>
      <w:proofErr w:type="gramStart"/>
      <w:r w:rsidRPr="007E627E">
        <w:rPr>
          <w:sz w:val="24"/>
          <w:szCs w:val="24"/>
        </w:rPr>
        <w:t>с даты поступления</w:t>
      </w:r>
      <w:proofErr w:type="gramEnd"/>
      <w:r w:rsidRPr="007E627E">
        <w:rPr>
          <w:sz w:val="24"/>
          <w:szCs w:val="24"/>
        </w:rPr>
        <w:t xml:space="preserve"> обращения.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Показателем качества муниципальной услуги является отсутствие жалоб и заявлений со стороны организаторов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lastRenderedPageBreak/>
        <w:t>2.15. Иные требования, в том числе учитывающие особенности предоставления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муниципальной услуги и особенности предоставления муниципальной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услуги в электронной форме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Предоставление муниципальной услуги возможно в электронной форме.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Подготовка и проведение публичного мероприятия с нарушениями действующего законодательства влечет за собой административную ответственность, предусмотренную статьей 20.2 Кодекса об административных правонарушениях Российской Федерации.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случае</w:t>
      </w:r>
      <w:proofErr w:type="gramStart"/>
      <w:r w:rsidRPr="007E627E">
        <w:rPr>
          <w:sz w:val="24"/>
          <w:szCs w:val="24"/>
        </w:rPr>
        <w:t>,</w:t>
      </w:r>
      <w:proofErr w:type="gramEnd"/>
      <w:r w:rsidRPr="007E627E">
        <w:rPr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Процедура исполнения муниципальной услуги включает в себя последовательные действия, указанные в схеме данной процедуры согласно Приложению 1 к настоящему Регламенту.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прием и регистрацию уведомления;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рассмотрение уведомления;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доведения до сведения заявителя, а также исполнительных органов местного самоуправления и организаций предложений и информации.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Прием и регистрация уведомлений.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Юридическим фактом, выступающим основанием для начала административной процедуры по приему и регистрации уведомления, является подача организатором публичного мероприятия письменного уведомления о проведении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Распоряжением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назначаются ответственные лица, уполномоченные Администрацией, получать уведомления о проведении публичных мероприятий I старший инспектор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(далее 1 исполнитель).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При получении уведомления исполнителем проверяется соблюдение предусмотренных Федеральных законом № 54-ФЗ «О собраниях, митингах, демонстрациях, шествиях и пикетированиях» сроки подачи и требований к содержанию такого уведомления, а также соблюдение порядка подачи уведомления.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После получения уведомления исполнитель обязан документально подтвердить получение уведомления, сделав соответствующую отметку на уведомлении, указав при этом дату и время его получения или заполнить расписку о получении уведомления согласно приложению 2 настоящего Регламента.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После получения уведомления регистрируется исполнителем.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Поступившее уведомление регистрируется в базе данных автоматизированной системы электронного документооборота в течение одного дня с даты их поступления.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 xml:space="preserve">После регистрации, уведомление передается специалистом Главе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Рассмотрение уведомления.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Юридическим фактом, выступающим основанием для выполнений действий в рамках административной процедуры по рассмотрению уведомления, является поступление уведомления с резолюцией Главы муниципального образования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исполнителю.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Исполнитель в рамках административной процедуры по рассмотрению уведомления выполняет следующие действия: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а)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условий, места и (или)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б) проводит проверку: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В случае если информация, содержащаяся в тексте уведомления,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заявителя публичного мероприятия письменное мотивированное предупреждение о том, что заявитель</w:t>
      </w:r>
      <w:proofErr w:type="gramEnd"/>
      <w:r w:rsidRPr="007E627E">
        <w:rPr>
          <w:sz w:val="24"/>
          <w:szCs w:val="24"/>
        </w:rPr>
        <w:t>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указанного в уведомлении места проведения публичного мероприятия на предмет нахождения его на территории объекта, являющегося памятником истории и культуры;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в) направляет информацию об установленной норме предельной наполняемости</w:t>
      </w:r>
      <w:r w:rsidRPr="007E627E">
        <w:rPr>
          <w:rStyle w:val="1"/>
          <w:sz w:val="24"/>
          <w:szCs w:val="24"/>
        </w:rPr>
        <w:t xml:space="preserve"> территории </w:t>
      </w:r>
      <w:r w:rsidRPr="007E627E">
        <w:rPr>
          <w:sz w:val="24"/>
          <w:szCs w:val="24"/>
        </w:rPr>
        <w:t>(помещения) в месте проведения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г) подготавливает распоряжение Администрации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spellStart"/>
      <w:r w:rsidRPr="007E627E">
        <w:rPr>
          <w:sz w:val="24"/>
          <w:szCs w:val="24"/>
        </w:rPr>
        <w:t>д</w:t>
      </w:r>
      <w:proofErr w:type="spellEnd"/>
      <w:r w:rsidRPr="007E627E">
        <w:rPr>
          <w:sz w:val="24"/>
          <w:szCs w:val="24"/>
        </w:rPr>
        <w:t>) составляет проект письма с информацией о результатах рассмотрения уведомления и представляет для подписания главе поселения.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Критерием для принятия окончательного решения о проведении публичного мероприятия является соответствие места и (или) времени проведения публичного мероприятия требованиям ст.8 Федерального закона от 19.06.2004 г. № 54-ФЗ «О собраниях, митингах, демонстрациях, шествиях и пикетированиях».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Действия, указанные в пунктах настоящего Регламента, выполняются со дня получения уведомления в сроки, определенные пунктом 2.4. данного Регламента.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Доведение до сведения заявителя, а также исполнительных органов местного самоуправления и организаций предложений и информации.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Юридическим фактом, выступающим основанием для выполнения действий в рамках административной процедуры по доведению до сведения заявителя, а также исполнительных органов местного самоуправления и организаций предложений и информации, является поступление подписанного главой поселения письма с информацией о результатах рассмотрения уведомления должностному лицу Администрации, ответственному за доведение до сведения заявителя, а также исполнительных органов местного самоуправления и организаций предложений и информации.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Должностным лицом Администрации, ответственным за доведение до сведения заявителя, а также исполнительных органов местного самоуправления и организаций предложений и информации, является управляющий делами (далее - исполнитель).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Ответ, после его регистрации в системе электронного документооборота и делопроизводства «Дело» ответственному по делопроизводству, передается исполнителю, подготовившему указанный ответ.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Исполнитель в телефонном режиме согласовывает с организатором публичного мероприятия способ передачи ему ответа (личное вручение, отправление по почте заказным письмом).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случае</w:t>
      </w:r>
      <w:proofErr w:type="gramStart"/>
      <w:r w:rsidRPr="007E627E">
        <w:rPr>
          <w:sz w:val="24"/>
          <w:szCs w:val="24"/>
        </w:rPr>
        <w:t>,</w:t>
      </w:r>
      <w:proofErr w:type="gramEnd"/>
      <w:r w:rsidRPr="007E627E">
        <w:rPr>
          <w:sz w:val="24"/>
          <w:szCs w:val="24"/>
        </w:rPr>
        <w:t xml:space="preserve"> если организатор не может в назначенный срок получить указанный ответ, подписанный первый экземпляр ответа в тот же день направляется исполнителем по почте с уведомлением о его получении.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При этом организатор может быть ознакомлен исполнителем с содержанием ответа устно по телефону.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случае</w:t>
      </w:r>
      <w:proofErr w:type="gramStart"/>
      <w:r w:rsidRPr="007E627E">
        <w:rPr>
          <w:sz w:val="24"/>
          <w:szCs w:val="24"/>
        </w:rPr>
        <w:t>,</w:t>
      </w:r>
      <w:proofErr w:type="gramEnd"/>
      <w:r w:rsidRPr="007E627E">
        <w:rPr>
          <w:sz w:val="24"/>
          <w:szCs w:val="24"/>
        </w:rPr>
        <w:t xml:space="preserve"> если ответ передается организатору лично, то на втором его экземпляре получатель ставит отметку о получении, указав при этом дату и время получения.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Второй экземпляр ответа помещается в дело, соответствующее номенклатуре дел Администрации поселения, и хранится вместе с уведомлением в установленном порядке.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В целях соблюдения прав и свобод граждан, обеспечения правопорядка и безопасности при проведении публичного мероприятия исполнитель информирует: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Пункт полиции МО МВД России «Дорогобужский» по обеспечению правопорядка в месте проведения публичного мероприятия;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ОГБУЗ «</w:t>
      </w:r>
      <w:proofErr w:type="spellStart"/>
      <w:r w:rsidRPr="007E627E">
        <w:rPr>
          <w:sz w:val="24"/>
          <w:szCs w:val="24"/>
        </w:rPr>
        <w:t>Глинковская</w:t>
      </w:r>
      <w:proofErr w:type="spellEnd"/>
      <w:r w:rsidRPr="007E627E">
        <w:rPr>
          <w:sz w:val="24"/>
          <w:szCs w:val="24"/>
        </w:rPr>
        <w:t xml:space="preserve"> районная больница» по оказанию медицинской помощи участникам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Действия, указанные в пункте настоящего Регламента, выполняются со дня получения уведомления в сроки, определенные пунктом данного Регламента.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Результатом выполнения административной процедуры является принятие распоряжения Администрации поселения о назначении уполномоченного представителя Администрации для оказания содействия организатору публичного мероприятия.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 xml:space="preserve">4. Формы </w:t>
      </w:r>
      <w:proofErr w:type="gramStart"/>
      <w:r w:rsidRPr="007E627E">
        <w:rPr>
          <w:sz w:val="24"/>
          <w:szCs w:val="24"/>
        </w:rPr>
        <w:t>контроля за</w:t>
      </w:r>
      <w:proofErr w:type="gramEnd"/>
      <w:r w:rsidRPr="007E627E">
        <w:rPr>
          <w:sz w:val="24"/>
          <w:szCs w:val="24"/>
        </w:rPr>
        <w:t xml:space="preserve"> предоставлением муниципальной услуги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4.1.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должностных лиц Администрации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4.2. Общее руководство контроля за соблюдением последовательности действий, определенных административными процедурами по предоставлению муниципальной услуги, и подготовкой документов для принятия решений специалистами Администрации, осуществляется Главой муниципального образования, </w:t>
      </w:r>
      <w:proofErr w:type="gramStart"/>
      <w:r w:rsidRPr="007E627E">
        <w:rPr>
          <w:sz w:val="24"/>
          <w:szCs w:val="24"/>
        </w:rPr>
        <w:t>который</w:t>
      </w:r>
      <w:proofErr w:type="gramEnd"/>
      <w:r w:rsidRPr="007E627E">
        <w:rPr>
          <w:sz w:val="24"/>
          <w:szCs w:val="24"/>
        </w:rPr>
        <w:t>: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контролирует сроки осуществления конкретных действий;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непосредственно проверяет ход выполнения действий;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контролирует качество выполнения действий.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4.3. Основными задачами системы контроля являются: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обеспечение своевременного и качественного предоставления муниципальной услуги;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- выявление и устранение причин и условий, способствующих ненадлежащему предоставлению муниципальной услуги;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- предупреждение не предоставления или ненадлежащего предоставления муниципальной услуги, а также принятия мер по данным фактам; 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- систематическое повышение общего уровня исполнительской дисциплины и поощрение качественной работы специалистов Администрации.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4.4 Работники Администрации несут персональную ответственность за соблюдение сроков, полноту и качество выполнения муниципальной услуги,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4.5.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регламента, иных нормативных правовых актов Российской Федерации, Смоленской области 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4.6. Проверка полноты и качества предоставления муниципальной услуги осуществляется на основании распоряжения Администрации.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4.6.1. Проверки</w:t>
      </w:r>
      <w:r w:rsidRPr="007E627E">
        <w:rPr>
          <w:sz w:val="24"/>
          <w:szCs w:val="24"/>
        </w:rPr>
        <w:tab/>
        <w:t>полноты и качества могут быть плановыми (на основании планов работы) и внеплановыми (по конкретному обращению заявителя). Плановые проверки проводятся не реже двух раз в год. Внеплановые проверки проводятся по мере необходимости, а также по обращению организатора публичного мероприятия, или граждан.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4.6.2.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4.6.3. Для проведения проверки полноты и качества предоставления муниципальной услуги формируется комиссия.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утверждается главой поселения.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4.7. </w:t>
      </w:r>
      <w:proofErr w:type="gramStart"/>
      <w:r w:rsidRPr="007E627E">
        <w:rPr>
          <w:sz w:val="24"/>
          <w:szCs w:val="24"/>
        </w:rPr>
        <w:t>Контроль за</w:t>
      </w:r>
      <w:proofErr w:type="gramEnd"/>
      <w:r w:rsidRPr="007E627E">
        <w:rPr>
          <w:sz w:val="24"/>
          <w:szCs w:val="24"/>
        </w:rPr>
        <w:t xml:space="preserve"> полнотой и качеством предоставления муниципальной услуги включает в себя также проведение проверок, выявление и устранение нарушений прав организаторов публичных мероприятий, рассмотрение, принятие в пределах компетенции решений и подготовку ответов на обращения, содержащих жалобы на решения, действия (бездействие) должностных лиц.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организаторов публичных мероприятий, Главой муниципального образования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осуществляется привлечение виновных лиц к ответственности в установленном порядке.  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4.8. В случае обнаружения в документах несоответствий, выявленных в порядке контроля, при выполнении должностными лицами Администрации административных процедур, глава муниципального </w:t>
      </w:r>
      <w:r w:rsidRPr="007E627E">
        <w:rPr>
          <w:sz w:val="24"/>
        </w:rPr>
        <w:t>образования</w:t>
      </w:r>
      <w:r w:rsidRPr="007E627E">
        <w:rPr>
          <w:sz w:val="24"/>
          <w:szCs w:val="24"/>
        </w:rPr>
        <w:t xml:space="preserve">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</w:t>
      </w:r>
      <w:r w:rsidRPr="007E627E">
        <w:t xml:space="preserve"> </w:t>
      </w:r>
      <w:r w:rsidRPr="007E627E">
        <w:rPr>
          <w:sz w:val="24"/>
        </w:rPr>
        <w:t>сельского</w:t>
      </w:r>
      <w:r w:rsidRPr="007E627E">
        <w:rPr>
          <w:sz w:val="24"/>
          <w:szCs w:val="24"/>
        </w:rPr>
        <w:t xml:space="preserve"> поселения обеспечивает разработку и выполнение действий по устранению выявленных несоответствий и их причин.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4.9. Неисполнение или ненадлежащее исполнение требований настоящего Регламента должностными лицами и работниками Администрации влечет их дисциплинарную ответственность, установленную законодательством Российской Федерации.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pos="1152"/>
        </w:tabs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5. Порядок обжалования действий (бездействия) должностного лица, а также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принимаемого им решения при предоставлении муниципальной услуги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5.1. Организаторы публичных мероприятий (уполномоченные ими лица) вправе обратиться с заявлением или жалобой на недостаточные доступность и качество услуги, на несоблюдение установленного порядка осуществления услуги, принятое решение или на </w:t>
      </w:r>
      <w:r w:rsidRPr="007E627E">
        <w:rPr>
          <w:sz w:val="24"/>
          <w:szCs w:val="24"/>
        </w:rPr>
        <w:lastRenderedPageBreak/>
        <w:t>действие (бездействие) в связи с рассмотрением вопроса о предоставлении услуги в административном порядке в соответствии с действующим законодательством.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5.2. В административном порядке граждане вправе обратиться с заявлением или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 или по телефону, письменно (в электронном виде) к Главе муниципального образования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поселения: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по телефону 8 (48165)23544;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- в устной и письменной форме - по адресу: Смоленская область, </w:t>
      </w:r>
      <w:proofErr w:type="spellStart"/>
      <w:r w:rsidRPr="007E627E">
        <w:rPr>
          <w:sz w:val="24"/>
          <w:szCs w:val="24"/>
        </w:rPr>
        <w:t>Глинковский</w:t>
      </w:r>
      <w:proofErr w:type="spellEnd"/>
      <w:r w:rsidRPr="007E627E">
        <w:rPr>
          <w:sz w:val="24"/>
          <w:szCs w:val="24"/>
        </w:rPr>
        <w:t xml:space="preserve"> район, д. Болтутино,ул</w:t>
      </w:r>
      <w:proofErr w:type="gramStart"/>
      <w:r w:rsidRPr="007E627E">
        <w:rPr>
          <w:sz w:val="24"/>
          <w:szCs w:val="24"/>
        </w:rPr>
        <w:t>.Ц</w:t>
      </w:r>
      <w:proofErr w:type="gramEnd"/>
      <w:r w:rsidRPr="007E627E">
        <w:rPr>
          <w:sz w:val="24"/>
          <w:szCs w:val="24"/>
        </w:rPr>
        <w:t>ентральная.д.37, индекс 216301;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электронной почтой -</w:t>
      </w:r>
      <w:hyperlink r:id="rId6" w:history="1">
        <w:r w:rsidRPr="007E627E">
          <w:rPr>
            <w:rStyle w:val="a3"/>
            <w:lang w:val="en-US"/>
          </w:rPr>
          <w:t>Boltutino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cel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poselenie</w:t>
        </w:r>
        <w:r w:rsidRPr="007E627E">
          <w:rPr>
            <w:rStyle w:val="a3"/>
          </w:rPr>
          <w:t>@</w:t>
        </w:r>
        <w:r w:rsidRPr="007E627E">
          <w:rPr>
            <w:rStyle w:val="a3"/>
            <w:lang w:val="en-US"/>
          </w:rPr>
          <w:t>mail</w:t>
        </w:r>
        <w:r w:rsidRPr="007E627E">
          <w:rPr>
            <w:rStyle w:val="a3"/>
          </w:rPr>
          <w:t>.</w:t>
        </w:r>
        <w:r w:rsidRPr="007E627E">
          <w:rPr>
            <w:rStyle w:val="a3"/>
            <w:lang w:val="en-US"/>
          </w:rPr>
          <w:t>ru</w:t>
        </w:r>
      </w:hyperlink>
      <w:r w:rsidRPr="007E627E">
        <w:rPr>
          <w:sz w:val="24"/>
          <w:szCs w:val="24"/>
        </w:rPr>
        <w:t>: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- или на личном приеме: в </w:t>
      </w:r>
      <w:proofErr w:type="spellStart"/>
      <w:r w:rsidRPr="007E627E">
        <w:rPr>
          <w:sz w:val="24"/>
          <w:szCs w:val="24"/>
        </w:rPr>
        <w:t>понедельник</w:t>
      </w:r>
      <w:proofErr w:type="gramStart"/>
      <w:r w:rsidRPr="007E627E">
        <w:rPr>
          <w:sz w:val="24"/>
          <w:szCs w:val="24"/>
        </w:rPr>
        <w:t>,в</w:t>
      </w:r>
      <w:proofErr w:type="gramEnd"/>
      <w:r w:rsidRPr="007E627E">
        <w:rPr>
          <w:sz w:val="24"/>
          <w:szCs w:val="24"/>
        </w:rPr>
        <w:t>торник</w:t>
      </w:r>
      <w:proofErr w:type="spellEnd"/>
      <w:r w:rsidRPr="007E627E">
        <w:rPr>
          <w:sz w:val="24"/>
          <w:szCs w:val="24"/>
        </w:rPr>
        <w:t xml:space="preserve">, среда, четверг, пятница с 9.00 до 16.00 часов. 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5.3. В устном или письменном (электронном) обращении обязательно указываются: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наименование органа, в который направляется обращение, либо фамилию, имя, отчества соответствующего должностного лица, либо должность соответствующего лица;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фамилия, имя, отчество лица, подавшего жалобу или полное наименование юридического лица;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почтовый адрес и контактный телефон, адрес личной электронной почты - при электронном обращении;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предмет жалобы;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- личная подпись лица, подавшего жалобу (кроме устного и электронного обращений).</w:t>
      </w:r>
      <w:proofErr w:type="gramEnd"/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В случае необходимости и подтверждение своих доводов лицо, подавшее жалобу, прилагает к обращению соответствующие документы и материалы.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5.4. Основанием для отказа в рассмотрении жалобы либо приостановления ее рассмотрения являются следующие факторы: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в заявлении не полностью предоставлены сведения о заявителе;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предмет жалобы указан неконкретно;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- заявитель не являлся получателем муниципальной услуги.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5.5. Основанием для начала процедуры досудебного (внесудебного) обжалования является обращение заявителя.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жалобы, которые предоставляются заявителю по его письменному заявлению. При необходимости представляются копии документов.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Письменная жалоба должна быть написана разборчивым почерком.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5.7. 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 осуществляется в течение пятнадцати рабочих дней со дня поступления жалобы.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5.8. Если в результате рассмотрения жалоба признана обоснованной, то принимается решение об исполнении муниципальной услуги, а к специалисту, допустившему нарушения в ходе исполнения муниципальной услуги, применяются меры ответственности, предусмотренные действующим законодательством.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5.9.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5.10. 0бращения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5.11. Решения и действия (бездействие) Администрации, должностных лиц, нарушающие право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41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Приложение № 1 к административному регламенту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Блок-схема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процедуры предоставления муниципальной услуги по рассмотрению уведомлений о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проведении</w:t>
      </w:r>
      <w:proofErr w:type="gramEnd"/>
      <w:r w:rsidRPr="007E627E">
        <w:rPr>
          <w:sz w:val="24"/>
          <w:szCs w:val="24"/>
        </w:rPr>
        <w:t xml:space="preserve"> публичных мероприятий</w:t>
      </w:r>
    </w:p>
    <w:p w:rsidR="007E627E" w:rsidRPr="007E627E" w:rsidRDefault="007E627E" w:rsidP="007E627E">
      <w:pPr>
        <w:pStyle w:val="6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E627E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85pt;margin-top:1.1pt;width:.3pt;height:14.5pt;z-index:251661312" o:connectortype="straight" strokeweight=".26mm">
            <v:stroke endarrow="block" joinstyle="miter"/>
          </v:shape>
        </w:pic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Прием и регистрация уведомления о проведении публичного мероприятия.</w:t>
      </w:r>
    </w:p>
    <w:p w:rsidR="007E627E" w:rsidRPr="007E627E" w:rsidRDefault="007E627E" w:rsidP="007E627E">
      <w:pPr>
        <w:pStyle w:val="6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E627E">
        <w:rPr>
          <w:rFonts w:ascii="Times New Roman" w:hAnsi="Times New Roman" w:cs="Times New Roman"/>
        </w:rPr>
        <w:pict>
          <v:shape id="_x0000_s1028" type="#_x0000_t32" style="position:absolute;margin-left:238.85pt;margin-top:2pt;width:.3pt;height:14.5pt;z-index:251662336" o:connectortype="straight" strokeweight=".26mm">
            <v:stroke endarrow="block" joinstyle="miter"/>
          </v:shape>
        </w:pic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Рассмотрение уведомления о проведении публичного мероприятия.</w:t>
      </w:r>
    </w:p>
    <w:p w:rsidR="007E627E" w:rsidRPr="007E627E" w:rsidRDefault="007E627E" w:rsidP="007E627E">
      <w:pPr>
        <w:pStyle w:val="71"/>
        <w:shd w:val="clear" w:color="auto" w:fill="auto"/>
        <w:spacing w:before="0" w:after="0" w:line="240" w:lineRule="auto"/>
        <w:rPr>
          <w:sz w:val="24"/>
          <w:szCs w:val="24"/>
        </w:rPr>
      </w:pPr>
      <w:r w:rsidRPr="007E627E">
        <w:pict>
          <v:shape id="_x0000_s1029" type="#_x0000_t32" style="position:absolute;margin-left:238.85pt;margin-top:1.4pt;width:.3pt;height:14.5pt;z-index:251663360" o:connectortype="straight" strokeweight=".26mm">
            <v:stroke endarrow="block" joinstyle="miter"/>
          </v:shape>
        </w:pic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Доведение до сведения заявителя, а также исполнительных органов местного самоуправления и организаций предложений и информации.</w:t>
      </w:r>
    </w:p>
    <w:p w:rsidR="007E627E" w:rsidRPr="007E627E" w:rsidRDefault="007E627E" w:rsidP="007E627E">
      <w:pPr>
        <w:pStyle w:val="7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  <w:r w:rsidRPr="007E627E">
        <w:pict>
          <v:shape id="_x0000_s1030" type="#_x0000_t32" style="position:absolute;left:0;text-align:left;margin-left:238.85pt;margin-top:-.25pt;width:.3pt;height:14.5pt;z-index:251664384" o:connectortype="straight" strokeweight=".26mm">
            <v:stroke endarrow="block" joinstyle="miter"/>
          </v:shape>
        </w:pic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pict>
          <v:shape id="_x0000_s1031" type="#_x0000_t32" style="position:absolute;left:0;text-align:left;margin-left:238.85pt;margin-top:12.95pt;width:.3pt;height:14.5pt;z-index:251665408" o:connectortype="straight" strokeweight=".26mm">
            <v:stroke endarrow="block" joinstyle="miter"/>
          </v:shape>
        </w:pict>
      </w:r>
      <w:r w:rsidRPr="007E627E">
        <w:rPr>
          <w:sz w:val="24"/>
          <w:szCs w:val="24"/>
        </w:rPr>
        <w:t>Уведомление МО МВД России «</w:t>
      </w:r>
      <w:proofErr w:type="spellStart"/>
      <w:r w:rsidRPr="007E627E">
        <w:rPr>
          <w:sz w:val="24"/>
          <w:szCs w:val="24"/>
        </w:rPr>
        <w:t>Дорогобужсуий</w:t>
      </w:r>
      <w:proofErr w:type="spellEnd"/>
      <w:r w:rsidRPr="007E627E">
        <w:rPr>
          <w:sz w:val="24"/>
          <w:szCs w:val="24"/>
        </w:rPr>
        <w:t>», прокуратуры.</w:t>
      </w:r>
    </w:p>
    <w:p w:rsidR="007E627E" w:rsidRPr="007E627E" w:rsidRDefault="007E627E" w:rsidP="007E627E">
      <w:pPr>
        <w:pStyle w:val="6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Принятие распоряжения Администрации</w:t>
      </w:r>
      <w:r w:rsidRPr="007E627E">
        <w:rPr>
          <w:sz w:val="24"/>
          <w:szCs w:val="24"/>
        </w:rPr>
        <w:tab/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о назначении уполномоченного представителя Администрации для оказания содействия организатору публичного мероприятия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Приложение № 2 к административному регламенту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Уведомление о проведении публичного мероприятия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7E627E">
        <w:rPr>
          <w:sz w:val="24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10 и не позднее 15 дней до дня проведения публичного мероприятия.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7E627E">
        <w:rPr>
          <w:sz w:val="24"/>
          <w:szCs w:val="24"/>
        </w:rPr>
        <w:t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60"/>
        <w:rPr>
          <w:sz w:val="24"/>
          <w:szCs w:val="24"/>
        </w:rPr>
      </w:pPr>
      <w:r w:rsidRPr="007E627E">
        <w:rPr>
          <w:sz w:val="24"/>
          <w:szCs w:val="24"/>
        </w:rPr>
        <w:t xml:space="preserve">  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Настоящим _______________________________________________________________________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 xml:space="preserve">уведомляет Администрацию 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 о проведении массовой акции.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цель публичного мероприятия _______________________________________________________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757"/>
          <w:tab w:val="left" w:leader="underscore" w:pos="9850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189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форма публичного мероприятия 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 xml:space="preserve">                                                           (собрание, митинг, уличное шествие, демонстрация, пикет)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16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место (места) проведения публичного мероприятия, маршруты движения участников 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16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160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842"/>
          <w:tab w:val="left" w:leader="underscore" w:pos="2100"/>
          <w:tab w:val="left" w:leader="underscore" w:pos="3180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«___» ____________ 20 __ года, время начала и окончания публичного мероприятия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3523"/>
          <w:tab w:val="left" w:leader="underscore" w:pos="5412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 xml:space="preserve">      (дата проведения)         с _______ час</w:t>
      </w:r>
      <w:proofErr w:type="gramStart"/>
      <w:r w:rsidRPr="007E627E">
        <w:rPr>
          <w:sz w:val="24"/>
          <w:szCs w:val="24"/>
        </w:rPr>
        <w:t>.</w:t>
      </w:r>
      <w:proofErr w:type="gramEnd"/>
      <w:r w:rsidRPr="007E627E">
        <w:rPr>
          <w:sz w:val="24"/>
          <w:szCs w:val="24"/>
        </w:rPr>
        <w:t xml:space="preserve"> </w:t>
      </w:r>
      <w:proofErr w:type="gramStart"/>
      <w:r w:rsidRPr="007E627E">
        <w:rPr>
          <w:sz w:val="24"/>
          <w:szCs w:val="24"/>
        </w:rPr>
        <w:t>д</w:t>
      </w:r>
      <w:proofErr w:type="gramEnd"/>
      <w:r w:rsidRPr="007E627E">
        <w:rPr>
          <w:sz w:val="24"/>
          <w:szCs w:val="24"/>
        </w:rPr>
        <w:t>о ________ час.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3523"/>
          <w:tab w:val="left" w:leader="underscore" w:pos="5412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769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предполагаемое количество участников публичного мероприятия __________________________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10769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pos="2773"/>
          <w:tab w:val="left" w:pos="4865"/>
          <w:tab w:val="left" w:pos="8033"/>
          <w:tab w:val="left" w:pos="11184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pos="2773"/>
          <w:tab w:val="left" w:pos="4865"/>
          <w:tab w:val="left" w:pos="8033"/>
          <w:tab w:val="left" w:pos="11184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 ____________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9033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дата подачи уведомления о проведении публичного мероприятия «___» _______________ 20__ г.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9033"/>
        </w:tabs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rPr>
          <w:sz w:val="24"/>
          <w:szCs w:val="24"/>
        </w:rPr>
      </w:pPr>
    </w:p>
    <w:p w:rsidR="007E627E" w:rsidRPr="007E627E" w:rsidRDefault="007E627E" w:rsidP="007E627E">
      <w:pPr>
        <w:pStyle w:val="8"/>
        <w:shd w:val="clear" w:color="auto" w:fill="auto"/>
        <w:tabs>
          <w:tab w:val="left" w:leader="underscore" w:pos="5763"/>
        </w:tabs>
        <w:spacing w:before="0" w:after="0"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 xml:space="preserve">Настоящим администрация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подтверждает получение</w:t>
      </w:r>
    </w:p>
    <w:p w:rsidR="007E627E" w:rsidRPr="007E627E" w:rsidRDefault="007E627E" w:rsidP="007E627E">
      <w:pPr>
        <w:pStyle w:val="8"/>
        <w:shd w:val="clear" w:color="auto" w:fill="auto"/>
        <w:spacing w:before="0" w:after="0"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уведомления о проведении массовой акции: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9744"/>
        </w:tabs>
        <w:spacing w:line="240" w:lineRule="auto"/>
        <w:rPr>
          <w:sz w:val="24"/>
          <w:szCs w:val="24"/>
        </w:rPr>
      </w:pPr>
      <w:r w:rsidRPr="007E627E">
        <w:rPr>
          <w:sz w:val="24"/>
          <w:szCs w:val="24"/>
        </w:rPr>
        <w:t>уведомление принято и зарегистрировано</w:t>
      </w:r>
      <w:r w:rsidRPr="007E627E">
        <w:rPr>
          <w:sz w:val="24"/>
          <w:szCs w:val="24"/>
        </w:rPr>
        <w:tab/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  <w:r w:rsidRPr="007E627E">
        <w:rPr>
          <w:sz w:val="24"/>
          <w:szCs w:val="24"/>
        </w:rPr>
        <w:t xml:space="preserve">                                                                                               (входящий номер, дата)</w:t>
      </w: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rPr>
          <w:rFonts w:ascii="Times New Roman" w:hAnsi="Times New Roman" w:cs="Times New Roman"/>
        </w:rPr>
        <w:sectPr w:rsidR="007E627E" w:rsidRPr="007E627E">
          <w:footnotePr>
            <w:pos w:val="beneathText"/>
          </w:footnotePr>
          <w:type w:val="continuous"/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E627E">
        <w:rPr>
          <w:sz w:val="24"/>
          <w:szCs w:val="24"/>
        </w:rPr>
        <w:lastRenderedPageBreak/>
        <w:t>Приложение №3 к административному регламенту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Предупреждение организатору публичного мероприятия</w:t>
      </w:r>
    </w:p>
    <w:p w:rsidR="007E627E" w:rsidRPr="007E627E" w:rsidRDefault="007E627E" w:rsidP="007E627E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528"/>
        </w:tabs>
        <w:spacing w:line="240" w:lineRule="auto"/>
        <w:ind w:firstLine="680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 xml:space="preserve">В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сельское поселения рассмотрено уведомление (</w:t>
      </w:r>
      <w:proofErr w:type="spellStart"/>
      <w:r w:rsidRPr="007E627E">
        <w:rPr>
          <w:sz w:val="24"/>
          <w:szCs w:val="24"/>
        </w:rPr>
        <w:t>вх</w:t>
      </w:r>
      <w:proofErr w:type="spellEnd"/>
      <w:r w:rsidRPr="007E627E">
        <w:rPr>
          <w:sz w:val="24"/>
          <w:szCs w:val="24"/>
        </w:rPr>
        <w:t>.</w:t>
      </w:r>
      <w:proofErr w:type="gramEnd"/>
      <w:r w:rsidRPr="007E627E">
        <w:rPr>
          <w:sz w:val="24"/>
          <w:szCs w:val="24"/>
        </w:rPr>
        <w:t xml:space="preserve"> </w:t>
      </w:r>
      <w:proofErr w:type="gramStart"/>
      <w:r w:rsidRPr="007E627E">
        <w:rPr>
          <w:sz w:val="24"/>
          <w:szCs w:val="24"/>
        </w:rPr>
        <w:t>N ______ от «____» _________________20___г.)</w:t>
      </w:r>
      <w:proofErr w:type="gramEnd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528"/>
        </w:tabs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920"/>
          <w:tab w:val="left" w:leader="underscore" w:pos="724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от</w:t>
      </w:r>
      <w:proofErr w:type="gramEnd"/>
      <w:r w:rsidRPr="007E627E">
        <w:rPr>
          <w:sz w:val="24"/>
          <w:szCs w:val="24"/>
        </w:rPr>
        <w:t xml:space="preserve"> _____________________________________________________, о намерении провести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920"/>
          <w:tab w:val="left" w:leader="underscore" w:pos="7240"/>
        </w:tabs>
        <w:spacing w:line="240" w:lineRule="auto"/>
        <w:ind w:firstLine="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789"/>
          <w:tab w:val="left" w:leader="underscore" w:pos="3270"/>
          <w:tab w:val="left" w:leader="underscore" w:pos="4360"/>
          <w:tab w:val="left" w:leader="underscore" w:pos="6534"/>
          <w:tab w:val="left" w:leader="underscore" w:pos="9251"/>
        </w:tabs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«___» ______________ 20___г. с _________ ч. до _________ ч. по адресу (маршруту)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789"/>
          <w:tab w:val="left" w:leader="underscore" w:pos="3270"/>
          <w:tab w:val="left" w:leader="underscore" w:pos="4360"/>
          <w:tab w:val="left" w:leader="underscore" w:pos="6534"/>
          <w:tab w:val="left" w:leader="underscore" w:pos="9251"/>
        </w:tabs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789"/>
          <w:tab w:val="left" w:leader="underscore" w:pos="3270"/>
          <w:tab w:val="left" w:leader="underscore" w:pos="4360"/>
          <w:tab w:val="left" w:leader="underscore" w:pos="6534"/>
          <w:tab w:val="left" w:leader="underscore" w:pos="9251"/>
        </w:tabs>
        <w:spacing w:line="240" w:lineRule="auto"/>
        <w:ind w:firstLine="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собрание, митинг, демонстрацию, шествие, пикетирование с целью 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046"/>
        </w:tabs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046"/>
        </w:tabs>
        <w:spacing w:line="240" w:lineRule="auto"/>
        <w:ind w:firstLine="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046"/>
        </w:tabs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 количеством участников _____________ человек.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046"/>
        </w:tabs>
        <w:spacing w:line="240" w:lineRule="auto"/>
        <w:ind w:firstLine="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Руководствуясь Федеральным законом от 19 июня 2004 г. N 54-ФЗ «О собраниях, митингах, демонстрациях, шествиях и пикетированиях», Администрация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доводит до вашего сведения, что: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 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(указываются положения Конституции Российской Федерации)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и (или) нарушают запреты, предусмотренные 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986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 xml:space="preserve">(указываются нормы законодательства Российской Федерации и Смоленской области). 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986"/>
        </w:tabs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986"/>
        </w:tabs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2. Организатор публичного мероприятия _________________________________________,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E62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6.05pt;margin-top:88.45pt;width:46.6pt;height:14.55pt;z-index:251660288;mso-wrap-distance-left:0;mso-wrap-distance-right:0;mso-position-horizontal-relative:margin" stroked="f">
            <v:fill opacity="0" color2="black"/>
            <v:textbox inset="0,0,0,0">
              <w:txbxContent>
                <w:p w:rsidR="007E627E" w:rsidRDefault="007E627E" w:rsidP="007E627E">
                  <w:pPr>
                    <w:pStyle w:val="a6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Ф.И.О.)</w:t>
                  </w:r>
                </w:p>
              </w:txbxContent>
            </v:textbox>
            <w10:wrap type="square" side="largest"/>
          </v:shape>
        </w:pict>
      </w:r>
      <w:r w:rsidRPr="007E627E">
        <w:rPr>
          <w:sz w:val="24"/>
          <w:szCs w:val="24"/>
        </w:rPr>
        <w:t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Глава муниципального образования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190"/>
        </w:tabs>
        <w:spacing w:line="240" w:lineRule="auto"/>
        <w:ind w:firstLine="0"/>
        <w:rPr>
          <w:sz w:val="24"/>
          <w:szCs w:val="24"/>
        </w:rPr>
      </w:pP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          ______________________    (Ф.И.О.)</w:t>
      </w:r>
    </w:p>
    <w:p w:rsidR="007E627E" w:rsidRPr="007E627E" w:rsidRDefault="007E627E" w:rsidP="007E627E">
      <w:pPr>
        <w:pStyle w:val="a6"/>
        <w:pageBreakBefore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Приложение № 4 к административному регламенту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E627E">
        <w:rPr>
          <w:b/>
          <w:sz w:val="24"/>
          <w:szCs w:val="24"/>
        </w:rPr>
        <w:t>Уведомление об отказе в приеме документов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>Уведомляем Вас об отказе в приеме уведомления и документов по следующим основаниям: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4031"/>
        </w:tabs>
        <w:spacing w:line="240" w:lineRule="auto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1) ________________________________________________________________________________ (указывается конкретная причина и ссылка на соответствующий пункт регламента).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4031"/>
        </w:tabs>
        <w:spacing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bookmark31"/>
      <w:r w:rsidRPr="007E627E">
        <w:rPr>
          <w:rFonts w:ascii="Times New Roman" w:hAnsi="Times New Roman" w:cs="Times New Roman"/>
          <w:sz w:val="24"/>
          <w:szCs w:val="24"/>
        </w:rPr>
        <w:t>2)</w:t>
      </w:r>
      <w:bookmarkEnd w:id="31"/>
    </w:p>
    <w:p w:rsidR="007E627E" w:rsidRPr="007E627E" w:rsidRDefault="007E627E" w:rsidP="007E627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  <w:r w:rsidRPr="007E627E">
        <w:rPr>
          <w:sz w:val="24"/>
          <w:szCs w:val="24"/>
        </w:rPr>
        <w:t>3) и т.д.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Возвращаем Ваше уведомление для устранения недостатков. </w:t>
      </w:r>
    </w:p>
    <w:p w:rsidR="007E627E" w:rsidRPr="007E627E" w:rsidRDefault="007E627E" w:rsidP="007E627E">
      <w:pPr>
        <w:pStyle w:val="5"/>
        <w:shd w:val="clear" w:color="auto" w:fill="auto"/>
        <w:spacing w:line="240" w:lineRule="auto"/>
        <w:ind w:firstLine="680"/>
        <w:rPr>
          <w:sz w:val="24"/>
          <w:szCs w:val="24"/>
        </w:rPr>
      </w:pPr>
    </w:p>
    <w:p w:rsidR="007E627E" w:rsidRPr="007E627E" w:rsidRDefault="007E627E" w:rsidP="007E627E">
      <w:pPr>
        <w:pStyle w:val="5"/>
        <w:shd w:val="clear" w:color="auto" w:fill="auto"/>
        <w:spacing w:line="240" w:lineRule="auto"/>
        <w:jc w:val="left"/>
        <w:rPr>
          <w:sz w:val="24"/>
          <w:szCs w:val="24"/>
        </w:rPr>
      </w:pPr>
      <w:r w:rsidRPr="007E627E">
        <w:rPr>
          <w:sz w:val="24"/>
          <w:szCs w:val="24"/>
        </w:rPr>
        <w:t>Подпись специалиста, осуществляющего</w:t>
      </w:r>
    </w:p>
    <w:p w:rsidR="007E627E" w:rsidRPr="007E627E" w:rsidRDefault="007E627E" w:rsidP="007E627E">
      <w:pPr>
        <w:pStyle w:val="5"/>
        <w:shd w:val="clear" w:color="auto" w:fill="auto"/>
        <w:tabs>
          <w:tab w:val="left" w:leader="underscore" w:pos="6682"/>
          <w:tab w:val="left" w:pos="7631"/>
          <w:tab w:val="left" w:leader="underscore" w:pos="8821"/>
          <w:tab w:val="left" w:leader="underscore" w:pos="9875"/>
        </w:tabs>
        <w:spacing w:line="240" w:lineRule="auto"/>
        <w:jc w:val="left"/>
        <w:rPr>
          <w:sz w:val="24"/>
          <w:szCs w:val="24"/>
        </w:rPr>
      </w:pPr>
      <w:r w:rsidRPr="007E627E">
        <w:rPr>
          <w:sz w:val="24"/>
          <w:szCs w:val="24"/>
        </w:rPr>
        <w:t>предварительную проверку документов  _________________________      ____________________</w:t>
      </w:r>
    </w:p>
    <w:p w:rsidR="007E627E" w:rsidRPr="007E627E" w:rsidRDefault="007E627E" w:rsidP="007E627E">
      <w:pPr>
        <w:pStyle w:val="5"/>
        <w:shd w:val="clear" w:color="auto" w:fill="auto"/>
        <w:tabs>
          <w:tab w:val="left" w:pos="8231"/>
        </w:tabs>
        <w:spacing w:line="240" w:lineRule="auto"/>
        <w:jc w:val="left"/>
        <w:rPr>
          <w:sz w:val="24"/>
          <w:szCs w:val="24"/>
        </w:rPr>
        <w:sectPr w:rsidR="007E627E" w:rsidRPr="007E627E">
          <w:footnotePr>
            <w:pos w:val="beneathText"/>
          </w:footnotePr>
          <w:pgSz w:w="11905" w:h="16837"/>
          <w:pgMar w:top="1418" w:right="567" w:bottom="1134" w:left="1418" w:header="720" w:footer="720" w:gutter="0"/>
          <w:cols w:space="720"/>
          <w:docGrid w:linePitch="360"/>
        </w:sectPr>
      </w:pPr>
      <w:r w:rsidRPr="007E627E">
        <w:rPr>
          <w:sz w:val="24"/>
          <w:szCs w:val="24"/>
        </w:rPr>
        <w:t xml:space="preserve">                                                                                    (подпись)                                        (Ф.И.О.)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E627E">
        <w:rPr>
          <w:sz w:val="24"/>
          <w:szCs w:val="24"/>
        </w:rPr>
        <w:t>Приложение № 5 к административному регламенту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32" w:name="bookmark32"/>
      <w:r w:rsidRPr="007E627E">
        <w:rPr>
          <w:b/>
          <w:sz w:val="24"/>
          <w:szCs w:val="24"/>
        </w:rPr>
        <w:t>Уведомление</w:t>
      </w:r>
      <w:bookmarkEnd w:id="32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33" w:name="bookmark33"/>
      <w:r w:rsidRPr="007E627E">
        <w:rPr>
          <w:b/>
          <w:sz w:val="24"/>
          <w:szCs w:val="24"/>
        </w:rPr>
        <w:t>организатору публичного мероприятия об изменении места и (или) времени проведения публичного мероприятия, устранении несоответствий указанных в уведомлении</w:t>
      </w:r>
      <w:bookmarkEnd w:id="33"/>
    </w:p>
    <w:p w:rsidR="007E627E" w:rsidRPr="007E627E" w:rsidRDefault="007E627E" w:rsidP="007E627E">
      <w:pPr>
        <w:pStyle w:val="2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299"/>
        </w:tabs>
        <w:spacing w:line="240" w:lineRule="auto"/>
        <w:ind w:firstLine="780"/>
        <w:jc w:val="both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 xml:space="preserve">В Администрации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рассмотрено уведомление (</w:t>
      </w:r>
      <w:proofErr w:type="spellStart"/>
      <w:r w:rsidRPr="007E627E">
        <w:rPr>
          <w:sz w:val="24"/>
          <w:szCs w:val="24"/>
        </w:rPr>
        <w:t>вх</w:t>
      </w:r>
      <w:proofErr w:type="spellEnd"/>
      <w:r w:rsidRPr="007E627E">
        <w:rPr>
          <w:sz w:val="24"/>
          <w:szCs w:val="24"/>
        </w:rPr>
        <w:t>.</w:t>
      </w:r>
      <w:proofErr w:type="gramEnd"/>
      <w:r w:rsidRPr="007E627E">
        <w:rPr>
          <w:sz w:val="24"/>
          <w:szCs w:val="24"/>
        </w:rPr>
        <w:t xml:space="preserve"> </w:t>
      </w:r>
      <w:proofErr w:type="gramStart"/>
      <w:r w:rsidRPr="007E627E">
        <w:rPr>
          <w:sz w:val="24"/>
          <w:szCs w:val="24"/>
        </w:rPr>
        <w:t>N ______ от «____»________________ 20 ___ г.)</w:t>
      </w:r>
      <w:proofErr w:type="gramEnd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5299"/>
        </w:tabs>
        <w:spacing w:line="240" w:lineRule="auto"/>
        <w:ind w:firstLine="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от 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6196"/>
          <w:tab w:val="left" w:leader="underscore" w:pos="12121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о намерении провести «___» _________________ 20 ____ г." с _______ ч. до _______ ч. по адресу (маршруту) 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собрание, митинг, демонстрацию, шествие, пикетирование с целью 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4726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и количеством участников __________ человек.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 xml:space="preserve">На основании Федерального закона от 19 июня 2004 г. N 54-ФЗ «О собраниях, митингах, демонстрациях, шествиях и пикетированиях» (далее - Федеральный закон от 19 июня 2004 г. N 54-ФЗ) Администрация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 сельского поселения предлагает организатору публичного мероприятия: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7E627E">
        <w:rPr>
          <w:sz w:val="24"/>
          <w:szCs w:val="24"/>
        </w:rPr>
        <w:t xml:space="preserve">1. Изменить место и (или) время проведения публичного мероприятия в связи </w:t>
      </w:r>
      <w:proofErr w:type="gramStart"/>
      <w:r w:rsidRPr="007E627E">
        <w:rPr>
          <w:sz w:val="24"/>
          <w:szCs w:val="24"/>
        </w:rPr>
        <w:t>с</w:t>
      </w:r>
      <w:proofErr w:type="gramEnd"/>
      <w:r w:rsidRPr="007E627E">
        <w:rPr>
          <w:sz w:val="24"/>
          <w:szCs w:val="24"/>
        </w:rPr>
        <w:t xml:space="preserve"> 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800"/>
        </w:tabs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800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либо, при необходимости, предлагается 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800"/>
        </w:tabs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800"/>
        </w:tabs>
        <w:spacing w:line="240" w:lineRule="auto"/>
        <w:ind w:firstLine="680"/>
        <w:jc w:val="both"/>
        <w:rPr>
          <w:sz w:val="24"/>
          <w:szCs w:val="24"/>
        </w:rPr>
      </w:pPr>
      <w:r w:rsidRPr="007E627E">
        <w:rPr>
          <w:sz w:val="24"/>
          <w:szCs w:val="24"/>
        </w:rPr>
        <w:t>2. В соответствии с требованиями Федерального закона от 19 июня 2004 года N 54-ФЗ устранить следующие несоответствия 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9800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__________________________________________________________________________________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627E">
        <w:rPr>
          <w:sz w:val="24"/>
          <w:szCs w:val="24"/>
        </w:rPr>
        <w:t>(указываются цели, формы и иные условия проведения публичного мероприятия)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7E627E">
        <w:rPr>
          <w:sz w:val="24"/>
          <w:szCs w:val="24"/>
        </w:rPr>
        <w:t>указанные в уведомлении о проведении публичного мероприятия.</w:t>
      </w:r>
      <w:proofErr w:type="gramEnd"/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045"/>
        </w:tabs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045"/>
        </w:tabs>
        <w:spacing w:line="240" w:lineRule="auto"/>
        <w:ind w:firstLine="0"/>
        <w:rPr>
          <w:sz w:val="24"/>
          <w:szCs w:val="24"/>
        </w:rPr>
      </w:pP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>Глава муниципального образования</w:t>
      </w:r>
    </w:p>
    <w:p w:rsidR="007E627E" w:rsidRPr="007E627E" w:rsidRDefault="007E627E" w:rsidP="007E627E">
      <w:pPr>
        <w:pStyle w:val="a6"/>
        <w:shd w:val="clear" w:color="auto" w:fill="auto"/>
        <w:tabs>
          <w:tab w:val="left" w:leader="underscore" w:pos="2190"/>
        </w:tabs>
        <w:spacing w:line="240" w:lineRule="auto"/>
        <w:ind w:firstLine="0"/>
        <w:rPr>
          <w:sz w:val="24"/>
          <w:szCs w:val="24"/>
        </w:rPr>
      </w:pPr>
      <w:r w:rsidRPr="007E627E">
        <w:rPr>
          <w:sz w:val="24"/>
          <w:szCs w:val="24"/>
        </w:rPr>
        <w:t xml:space="preserve"> </w:t>
      </w:r>
      <w:proofErr w:type="spellStart"/>
      <w:r w:rsidRPr="007E627E">
        <w:rPr>
          <w:sz w:val="24"/>
          <w:szCs w:val="24"/>
        </w:rPr>
        <w:t>Болтутинского</w:t>
      </w:r>
      <w:proofErr w:type="spellEnd"/>
      <w:r w:rsidRPr="007E627E">
        <w:rPr>
          <w:sz w:val="24"/>
          <w:szCs w:val="24"/>
        </w:rPr>
        <w:t xml:space="preserve"> сельского поселения</w:t>
      </w:r>
    </w:p>
    <w:p w:rsidR="007E627E" w:rsidRPr="007E627E" w:rsidRDefault="007E627E" w:rsidP="007E627E">
      <w:pPr>
        <w:pStyle w:val="a6"/>
        <w:shd w:val="clear" w:color="auto" w:fill="auto"/>
        <w:spacing w:line="240" w:lineRule="auto"/>
        <w:ind w:firstLine="0"/>
      </w:pPr>
      <w:proofErr w:type="spellStart"/>
      <w:r w:rsidRPr="007E627E">
        <w:rPr>
          <w:sz w:val="24"/>
          <w:szCs w:val="24"/>
        </w:rPr>
        <w:t>Глинковского</w:t>
      </w:r>
      <w:proofErr w:type="spellEnd"/>
      <w:r w:rsidRPr="007E627E">
        <w:rPr>
          <w:sz w:val="24"/>
          <w:szCs w:val="24"/>
        </w:rPr>
        <w:t xml:space="preserve"> района Смоленской области          ______________________    (Ф.И.О.)</w:t>
      </w:r>
    </w:p>
    <w:p w:rsidR="002E5682" w:rsidRPr="007E627E" w:rsidRDefault="002E5682">
      <w:pPr>
        <w:rPr>
          <w:rFonts w:ascii="Times New Roman" w:hAnsi="Times New Roman" w:cs="Times New Roman"/>
        </w:rPr>
      </w:pPr>
    </w:p>
    <w:sectPr w:rsidR="002E5682" w:rsidRPr="007E627E">
      <w:footnotePr>
        <w:pos w:val="beneathText"/>
      </w:footnotePr>
      <w:type w:val="continuous"/>
      <w:pgSz w:w="11905" w:h="16837"/>
      <w:pgMar w:top="1418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E627E"/>
    <w:rsid w:val="000841A3"/>
    <w:rsid w:val="000A7348"/>
    <w:rsid w:val="00282652"/>
    <w:rsid w:val="002E5682"/>
    <w:rsid w:val="00675999"/>
    <w:rsid w:val="006E398E"/>
    <w:rsid w:val="007534E8"/>
    <w:rsid w:val="00756F60"/>
    <w:rsid w:val="007E627E"/>
    <w:rsid w:val="00893A51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A21C9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E627E"/>
    <w:rPr>
      <w:color w:val="0066CC"/>
      <w:u w:val="single"/>
    </w:rPr>
  </w:style>
  <w:style w:type="character" w:customStyle="1" w:styleId="220pt">
    <w:name w:val="Заголовок №2 (2) + Интервал 0 pt"/>
    <w:basedOn w:val="a0"/>
    <w:rsid w:val="007E627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a4">
    <w:name w:val="Основной текст + Полужирный"/>
    <w:basedOn w:val="a0"/>
    <w:rsid w:val="007E627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Заголовок №2 + Полужирный"/>
    <w:basedOn w:val="a0"/>
    <w:rsid w:val="007E627E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">
    <w:name w:val="Основной текст + Полужирный1"/>
    <w:basedOn w:val="a0"/>
    <w:rsid w:val="007E627E"/>
    <w:rPr>
      <w:rFonts w:ascii="Times New Roman" w:hAnsi="Times New Roman" w:cs="Times New Roman"/>
      <w:b/>
      <w:bCs/>
      <w:spacing w:val="0"/>
      <w:sz w:val="28"/>
      <w:szCs w:val="28"/>
    </w:rPr>
  </w:style>
  <w:style w:type="character" w:styleId="a5">
    <w:name w:val="Strong"/>
    <w:basedOn w:val="a0"/>
    <w:qFormat/>
    <w:rsid w:val="007E627E"/>
    <w:rPr>
      <w:b/>
      <w:bCs/>
    </w:rPr>
  </w:style>
  <w:style w:type="paragraph" w:styleId="a6">
    <w:name w:val="Body Text"/>
    <w:basedOn w:val="a"/>
    <w:link w:val="a7"/>
    <w:semiHidden/>
    <w:rsid w:val="007E627E"/>
    <w:pPr>
      <w:shd w:val="clear" w:color="auto" w:fill="FFFFFF"/>
      <w:spacing w:line="328" w:lineRule="exact"/>
      <w:ind w:hanging="19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7E627E"/>
    <w:rPr>
      <w:rFonts w:ascii="Times New Roman" w:eastAsia="Arial Unicode MS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0">
    <w:name w:val="Заголовок №2"/>
    <w:basedOn w:val="a"/>
    <w:rsid w:val="007E627E"/>
    <w:pPr>
      <w:shd w:val="clear" w:color="auto" w:fill="FFFFFF"/>
      <w:spacing w:before="720" w:line="324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"/>
    <w:basedOn w:val="a"/>
    <w:rsid w:val="007E627E"/>
    <w:pPr>
      <w:shd w:val="clear" w:color="auto" w:fill="FFFFFF"/>
      <w:spacing w:before="420" w:after="12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">
    <w:name w:val="Основной текст (3)"/>
    <w:basedOn w:val="a"/>
    <w:rsid w:val="007E627E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Заголовок №2 (2)"/>
    <w:basedOn w:val="a"/>
    <w:rsid w:val="007E627E"/>
    <w:pPr>
      <w:shd w:val="clear" w:color="auto" w:fill="FFFFFF"/>
      <w:spacing w:line="309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rsid w:val="007E627E"/>
    <w:pPr>
      <w:shd w:val="clear" w:color="auto" w:fill="FFFFFF"/>
      <w:spacing w:line="365" w:lineRule="exact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5">
    <w:name w:val="Основной текст (5)"/>
    <w:basedOn w:val="a"/>
    <w:rsid w:val="007E627E"/>
    <w:pPr>
      <w:shd w:val="clear" w:color="auto" w:fill="FFFFFF"/>
      <w:spacing w:line="328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">
    <w:name w:val="Основной текст (6)"/>
    <w:basedOn w:val="a"/>
    <w:rsid w:val="007E627E"/>
    <w:pPr>
      <w:shd w:val="clear" w:color="auto" w:fill="FFFFFF"/>
      <w:spacing w:before="120" w:after="300" w:line="240" w:lineRule="atLeast"/>
    </w:pPr>
    <w:rPr>
      <w:rFonts w:ascii="SimHei" w:eastAsia="SimHei" w:hAnsi="SimHei" w:cs="SimHei"/>
      <w:color w:val="auto"/>
      <w:spacing w:val="-20"/>
      <w:sz w:val="31"/>
      <w:szCs w:val="31"/>
      <w:lang w:val="ru-RU"/>
    </w:rPr>
  </w:style>
  <w:style w:type="paragraph" w:customStyle="1" w:styleId="71">
    <w:name w:val="Основной текст (7)1"/>
    <w:basedOn w:val="a"/>
    <w:rsid w:val="007E627E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color w:val="auto"/>
      <w:spacing w:val="-40"/>
      <w:sz w:val="104"/>
      <w:szCs w:val="104"/>
    </w:rPr>
  </w:style>
  <w:style w:type="paragraph" w:customStyle="1" w:styleId="8">
    <w:name w:val="Основной текст (8)"/>
    <w:basedOn w:val="a"/>
    <w:rsid w:val="007E627E"/>
    <w:pPr>
      <w:shd w:val="clear" w:color="auto" w:fill="FFFFFF"/>
      <w:spacing w:before="960" w:after="60" w:line="240" w:lineRule="atLeas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rsid w:val="007E627E"/>
    <w:pPr>
      <w:shd w:val="clear" w:color="auto" w:fill="FFFFFF"/>
      <w:spacing w:before="420" w:after="420" w:line="240" w:lineRule="atLeast"/>
    </w:pPr>
    <w:rPr>
      <w:rFonts w:ascii="SimHei" w:eastAsia="SimHei" w:hAnsi="SimHei" w:cs="SimHei"/>
      <w:color w:val="auto"/>
      <w:spacing w:val="-20"/>
      <w:sz w:val="31"/>
      <w:szCs w:val="31"/>
    </w:rPr>
  </w:style>
  <w:style w:type="paragraph" w:customStyle="1" w:styleId="ConsPlusTitle">
    <w:name w:val="ConsPlusTitle"/>
    <w:rsid w:val="007E627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7E62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62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7E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dug@admin.sml" TargetMode="External"/><Relationship Id="rId5" Type="http://schemas.openxmlformats.org/officeDocument/2006/relationships/hyperlink" Target="mailto:novodug@admin.s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7504</Words>
  <Characters>42779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2015-07-31T08:21:00Z</dcterms:created>
  <dcterms:modified xsi:type="dcterms:W3CDTF">2015-07-31T08:22:00Z</dcterms:modified>
</cp:coreProperties>
</file>