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05" w:rsidRDefault="001B69AB" w:rsidP="001B69AB">
      <w:pPr>
        <w:jc w:val="center"/>
      </w:pPr>
      <w:r>
        <w:rPr>
          <w:noProof/>
          <w:lang w:eastAsia="ru-RU"/>
        </w:rPr>
        <w:drawing>
          <wp:inline distT="0" distB="0" distL="0" distR="0" wp14:anchorId="76895D82">
            <wp:extent cx="621665" cy="676910"/>
            <wp:effectExtent l="0" t="0" r="698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9AB" w:rsidRP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AB">
        <w:rPr>
          <w:rFonts w:ascii="Times New Roman" w:hAnsi="Times New Roman" w:cs="Times New Roman"/>
          <w:b/>
          <w:sz w:val="28"/>
          <w:szCs w:val="28"/>
        </w:rPr>
        <w:t>СОВЕТ ДЕПУТАТОВ БОЛТУТИНСКОГО СЕЛЬСКОГО ПОСЕЛЕНИЯ</w:t>
      </w:r>
    </w:p>
    <w:p w:rsid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AB">
        <w:rPr>
          <w:rFonts w:ascii="Times New Roman" w:hAnsi="Times New Roman" w:cs="Times New Roman"/>
          <w:b/>
          <w:sz w:val="28"/>
          <w:szCs w:val="28"/>
        </w:rPr>
        <w:t>ГЛИНКОВСКОГО РАЙОНА СМОЛЕНСКОЙ ОБЛАСТИ</w:t>
      </w:r>
    </w:p>
    <w:p w:rsidR="00CA0D1A" w:rsidRDefault="00CA0D1A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A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608AB" w:rsidRDefault="00F608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B69AB" w:rsidRDefault="001B69AB" w:rsidP="00BF122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B0B1E" w:rsidRDefault="00F608AB" w:rsidP="001B69A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08 декабря </w:t>
      </w:r>
      <w:r w:rsidR="00CA0D1A">
        <w:rPr>
          <w:rFonts w:ascii="Times New Roman" w:hAnsi="Times New Roman" w:cs="Times New Roman"/>
          <w:sz w:val="28"/>
          <w:szCs w:val="28"/>
        </w:rPr>
        <w:t xml:space="preserve"> 2023</w:t>
      </w:r>
      <w:r w:rsidR="001B69AB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CB0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</w:t>
      </w:r>
      <w:r w:rsidR="009A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</w:t>
      </w:r>
    </w:p>
    <w:p w:rsidR="00F608AB" w:rsidRDefault="00F608AB" w:rsidP="001B69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3D85" w:rsidRDefault="008C3D85" w:rsidP="001B69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0D66" w:rsidRDefault="00697563" w:rsidP="008C3D85">
      <w:pPr>
        <w:pStyle w:val="a5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прогнозного плана приватизации имущества </w:t>
      </w:r>
      <w:r w:rsidRPr="00C20D66"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Смолен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на </w:t>
      </w:r>
      <w:r w:rsidR="00CA0D1A">
        <w:rPr>
          <w:rFonts w:ascii="Times New Roman" w:hAnsi="Times New Roman" w:cs="Times New Roman"/>
          <w:sz w:val="28"/>
          <w:szCs w:val="28"/>
        </w:rPr>
        <w:t>2024</w:t>
      </w:r>
      <w:r w:rsidR="00D44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  </w:t>
      </w:r>
    </w:p>
    <w:p w:rsidR="00697563" w:rsidRDefault="00697563" w:rsidP="00CB0B1E">
      <w:pPr>
        <w:pStyle w:val="a5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Default="00CA0D1A" w:rsidP="00CB0B1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697563">
        <w:rPr>
          <w:rFonts w:ascii="Times New Roman" w:hAnsi="Times New Roman" w:cs="Times New Roman"/>
          <w:sz w:val="28"/>
          <w:szCs w:val="28"/>
        </w:rPr>
        <w:t xml:space="preserve"> 127 Гражданского кодекса РФ, Федеральным законом от 21.12.2001г. № 178-ФЗ «О приватизации государственного и муниципального имущества», </w:t>
      </w: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Положением </w:t>
      </w:r>
      <w:r w:rsidRPr="00CA0D1A">
        <w:rPr>
          <w:rFonts w:ascii="Times New Roman" w:eastAsia="Lucida Sans Unicode" w:hAnsi="Times New Roman" w:cs="Times New Roman"/>
          <w:kern w:val="3"/>
          <w:sz w:val="28"/>
          <w:szCs w:val="28"/>
        </w:rPr>
        <w:t>о  порядке и условиях приватизации</w:t>
      </w:r>
      <w:r w:rsidRPr="00CA0D1A">
        <w:rPr>
          <w:rFonts w:ascii="Calibri" w:eastAsia="Lucida Sans Unicode" w:hAnsi="Calibri" w:cs="F"/>
          <w:kern w:val="3"/>
        </w:rPr>
        <w:t xml:space="preserve"> </w:t>
      </w:r>
      <w:r w:rsidRPr="00CA0D1A">
        <w:rPr>
          <w:rFonts w:ascii="Times New Roman" w:eastAsia="Lucida Sans Unicode" w:hAnsi="Times New Roman" w:cs="Times New Roman"/>
          <w:kern w:val="3"/>
          <w:sz w:val="28"/>
          <w:szCs w:val="28"/>
        </w:rPr>
        <w:t>муниципального имущества, находящегося в собственности Болтутинского сельского поселения Глинковского района Смоленской области</w:t>
      </w:r>
      <w:r w:rsidR="00697563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697563" w:rsidRPr="00C20D66"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Смолен</w:t>
      </w:r>
      <w:r w:rsidR="00697563">
        <w:rPr>
          <w:rFonts w:ascii="Times New Roman" w:hAnsi="Times New Roman" w:cs="Times New Roman"/>
          <w:sz w:val="28"/>
          <w:szCs w:val="28"/>
        </w:rPr>
        <w:t xml:space="preserve">ской области, Совет депутатов </w:t>
      </w:r>
      <w:r w:rsidR="00697563" w:rsidRPr="00C20D66"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Смолен</w:t>
      </w:r>
      <w:r w:rsidR="00697563">
        <w:rPr>
          <w:rFonts w:ascii="Times New Roman" w:hAnsi="Times New Roman" w:cs="Times New Roman"/>
          <w:sz w:val="28"/>
          <w:szCs w:val="28"/>
        </w:rPr>
        <w:t xml:space="preserve">ской области  </w:t>
      </w: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P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B1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47A0" w:rsidRDefault="00697563" w:rsidP="007705E5">
      <w:pPr>
        <w:pStyle w:val="a5"/>
        <w:numPr>
          <w:ilvl w:val="0"/>
          <w:numId w:val="1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7A0">
        <w:rPr>
          <w:rFonts w:ascii="Times New Roman" w:hAnsi="Times New Roman" w:cs="Times New Roman"/>
          <w:sz w:val="28"/>
          <w:szCs w:val="28"/>
        </w:rPr>
        <w:t>Утвердить прогнозный план приватизации имущества Болтутинского сельского поселения Глинковского района Смоленской области на 202</w:t>
      </w:r>
      <w:r w:rsidR="00CA0D1A" w:rsidRPr="002E47A0">
        <w:rPr>
          <w:rFonts w:ascii="Times New Roman" w:hAnsi="Times New Roman" w:cs="Times New Roman"/>
          <w:sz w:val="28"/>
          <w:szCs w:val="28"/>
        </w:rPr>
        <w:t>4</w:t>
      </w:r>
      <w:r w:rsidRPr="002E47A0">
        <w:rPr>
          <w:rFonts w:ascii="Times New Roman" w:hAnsi="Times New Roman" w:cs="Times New Roman"/>
          <w:sz w:val="28"/>
          <w:szCs w:val="28"/>
        </w:rPr>
        <w:t xml:space="preserve"> год</w:t>
      </w:r>
      <w:r w:rsidR="002E47A0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B421F1" w:rsidRPr="002E47A0" w:rsidRDefault="00E92ECF" w:rsidP="007705E5">
      <w:pPr>
        <w:pStyle w:val="a5"/>
        <w:numPr>
          <w:ilvl w:val="0"/>
          <w:numId w:val="1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7A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 и подлежит обнародованию в соответствии со статьей 40 Устава Болтутинского сельского поселения Глинковского района Смоленской области</w:t>
      </w:r>
      <w:r w:rsidR="00B421F1" w:rsidRPr="002E47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Болтутинского сельского поселения </w:t>
      </w: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Глинковского района Смоленской области                                   О.П. Антипова </w:t>
      </w:r>
    </w:p>
    <w:p w:rsidR="00F608AB" w:rsidRDefault="00F608AB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47A0" w:rsidRDefault="002E47A0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47A0" w:rsidRDefault="002E47A0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2E47A0" w:rsidTr="002E47A0">
        <w:tc>
          <w:tcPr>
            <w:tcW w:w="4927" w:type="dxa"/>
          </w:tcPr>
          <w:p w:rsidR="002E47A0" w:rsidRPr="002E47A0" w:rsidRDefault="002E47A0" w:rsidP="002E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A0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2E47A0" w:rsidRPr="002E47A0" w:rsidRDefault="002E47A0" w:rsidP="00F608AB">
            <w:pPr>
              <w:pStyle w:val="a5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608AB">
              <w:rPr>
                <w:rFonts w:ascii="Times New Roman" w:hAnsi="Times New Roman" w:cs="Times New Roman"/>
                <w:sz w:val="24"/>
                <w:szCs w:val="24"/>
              </w:rPr>
              <w:t>решению № 79 от 08 декабря 2023 года</w:t>
            </w:r>
            <w:r w:rsidR="00F60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47A0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имущества Болтутинского сельского поселения Глинковского района Смоленской области на 2024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E47A0" w:rsidRDefault="002E47A0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47A0" w:rsidRDefault="002E47A0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47A0" w:rsidRPr="002E47A0" w:rsidRDefault="002E47A0" w:rsidP="002E47A0">
      <w:pPr>
        <w:pStyle w:val="a5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7A0">
        <w:rPr>
          <w:rFonts w:ascii="Times New Roman" w:hAnsi="Times New Roman" w:cs="Times New Roman"/>
          <w:b/>
          <w:sz w:val="28"/>
          <w:szCs w:val="28"/>
        </w:rPr>
        <w:t xml:space="preserve">Перечень недвижимого имущества, подлежащего приватизации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E47A0">
        <w:rPr>
          <w:rFonts w:ascii="Times New Roman" w:hAnsi="Times New Roman" w:cs="Times New Roman"/>
          <w:b/>
          <w:sz w:val="28"/>
          <w:szCs w:val="28"/>
        </w:rPr>
        <w:t>в 2024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47A0" w:rsidRDefault="002E47A0" w:rsidP="002E47A0">
      <w:pPr>
        <w:pStyle w:val="a5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00" w:type="dxa"/>
        <w:jc w:val="center"/>
        <w:tblInd w:w="-107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2"/>
        <w:gridCol w:w="1843"/>
        <w:gridCol w:w="3685"/>
        <w:gridCol w:w="1276"/>
        <w:gridCol w:w="1664"/>
      </w:tblGrid>
      <w:tr w:rsidR="00E37E5B" w:rsidRPr="006E0C14" w:rsidTr="00E37E5B">
        <w:trPr>
          <w:cantSplit/>
          <w:trHeight w:val="124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E5B" w:rsidRPr="002E47A0" w:rsidRDefault="00E37E5B" w:rsidP="00E37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7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47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E47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E5B" w:rsidRPr="00E37E5B" w:rsidRDefault="00E37E5B" w:rsidP="00E37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E5B" w:rsidRPr="002E47A0" w:rsidRDefault="00E37E5B" w:rsidP="00E37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7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E5B" w:rsidRPr="002E47A0" w:rsidRDefault="00E37E5B" w:rsidP="00E37E5B">
            <w:pPr>
              <w:autoSpaceDE w:val="0"/>
              <w:autoSpaceDN w:val="0"/>
              <w:adjustRightInd w:val="0"/>
              <w:spacing w:line="28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Площадь (кв. м), протяженность (м</w:t>
            </w:r>
            <w:r w:rsidRPr="002E47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E5B" w:rsidRPr="002E47A0" w:rsidRDefault="00E37E5B" w:rsidP="00E37E5B">
            <w:pPr>
              <w:autoSpaceDE w:val="0"/>
              <w:autoSpaceDN w:val="0"/>
              <w:adjustRightInd w:val="0"/>
              <w:spacing w:line="283" w:lineRule="exact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7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прива</w:t>
            </w:r>
            <w:r w:rsidRPr="002E47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тизации</w:t>
            </w:r>
          </w:p>
        </w:tc>
      </w:tr>
      <w:tr w:rsidR="00E37E5B" w:rsidRPr="006E0C14" w:rsidTr="00E37E5B">
        <w:trPr>
          <w:cantSplit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E5B" w:rsidRPr="00E37E5B" w:rsidRDefault="00E37E5B" w:rsidP="00E37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37E5B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E5B" w:rsidRPr="00E37E5B" w:rsidRDefault="00E37E5B" w:rsidP="00E37E5B">
            <w:pPr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7E5B"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E5B" w:rsidRPr="00E37E5B" w:rsidRDefault="00E37E5B" w:rsidP="00E37E5B">
            <w:pPr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lang w:eastAsia="ru-RU"/>
              </w:rPr>
            </w:pPr>
            <w:r w:rsidRPr="00E37E5B">
              <w:rPr>
                <w:rFonts w:ascii="Times New Roman" w:hAnsi="Times New Roman" w:cs="Times New Roman"/>
                <w:lang w:eastAsia="ru-RU"/>
              </w:rPr>
              <w:t xml:space="preserve">Российская Федерация, Смоленская область, Глинковский район, д. Болтутино, ул. </w:t>
            </w:r>
            <w:proofErr w:type="spellStart"/>
            <w:r w:rsidRPr="00E37E5B">
              <w:rPr>
                <w:rFonts w:ascii="Times New Roman" w:hAnsi="Times New Roman" w:cs="Times New Roman"/>
                <w:lang w:eastAsia="ru-RU"/>
              </w:rPr>
              <w:t>Городчанская</w:t>
            </w:r>
            <w:proofErr w:type="spellEnd"/>
            <w:r w:rsidRPr="00E37E5B">
              <w:rPr>
                <w:rFonts w:ascii="Times New Roman" w:hAnsi="Times New Roman" w:cs="Times New Roman"/>
                <w:lang w:eastAsia="ru-RU"/>
              </w:rPr>
              <w:t xml:space="preserve"> д. 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E5B" w:rsidRPr="00E37E5B" w:rsidRDefault="00E37E5B" w:rsidP="00E37E5B">
            <w:pPr>
              <w:autoSpaceDE w:val="0"/>
              <w:autoSpaceDN w:val="0"/>
              <w:adjustRightInd w:val="0"/>
              <w:spacing w:line="283" w:lineRule="exac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E5B" w:rsidRPr="00E37E5B" w:rsidRDefault="00E37E5B" w:rsidP="00E37E5B">
            <w:pPr>
              <w:autoSpaceDE w:val="0"/>
              <w:autoSpaceDN w:val="0"/>
              <w:adjustRightInd w:val="0"/>
              <w:spacing w:line="283" w:lineRule="exact"/>
              <w:ind w:left="102" w:hanging="4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7E5B">
              <w:rPr>
                <w:rFonts w:ascii="Times New Roman" w:hAnsi="Times New Roman" w:cs="Times New Roman"/>
                <w:lang w:eastAsia="ru-RU"/>
              </w:rPr>
              <w:t>2 полугодие 2024 года</w:t>
            </w:r>
          </w:p>
        </w:tc>
      </w:tr>
    </w:tbl>
    <w:p w:rsidR="002E47A0" w:rsidRDefault="002E47A0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47A0" w:rsidRDefault="002E47A0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47A0" w:rsidRDefault="002E47A0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47A0" w:rsidRDefault="002E47A0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47A0" w:rsidRDefault="002E47A0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47A0" w:rsidRPr="001B69AB" w:rsidRDefault="002E47A0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2E47A0" w:rsidRPr="001B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E34C9"/>
    <w:multiLevelType w:val="hybridMultilevel"/>
    <w:tmpl w:val="199A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05"/>
    <w:rsid w:val="000F71D8"/>
    <w:rsid w:val="001A76DD"/>
    <w:rsid w:val="001B69AB"/>
    <w:rsid w:val="002E47A0"/>
    <w:rsid w:val="005759F3"/>
    <w:rsid w:val="00697563"/>
    <w:rsid w:val="00745B05"/>
    <w:rsid w:val="007705E5"/>
    <w:rsid w:val="008C3D85"/>
    <w:rsid w:val="008D62FD"/>
    <w:rsid w:val="009920DF"/>
    <w:rsid w:val="009A17E2"/>
    <w:rsid w:val="009C5344"/>
    <w:rsid w:val="00B421F1"/>
    <w:rsid w:val="00B43218"/>
    <w:rsid w:val="00BC12E8"/>
    <w:rsid w:val="00BF1224"/>
    <w:rsid w:val="00C20D66"/>
    <w:rsid w:val="00CA0D1A"/>
    <w:rsid w:val="00CB0B1E"/>
    <w:rsid w:val="00D4469C"/>
    <w:rsid w:val="00D51271"/>
    <w:rsid w:val="00E37E5B"/>
    <w:rsid w:val="00E92ECF"/>
    <w:rsid w:val="00F6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9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69A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20D66"/>
    <w:pPr>
      <w:ind w:left="720"/>
      <w:contextualSpacing/>
    </w:pPr>
  </w:style>
  <w:style w:type="paragraph" w:styleId="a7">
    <w:name w:val="Block Text"/>
    <w:basedOn w:val="a"/>
    <w:rsid w:val="002E47A0"/>
    <w:pPr>
      <w:shd w:val="clear" w:color="auto" w:fill="FFFFFF"/>
      <w:tabs>
        <w:tab w:val="left" w:pos="1325"/>
      </w:tabs>
      <w:spacing w:after="0" w:line="240" w:lineRule="auto"/>
      <w:ind w:left="3740" w:right="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2E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9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69A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20D66"/>
    <w:pPr>
      <w:ind w:left="720"/>
      <w:contextualSpacing/>
    </w:pPr>
  </w:style>
  <w:style w:type="paragraph" w:styleId="a7">
    <w:name w:val="Block Text"/>
    <w:basedOn w:val="a"/>
    <w:rsid w:val="002E47A0"/>
    <w:pPr>
      <w:shd w:val="clear" w:color="auto" w:fill="FFFFFF"/>
      <w:tabs>
        <w:tab w:val="left" w:pos="1325"/>
      </w:tabs>
      <w:spacing w:after="0" w:line="240" w:lineRule="auto"/>
      <w:ind w:left="3740" w:right="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2E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F3C6-0F90-40D4-AE54-C11FAB94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Болтутино</dc:creator>
  <cp:keywords/>
  <dc:description/>
  <cp:lastModifiedBy>Болтутино</cp:lastModifiedBy>
  <cp:revision>32</cp:revision>
  <cp:lastPrinted>2021-12-22T10:01:00Z</cp:lastPrinted>
  <dcterms:created xsi:type="dcterms:W3CDTF">2019-08-16T09:04:00Z</dcterms:created>
  <dcterms:modified xsi:type="dcterms:W3CDTF">2023-12-11T07:23:00Z</dcterms:modified>
</cp:coreProperties>
</file>