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3D" w:rsidRPr="00F60642" w:rsidRDefault="00EC703D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0642">
        <w:rPr>
          <w:rFonts w:ascii="Times New Roman" w:hAnsi="Times New Roman" w:cs="Times New Roman"/>
          <w:b/>
          <w:sz w:val="22"/>
          <w:szCs w:val="22"/>
        </w:rPr>
        <w:t>И З Б И Р А Т Е Л Ь Н ОЙ    К О М И С С И И</w:t>
      </w:r>
    </w:p>
    <w:p w:rsidR="00EC703D" w:rsidRDefault="00EC703D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0642">
        <w:rPr>
          <w:rFonts w:ascii="Times New Roman" w:hAnsi="Times New Roman" w:cs="Times New Roman"/>
          <w:b/>
          <w:sz w:val="22"/>
          <w:szCs w:val="22"/>
        </w:rPr>
        <w:t xml:space="preserve">МУНИЦИПАЛЬНОГО ОБРАЗОВАНИЯ  </w:t>
      </w:r>
    </w:p>
    <w:p w:rsidR="00EC703D" w:rsidRPr="00F60642" w:rsidRDefault="00FD2FD6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БЕЛОХОЛМСКОГО </w:t>
      </w:r>
      <w:r w:rsidR="00EC703D" w:rsidRPr="00F60642">
        <w:rPr>
          <w:rFonts w:ascii="Times New Roman" w:hAnsi="Times New Roman" w:cs="Times New Roman"/>
          <w:b/>
          <w:sz w:val="22"/>
          <w:szCs w:val="22"/>
        </w:rPr>
        <w:t xml:space="preserve"> СЕЛЬСКОГО  ПОСЕЛЕНИЯ</w:t>
      </w:r>
      <w:r w:rsidR="00EC703D" w:rsidRPr="00F6064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C703D" w:rsidRPr="00F6064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C703D" w:rsidRPr="00B65645" w:rsidRDefault="00EC703D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42">
        <w:rPr>
          <w:rFonts w:ascii="Times New Roman" w:hAnsi="Times New Roman" w:cs="Times New Roman"/>
          <w:b/>
          <w:sz w:val="22"/>
          <w:szCs w:val="22"/>
        </w:rPr>
        <w:t>ГЛИНКОВСКОГО РАЙОНА  СМОЛЕНСКОЙ  ОБЛАСТИ</w:t>
      </w:r>
      <w:r w:rsidRPr="00B65645">
        <w:rPr>
          <w:rFonts w:ascii="Times New Roman" w:hAnsi="Times New Roman" w:cs="Times New Roman"/>
          <w:b/>
          <w:sz w:val="28"/>
          <w:szCs w:val="28"/>
        </w:rPr>
        <w:t> </w:t>
      </w:r>
    </w:p>
    <w:p w:rsidR="00EC703D" w:rsidRPr="00B65645" w:rsidRDefault="00EC703D" w:rsidP="00EC70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01B40" w:rsidRDefault="00001B40" w:rsidP="00001B40">
      <w:pPr>
        <w:pStyle w:val="ConsPlusNonformat"/>
        <w:widowControl/>
        <w:jc w:val="center"/>
        <w:rPr>
          <w:rFonts w:ascii="Arial" w:hAnsi="Arial" w:cs="Arial"/>
        </w:rPr>
      </w:pPr>
    </w:p>
    <w:p w:rsidR="00001B40" w:rsidRDefault="00001B40" w:rsidP="00001B40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1B40" w:rsidRPr="00E22B83" w:rsidRDefault="00001B40" w:rsidP="00001B4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1B40">
        <w:rPr>
          <w:sz w:val="28"/>
          <w:szCs w:val="28"/>
        </w:rPr>
        <w:t xml:space="preserve">«26» июня  2015 года                                                         №  </w:t>
      </w:r>
      <w:r w:rsidR="00E22B83" w:rsidRPr="00E22B83">
        <w:rPr>
          <w:sz w:val="28"/>
          <w:szCs w:val="28"/>
        </w:rPr>
        <w:t>8</w:t>
      </w:r>
    </w:p>
    <w:p w:rsidR="00001B40" w:rsidRPr="00001B40" w:rsidRDefault="00001B40" w:rsidP="00001B4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01B40" w:rsidRPr="00EC703D" w:rsidRDefault="00001B40" w:rsidP="009D5DB3">
      <w:pPr>
        <w:pStyle w:val="a3"/>
        <w:tabs>
          <w:tab w:val="left" w:pos="4962"/>
          <w:tab w:val="left" w:pos="5130"/>
        </w:tabs>
        <w:spacing w:after="0"/>
        <w:ind w:right="4252"/>
        <w:jc w:val="both"/>
        <w:rPr>
          <w:bCs/>
          <w:color w:val="000000"/>
          <w:sz w:val="28"/>
          <w:szCs w:val="28"/>
        </w:rPr>
      </w:pPr>
      <w:r w:rsidRPr="00001B40">
        <w:rPr>
          <w:bCs/>
          <w:color w:val="000000"/>
          <w:sz w:val="28"/>
          <w:szCs w:val="28"/>
        </w:rPr>
        <w:t>Об утверждения графика работы участков</w:t>
      </w:r>
      <w:r w:rsidR="00EC703D">
        <w:rPr>
          <w:bCs/>
          <w:color w:val="000000"/>
          <w:sz w:val="28"/>
          <w:szCs w:val="28"/>
        </w:rPr>
        <w:t xml:space="preserve">ой </w:t>
      </w:r>
      <w:r>
        <w:rPr>
          <w:bCs/>
          <w:color w:val="000000"/>
          <w:sz w:val="28"/>
          <w:szCs w:val="28"/>
        </w:rPr>
        <w:t xml:space="preserve"> </w:t>
      </w:r>
      <w:r w:rsidRPr="00001B40">
        <w:rPr>
          <w:bCs/>
          <w:color w:val="000000"/>
          <w:sz w:val="28"/>
          <w:szCs w:val="28"/>
        </w:rPr>
        <w:t xml:space="preserve"> комисси</w:t>
      </w:r>
      <w:r w:rsidR="00EC703D">
        <w:rPr>
          <w:bCs/>
          <w:color w:val="000000"/>
          <w:sz w:val="28"/>
          <w:szCs w:val="28"/>
        </w:rPr>
        <w:t>и</w:t>
      </w:r>
      <w:r w:rsidRPr="00001B40">
        <w:rPr>
          <w:bCs/>
          <w:color w:val="000000"/>
          <w:sz w:val="28"/>
          <w:szCs w:val="28"/>
        </w:rPr>
        <w:t xml:space="preserve"> избирательн</w:t>
      </w:r>
      <w:r w:rsidR="00FD2FD6">
        <w:rPr>
          <w:bCs/>
          <w:color w:val="000000"/>
          <w:sz w:val="28"/>
          <w:szCs w:val="28"/>
        </w:rPr>
        <w:t>ых</w:t>
      </w:r>
      <w:r w:rsidR="00EC703D">
        <w:rPr>
          <w:bCs/>
          <w:color w:val="000000"/>
          <w:sz w:val="28"/>
          <w:szCs w:val="28"/>
        </w:rPr>
        <w:t xml:space="preserve"> </w:t>
      </w:r>
      <w:r w:rsidRPr="00001B40">
        <w:rPr>
          <w:bCs/>
          <w:color w:val="000000"/>
          <w:sz w:val="28"/>
          <w:szCs w:val="28"/>
        </w:rPr>
        <w:t xml:space="preserve"> участк</w:t>
      </w:r>
      <w:r w:rsidR="00FD2FD6">
        <w:rPr>
          <w:bCs/>
          <w:color w:val="000000"/>
          <w:sz w:val="28"/>
          <w:szCs w:val="28"/>
        </w:rPr>
        <w:t xml:space="preserve">ов </w:t>
      </w:r>
      <w:r w:rsidR="00EC703D">
        <w:rPr>
          <w:bCs/>
          <w:color w:val="000000"/>
          <w:sz w:val="28"/>
          <w:szCs w:val="28"/>
        </w:rPr>
        <w:t>№</w:t>
      </w:r>
      <w:r w:rsidR="00FD2FD6">
        <w:rPr>
          <w:bCs/>
          <w:color w:val="000000"/>
          <w:sz w:val="28"/>
          <w:szCs w:val="28"/>
        </w:rPr>
        <w:t xml:space="preserve">99, </w:t>
      </w:r>
      <w:r w:rsidR="00EC703D">
        <w:rPr>
          <w:bCs/>
          <w:color w:val="000000"/>
          <w:sz w:val="28"/>
          <w:szCs w:val="28"/>
        </w:rPr>
        <w:t xml:space="preserve"> </w:t>
      </w:r>
      <w:r w:rsidR="00FD2FD6">
        <w:rPr>
          <w:bCs/>
          <w:color w:val="000000"/>
          <w:sz w:val="28"/>
          <w:szCs w:val="28"/>
        </w:rPr>
        <w:t xml:space="preserve">№ </w:t>
      </w:r>
      <w:r w:rsidR="00EC703D">
        <w:rPr>
          <w:bCs/>
          <w:color w:val="000000"/>
          <w:sz w:val="28"/>
          <w:szCs w:val="28"/>
        </w:rPr>
        <w:t>1</w:t>
      </w:r>
      <w:r w:rsidR="00FD2FD6">
        <w:rPr>
          <w:bCs/>
          <w:color w:val="000000"/>
          <w:sz w:val="28"/>
          <w:szCs w:val="28"/>
        </w:rPr>
        <w:t xml:space="preserve">04  </w:t>
      </w:r>
      <w:r w:rsidRPr="00001B40">
        <w:rPr>
          <w:bCs/>
          <w:color w:val="000000"/>
          <w:sz w:val="28"/>
          <w:szCs w:val="28"/>
        </w:rPr>
        <w:t xml:space="preserve">при проведении досрочного голосования на выборах депутатов </w:t>
      </w:r>
      <w:r>
        <w:rPr>
          <w:bCs/>
          <w:color w:val="000000"/>
          <w:sz w:val="28"/>
          <w:szCs w:val="28"/>
        </w:rPr>
        <w:t>Совета депутатов</w:t>
      </w:r>
      <w:r w:rsidR="00EC703D">
        <w:rPr>
          <w:bCs/>
          <w:color w:val="000000"/>
          <w:sz w:val="28"/>
          <w:szCs w:val="28"/>
        </w:rPr>
        <w:t xml:space="preserve"> </w:t>
      </w:r>
      <w:r w:rsidR="00BC01AA">
        <w:rPr>
          <w:bCs/>
          <w:color w:val="000000"/>
          <w:sz w:val="28"/>
          <w:szCs w:val="28"/>
        </w:rPr>
        <w:t xml:space="preserve"> </w:t>
      </w:r>
      <w:r w:rsidR="00FD2FD6">
        <w:rPr>
          <w:bCs/>
          <w:color w:val="000000"/>
          <w:sz w:val="28"/>
          <w:szCs w:val="28"/>
        </w:rPr>
        <w:t xml:space="preserve">Белохолмского </w:t>
      </w:r>
      <w:r w:rsidR="00BC01AA">
        <w:rPr>
          <w:bCs/>
          <w:color w:val="000000"/>
          <w:sz w:val="28"/>
          <w:szCs w:val="28"/>
        </w:rPr>
        <w:t xml:space="preserve"> </w:t>
      </w:r>
      <w:r w:rsidR="00EC703D">
        <w:rPr>
          <w:bCs/>
          <w:color w:val="000000"/>
          <w:sz w:val="28"/>
          <w:szCs w:val="28"/>
        </w:rPr>
        <w:t xml:space="preserve"> сельского поселения Глинковского района Смоленской области третьего с</w:t>
      </w:r>
      <w:r>
        <w:rPr>
          <w:bCs/>
          <w:color w:val="000000"/>
          <w:sz w:val="28"/>
          <w:szCs w:val="28"/>
        </w:rPr>
        <w:t xml:space="preserve">озыва </w:t>
      </w:r>
      <w:r w:rsidR="00EC703D">
        <w:rPr>
          <w:bCs/>
          <w:color w:val="000000"/>
          <w:sz w:val="28"/>
          <w:szCs w:val="28"/>
        </w:rPr>
        <w:t>.</w:t>
      </w:r>
    </w:p>
    <w:p w:rsidR="00001B40" w:rsidRPr="00EC703D" w:rsidRDefault="00001B40" w:rsidP="00EC703D">
      <w:pPr>
        <w:ind w:firstLine="600"/>
        <w:jc w:val="both"/>
        <w:rPr>
          <w:b/>
          <w:iCs/>
          <w:sz w:val="28"/>
          <w:szCs w:val="28"/>
          <w:vertAlign w:val="superscript"/>
        </w:rPr>
      </w:pPr>
      <w:r w:rsidRPr="00001B40">
        <w:rPr>
          <w:sz w:val="28"/>
          <w:szCs w:val="28"/>
        </w:rPr>
        <w:t>В соответствии с пунктом 4 статьи 65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2 статьи  39</w:t>
      </w:r>
      <w:r w:rsidRPr="00001B40">
        <w:rPr>
          <w:sz w:val="28"/>
          <w:szCs w:val="28"/>
          <w:vertAlign w:val="superscript"/>
        </w:rPr>
        <w:t>1</w:t>
      </w:r>
      <w:r w:rsidRPr="00001B40">
        <w:rPr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 </w:t>
      </w:r>
      <w:r w:rsidR="00EC703D" w:rsidRPr="00B65645">
        <w:rPr>
          <w:sz w:val="28"/>
          <w:szCs w:val="28"/>
        </w:rPr>
        <w:t>избирательн</w:t>
      </w:r>
      <w:r w:rsidR="00FD2FD6">
        <w:rPr>
          <w:sz w:val="28"/>
          <w:szCs w:val="28"/>
        </w:rPr>
        <w:t>ая</w:t>
      </w:r>
      <w:r w:rsidR="00EC703D">
        <w:rPr>
          <w:sz w:val="28"/>
          <w:szCs w:val="28"/>
        </w:rPr>
        <w:t xml:space="preserve"> </w:t>
      </w:r>
      <w:r w:rsidR="00EC703D" w:rsidRPr="00B65645">
        <w:rPr>
          <w:sz w:val="28"/>
          <w:szCs w:val="28"/>
        </w:rPr>
        <w:t xml:space="preserve">комиссия муниципального образования </w:t>
      </w:r>
      <w:r w:rsidR="00EC703D">
        <w:rPr>
          <w:sz w:val="28"/>
          <w:szCs w:val="28"/>
        </w:rPr>
        <w:t xml:space="preserve"> </w:t>
      </w:r>
      <w:r w:rsidR="00FD2FD6">
        <w:rPr>
          <w:sz w:val="28"/>
          <w:szCs w:val="28"/>
        </w:rPr>
        <w:t>Белохолмского</w:t>
      </w:r>
      <w:r w:rsidR="00EC703D">
        <w:rPr>
          <w:sz w:val="28"/>
          <w:szCs w:val="28"/>
        </w:rPr>
        <w:t xml:space="preserve">  сельского поселения  Глинковского  района  Смоленской области</w:t>
      </w:r>
    </w:p>
    <w:p w:rsidR="00001B40" w:rsidRPr="00EC703D" w:rsidRDefault="00001B40" w:rsidP="00001B40">
      <w:pPr>
        <w:autoSpaceDE w:val="0"/>
        <w:autoSpaceDN w:val="0"/>
        <w:adjustRightInd w:val="0"/>
        <w:jc w:val="both"/>
        <w:rPr>
          <w:b/>
          <w:caps/>
          <w:color w:val="000000"/>
          <w:sz w:val="28"/>
          <w:szCs w:val="28"/>
        </w:rPr>
      </w:pPr>
      <w:r w:rsidRPr="00001B40">
        <w:rPr>
          <w:b/>
          <w:caps/>
          <w:color w:val="000000"/>
          <w:sz w:val="28"/>
          <w:szCs w:val="28"/>
        </w:rPr>
        <w:t>п о с т а н о в и л а:</w:t>
      </w:r>
    </w:p>
    <w:p w:rsidR="00EC703D" w:rsidRDefault="00001B40" w:rsidP="00001B40">
      <w:pPr>
        <w:pStyle w:val="a3"/>
        <w:tabs>
          <w:tab w:val="left" w:pos="8080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01B40">
        <w:rPr>
          <w:color w:val="000000"/>
          <w:sz w:val="28"/>
          <w:szCs w:val="28"/>
        </w:rPr>
        <w:t xml:space="preserve">Утвердить следующий график работы </w:t>
      </w:r>
      <w:r w:rsidRPr="00001B40">
        <w:rPr>
          <w:sz w:val="28"/>
          <w:szCs w:val="28"/>
        </w:rPr>
        <w:t>участков</w:t>
      </w:r>
      <w:r w:rsidR="00FD2FD6">
        <w:rPr>
          <w:sz w:val="28"/>
          <w:szCs w:val="28"/>
        </w:rPr>
        <w:t>ых</w:t>
      </w:r>
      <w:r w:rsidR="00EC703D">
        <w:rPr>
          <w:sz w:val="28"/>
          <w:szCs w:val="28"/>
        </w:rPr>
        <w:t xml:space="preserve"> </w:t>
      </w:r>
      <w:r w:rsidRPr="00001B40">
        <w:rPr>
          <w:sz w:val="28"/>
          <w:szCs w:val="28"/>
        </w:rPr>
        <w:t>комисси</w:t>
      </w:r>
      <w:r w:rsidR="00FD2FD6">
        <w:rPr>
          <w:sz w:val="28"/>
          <w:szCs w:val="28"/>
        </w:rPr>
        <w:t>й</w:t>
      </w:r>
      <w:r w:rsidR="00EC703D">
        <w:rPr>
          <w:sz w:val="28"/>
          <w:szCs w:val="28"/>
        </w:rPr>
        <w:t xml:space="preserve"> </w:t>
      </w:r>
      <w:r w:rsidRPr="00001B40">
        <w:rPr>
          <w:sz w:val="28"/>
          <w:szCs w:val="28"/>
        </w:rPr>
        <w:t>избирательн</w:t>
      </w:r>
      <w:r w:rsidR="00FD2FD6">
        <w:rPr>
          <w:sz w:val="28"/>
          <w:szCs w:val="28"/>
        </w:rPr>
        <w:t xml:space="preserve">ых </w:t>
      </w:r>
      <w:r w:rsidRPr="00001B40">
        <w:rPr>
          <w:sz w:val="28"/>
          <w:szCs w:val="28"/>
        </w:rPr>
        <w:t>участк</w:t>
      </w:r>
      <w:r w:rsidR="00FD2FD6">
        <w:rPr>
          <w:sz w:val="28"/>
          <w:szCs w:val="28"/>
        </w:rPr>
        <w:t>ов</w:t>
      </w:r>
      <w:r w:rsidRPr="00001B40">
        <w:rPr>
          <w:sz w:val="28"/>
          <w:szCs w:val="28"/>
        </w:rPr>
        <w:t xml:space="preserve"> </w:t>
      </w:r>
      <w:r w:rsidR="00EC703D">
        <w:rPr>
          <w:sz w:val="28"/>
          <w:szCs w:val="28"/>
        </w:rPr>
        <w:t xml:space="preserve">№ </w:t>
      </w:r>
      <w:r w:rsidR="00FD2FD6">
        <w:rPr>
          <w:sz w:val="28"/>
          <w:szCs w:val="28"/>
        </w:rPr>
        <w:t>99, № 104</w:t>
      </w:r>
      <w:r w:rsidR="00BC01AA">
        <w:rPr>
          <w:sz w:val="28"/>
          <w:szCs w:val="28"/>
        </w:rPr>
        <w:t xml:space="preserve"> </w:t>
      </w:r>
      <w:r w:rsidRPr="00001B40">
        <w:rPr>
          <w:sz w:val="28"/>
          <w:szCs w:val="28"/>
        </w:rPr>
        <w:t xml:space="preserve"> при проведении досрочного голосования на выборах депутатов </w:t>
      </w:r>
      <w:r>
        <w:rPr>
          <w:sz w:val="28"/>
          <w:szCs w:val="28"/>
        </w:rPr>
        <w:t xml:space="preserve">Совета депутатов </w:t>
      </w:r>
      <w:r w:rsidR="00FD2FD6">
        <w:rPr>
          <w:sz w:val="28"/>
          <w:szCs w:val="28"/>
        </w:rPr>
        <w:t>Белохолмского</w:t>
      </w:r>
      <w:r w:rsidR="00EC703D">
        <w:rPr>
          <w:sz w:val="28"/>
          <w:szCs w:val="28"/>
        </w:rPr>
        <w:t xml:space="preserve"> сельского поселения Глинковского района Смоленской области третьего</w:t>
      </w:r>
      <w:r>
        <w:rPr>
          <w:sz w:val="28"/>
          <w:szCs w:val="28"/>
        </w:rPr>
        <w:t xml:space="preserve"> созыва</w:t>
      </w:r>
      <w:r w:rsidRPr="00001B4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001B40" w:rsidRDefault="00001B40" w:rsidP="00001B40">
      <w:pPr>
        <w:pStyle w:val="a3"/>
        <w:tabs>
          <w:tab w:val="left" w:pos="8080"/>
        </w:tabs>
        <w:ind w:right="-1"/>
        <w:jc w:val="both"/>
        <w:rPr>
          <w:color w:val="000000"/>
          <w:sz w:val="28"/>
          <w:szCs w:val="28"/>
        </w:rPr>
      </w:pPr>
      <w:r w:rsidRPr="00001B40">
        <w:rPr>
          <w:color w:val="000000"/>
          <w:sz w:val="28"/>
          <w:szCs w:val="28"/>
        </w:rPr>
        <w:t>рабочие дни: с 16.00 до 20.00</w:t>
      </w:r>
    </w:p>
    <w:p w:rsidR="00001B40" w:rsidRPr="00001B40" w:rsidRDefault="00001B40" w:rsidP="00001B40">
      <w:pPr>
        <w:pStyle w:val="a3"/>
        <w:tabs>
          <w:tab w:val="left" w:pos="8080"/>
        </w:tabs>
        <w:ind w:right="-1"/>
        <w:jc w:val="both"/>
        <w:rPr>
          <w:sz w:val="28"/>
          <w:szCs w:val="28"/>
        </w:rPr>
      </w:pPr>
      <w:r w:rsidRPr="00001B40">
        <w:rPr>
          <w:sz w:val="28"/>
          <w:szCs w:val="28"/>
        </w:rPr>
        <w:t>выходные и праздничные дни: с 10.00 до 14.00 (без перерыва на обед)</w:t>
      </w:r>
      <w:r>
        <w:rPr>
          <w:sz w:val="28"/>
          <w:szCs w:val="28"/>
        </w:rPr>
        <w:t>.</w:t>
      </w:r>
    </w:p>
    <w:p w:rsidR="00001B40" w:rsidRDefault="00001B40" w:rsidP="00001B40">
      <w:pPr>
        <w:jc w:val="both"/>
        <w:rPr>
          <w:sz w:val="28"/>
          <w:szCs w:val="28"/>
        </w:rPr>
      </w:pPr>
      <w:r w:rsidRPr="00001B40">
        <w:rPr>
          <w:sz w:val="28"/>
          <w:szCs w:val="28"/>
        </w:rPr>
        <w:t>2.Опубликовать настоящее постановление в районной газете «</w:t>
      </w:r>
      <w:r w:rsidR="009D5DB3">
        <w:rPr>
          <w:sz w:val="28"/>
          <w:szCs w:val="28"/>
        </w:rPr>
        <w:t>Глинковский вестник</w:t>
      </w:r>
      <w:r w:rsidRPr="00001B40">
        <w:rPr>
          <w:sz w:val="28"/>
          <w:szCs w:val="28"/>
        </w:rPr>
        <w:t xml:space="preserve">», разместить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FD2FD6">
        <w:rPr>
          <w:sz w:val="28"/>
          <w:szCs w:val="28"/>
        </w:rPr>
        <w:t>Белохолмского</w:t>
      </w:r>
      <w:r w:rsidR="00BC01AA">
        <w:rPr>
          <w:sz w:val="28"/>
          <w:szCs w:val="28"/>
        </w:rPr>
        <w:t xml:space="preserve"> </w:t>
      </w:r>
      <w:r w:rsidR="00EC703D">
        <w:rPr>
          <w:sz w:val="28"/>
          <w:szCs w:val="28"/>
        </w:rPr>
        <w:t xml:space="preserve"> сельского поселения Глинковского района </w:t>
      </w:r>
      <w:r w:rsidR="009D5DB3" w:rsidRPr="009D5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 области</w:t>
      </w:r>
      <w:r w:rsidR="00EC703D">
        <w:rPr>
          <w:sz w:val="28"/>
          <w:szCs w:val="28"/>
        </w:rPr>
        <w:t>.</w:t>
      </w:r>
    </w:p>
    <w:p w:rsidR="00001B40" w:rsidRPr="00001B40" w:rsidRDefault="00001B40" w:rsidP="00001B40">
      <w:pPr>
        <w:jc w:val="both"/>
        <w:rPr>
          <w:bCs/>
          <w:color w:val="000000"/>
          <w:sz w:val="28"/>
          <w:szCs w:val="28"/>
        </w:rPr>
      </w:pPr>
      <w:r w:rsidRPr="00001B40">
        <w:rPr>
          <w:sz w:val="28"/>
          <w:szCs w:val="28"/>
        </w:rPr>
        <w:t>3. Направить настоящее постановление в участков</w:t>
      </w:r>
      <w:r w:rsidR="00FD2FD6">
        <w:rPr>
          <w:sz w:val="28"/>
          <w:szCs w:val="28"/>
        </w:rPr>
        <w:t>ые</w:t>
      </w:r>
      <w:r w:rsidRPr="00001B40">
        <w:rPr>
          <w:sz w:val="28"/>
          <w:szCs w:val="28"/>
        </w:rPr>
        <w:t xml:space="preserve"> комисси</w:t>
      </w:r>
      <w:r w:rsidR="00FD2FD6">
        <w:rPr>
          <w:sz w:val="28"/>
          <w:szCs w:val="28"/>
        </w:rPr>
        <w:t xml:space="preserve">и </w:t>
      </w:r>
      <w:r w:rsidRPr="00001B40">
        <w:rPr>
          <w:sz w:val="28"/>
          <w:szCs w:val="28"/>
        </w:rPr>
        <w:t>избирательн</w:t>
      </w:r>
      <w:r w:rsidR="00FD2FD6">
        <w:rPr>
          <w:sz w:val="28"/>
          <w:szCs w:val="28"/>
        </w:rPr>
        <w:t xml:space="preserve">ых </w:t>
      </w:r>
      <w:r w:rsidRPr="00001B40">
        <w:rPr>
          <w:sz w:val="28"/>
          <w:szCs w:val="28"/>
        </w:rPr>
        <w:t>участк</w:t>
      </w:r>
      <w:r w:rsidR="00FD2FD6">
        <w:rPr>
          <w:sz w:val="28"/>
          <w:szCs w:val="28"/>
        </w:rPr>
        <w:t xml:space="preserve">ов </w:t>
      </w:r>
      <w:r w:rsidRPr="00001B40">
        <w:rPr>
          <w:sz w:val="28"/>
          <w:szCs w:val="28"/>
        </w:rPr>
        <w:t xml:space="preserve"> </w:t>
      </w:r>
      <w:r w:rsidRPr="00001B4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="00FD2FD6">
        <w:rPr>
          <w:bCs/>
          <w:color w:val="000000"/>
          <w:sz w:val="28"/>
          <w:szCs w:val="28"/>
        </w:rPr>
        <w:t>№ 99,104</w:t>
      </w:r>
    </w:p>
    <w:p w:rsidR="00001B40" w:rsidRPr="00001B40" w:rsidRDefault="00001B40" w:rsidP="00001B40">
      <w:pPr>
        <w:ind w:firstLine="709"/>
        <w:rPr>
          <w:sz w:val="28"/>
          <w:szCs w:val="28"/>
        </w:rPr>
      </w:pPr>
    </w:p>
    <w:p w:rsidR="00001B40" w:rsidRPr="00001B40" w:rsidRDefault="00001B40" w:rsidP="00001B4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01B40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="00FD2FD6">
        <w:rPr>
          <w:b/>
          <w:bCs/>
          <w:color w:val="000000"/>
          <w:sz w:val="28"/>
          <w:szCs w:val="28"/>
        </w:rPr>
        <w:t>Т.П.Карасева</w:t>
      </w:r>
    </w:p>
    <w:p w:rsidR="00001B40" w:rsidRPr="00001B40" w:rsidRDefault="00001B40" w:rsidP="00001B4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33FE0" w:rsidRPr="00EC703D" w:rsidRDefault="00001B40">
      <w:pPr>
        <w:rPr>
          <w:sz w:val="28"/>
          <w:szCs w:val="28"/>
        </w:rPr>
      </w:pPr>
      <w:r w:rsidRPr="00001B40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</w:t>
      </w:r>
      <w:r w:rsidR="00FD2FD6">
        <w:rPr>
          <w:b/>
          <w:bCs/>
          <w:color w:val="000000"/>
          <w:sz w:val="28"/>
          <w:szCs w:val="28"/>
        </w:rPr>
        <w:t>Н.Н.Мелешко</w:t>
      </w:r>
      <w:r>
        <w:rPr>
          <w:b/>
          <w:bCs/>
          <w:color w:val="000000"/>
          <w:sz w:val="28"/>
          <w:szCs w:val="28"/>
        </w:rPr>
        <w:t xml:space="preserve">           </w:t>
      </w:r>
    </w:p>
    <w:sectPr w:rsidR="00333FE0" w:rsidRPr="00EC703D" w:rsidSect="00AE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FD" w:rsidRDefault="00825EFD" w:rsidP="00001B40">
      <w:r>
        <w:separator/>
      </w:r>
    </w:p>
  </w:endnote>
  <w:endnote w:type="continuationSeparator" w:id="1">
    <w:p w:rsidR="00825EFD" w:rsidRDefault="00825EFD" w:rsidP="0000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FD" w:rsidRDefault="00825EFD" w:rsidP="00001B40">
      <w:r>
        <w:separator/>
      </w:r>
    </w:p>
  </w:footnote>
  <w:footnote w:type="continuationSeparator" w:id="1">
    <w:p w:rsidR="00825EFD" w:rsidRDefault="00825EFD" w:rsidP="00001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508"/>
    <w:multiLevelType w:val="hybridMultilevel"/>
    <w:tmpl w:val="434E8A0E"/>
    <w:lvl w:ilvl="0" w:tplc="B25048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B40"/>
    <w:rsid w:val="00001B40"/>
    <w:rsid w:val="001B4ACD"/>
    <w:rsid w:val="00483F24"/>
    <w:rsid w:val="005F5948"/>
    <w:rsid w:val="00794D9E"/>
    <w:rsid w:val="00825EFD"/>
    <w:rsid w:val="008A4D9D"/>
    <w:rsid w:val="009D5DB3"/>
    <w:rsid w:val="00AE22DB"/>
    <w:rsid w:val="00BC01AA"/>
    <w:rsid w:val="00C20272"/>
    <w:rsid w:val="00CB096F"/>
    <w:rsid w:val="00D661D7"/>
    <w:rsid w:val="00E22B83"/>
    <w:rsid w:val="00EC703D"/>
    <w:rsid w:val="00FD269F"/>
    <w:rsid w:val="00FD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40"/>
    <w:pPr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001B40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01B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01B40"/>
    <w:rPr>
      <w:rFonts w:eastAsia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001B4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note text"/>
    <w:basedOn w:val="a"/>
    <w:link w:val="a6"/>
    <w:semiHidden/>
    <w:rsid w:val="00001B40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6">
    <w:name w:val="Текст сноски Знак"/>
    <w:basedOn w:val="a0"/>
    <w:link w:val="a5"/>
    <w:semiHidden/>
    <w:rsid w:val="00001B40"/>
    <w:rPr>
      <w:rFonts w:eastAsia="Batang"/>
      <w:sz w:val="22"/>
      <w:szCs w:val="22"/>
      <w:lang w:eastAsia="ru-RU"/>
    </w:rPr>
  </w:style>
  <w:style w:type="character" w:styleId="a7">
    <w:name w:val="footnote reference"/>
    <w:uiPriority w:val="99"/>
    <w:rsid w:val="00001B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2015-06-29T06:44:00Z</dcterms:created>
  <dcterms:modified xsi:type="dcterms:W3CDTF">2015-06-29T06:44:00Z</dcterms:modified>
</cp:coreProperties>
</file>