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5EF" w:rsidRPr="006208FB" w:rsidRDefault="00E135EF" w:rsidP="00E135E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208FB">
        <w:rPr>
          <w:b/>
          <w:sz w:val="28"/>
          <w:szCs w:val="28"/>
        </w:rPr>
        <w:t>Прокуратура Глинковского района информирует</w:t>
      </w:r>
    </w:p>
    <w:p w:rsidR="00E135EF" w:rsidRPr="006208FB" w:rsidRDefault="00E135EF" w:rsidP="00E135EF">
      <w:pPr>
        <w:autoSpaceDE w:val="0"/>
        <w:autoSpaceDN w:val="0"/>
        <w:adjustRightInd w:val="0"/>
        <w:jc w:val="both"/>
        <w:rPr>
          <w:b/>
        </w:rPr>
      </w:pPr>
    </w:p>
    <w:p w:rsidR="00E135EF" w:rsidRPr="0019423E" w:rsidRDefault="00E135EF" w:rsidP="00E135EF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19423E">
        <w:rPr>
          <w:rFonts w:ascii="Times New Roman" w:hAnsi="Times New Roman"/>
          <w:sz w:val="28"/>
          <w:szCs w:val="28"/>
        </w:rPr>
        <w:t>В соответствии со с</w:t>
      </w:r>
      <w:r w:rsidRPr="0019423E">
        <w:rPr>
          <w:rFonts w:ascii="Times New Roman" w:hAnsi="Times New Roman"/>
          <w:bCs/>
          <w:color w:val="26282F"/>
          <w:sz w:val="28"/>
          <w:szCs w:val="28"/>
        </w:rPr>
        <w:t xml:space="preserve">т. </w:t>
      </w:r>
      <w:r>
        <w:rPr>
          <w:rFonts w:ascii="Times New Roman" w:hAnsi="Times New Roman"/>
          <w:bCs/>
          <w:color w:val="26282F"/>
          <w:sz w:val="28"/>
          <w:szCs w:val="28"/>
        </w:rPr>
        <w:t xml:space="preserve">22 </w:t>
      </w:r>
      <w:r w:rsidRPr="0019423E">
        <w:rPr>
          <w:rFonts w:ascii="Times New Roman" w:hAnsi="Times New Roman"/>
          <w:bCs/>
          <w:color w:val="26282F"/>
          <w:sz w:val="28"/>
          <w:szCs w:val="28"/>
        </w:rPr>
        <w:t>Федерального закона «О прокуратуре Российской Федерации»</w:t>
      </w:r>
      <w:r w:rsidRPr="0019423E">
        <w:rPr>
          <w:rFonts w:ascii="Times New Roman" w:hAnsi="Times New Roman"/>
          <w:sz w:val="28"/>
          <w:szCs w:val="28"/>
        </w:rPr>
        <w:t xml:space="preserve"> прокурор </w:t>
      </w:r>
      <w:r>
        <w:rPr>
          <w:rFonts w:ascii="Times New Roman" w:hAnsi="Times New Roman"/>
          <w:sz w:val="28"/>
          <w:szCs w:val="28"/>
        </w:rPr>
        <w:t>или его заместитель по основаниям, установленным законом, возбуждает производство об административном правонарушении</w:t>
      </w:r>
      <w:bookmarkStart w:id="0" w:name="sub_25111"/>
      <w:r>
        <w:rPr>
          <w:rFonts w:ascii="Times New Roman" w:hAnsi="Times New Roman"/>
          <w:sz w:val="28"/>
          <w:szCs w:val="28"/>
        </w:rPr>
        <w:t>.</w:t>
      </w:r>
    </w:p>
    <w:bookmarkEnd w:id="0"/>
    <w:p w:rsidR="00E135EF" w:rsidRPr="0070646B" w:rsidRDefault="00E135EF" w:rsidP="00E13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646B">
        <w:rPr>
          <w:sz w:val="28"/>
          <w:szCs w:val="28"/>
        </w:rPr>
        <w:t xml:space="preserve">При возбуждении административного дела прокурор действует в рамках обязанностей, возложенных на него </w:t>
      </w:r>
      <w:hyperlink r:id="rId4" w:history="1">
        <w:r w:rsidRPr="0070646B">
          <w:rPr>
            <w:sz w:val="28"/>
            <w:szCs w:val="28"/>
          </w:rPr>
          <w:t>статьей 28.4</w:t>
        </w:r>
      </w:hyperlink>
      <w:r w:rsidRPr="0070646B">
        <w:rPr>
          <w:sz w:val="28"/>
          <w:szCs w:val="28"/>
        </w:rPr>
        <w:t xml:space="preserve"> Кодекса Российской Федерации об административных правонарушениях, после чего обязан передать дело по подведомственности органу, уполномоченному рассматривать дела об административных правонарушениях соответствующей категории. </w:t>
      </w:r>
    </w:p>
    <w:p w:rsidR="00E135EF" w:rsidRPr="0070646B" w:rsidRDefault="00E135EF" w:rsidP="00E13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6AEC">
        <w:rPr>
          <w:sz w:val="28"/>
          <w:szCs w:val="28"/>
        </w:rPr>
        <w:t>За 201</w:t>
      </w:r>
      <w:r>
        <w:rPr>
          <w:sz w:val="28"/>
          <w:szCs w:val="28"/>
        </w:rPr>
        <w:t>8</w:t>
      </w:r>
      <w:r w:rsidRPr="00E06AEC">
        <w:rPr>
          <w:sz w:val="28"/>
          <w:szCs w:val="28"/>
        </w:rPr>
        <w:t xml:space="preserve"> г. прокуратурой Глинковского района возбуждено </w:t>
      </w:r>
      <w:r>
        <w:rPr>
          <w:sz w:val="28"/>
          <w:szCs w:val="28"/>
        </w:rPr>
        <w:t>67</w:t>
      </w:r>
      <w:r w:rsidRPr="00E06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производств об </w:t>
      </w:r>
      <w:r w:rsidRPr="00E06AEC">
        <w:rPr>
          <w:sz w:val="28"/>
          <w:szCs w:val="28"/>
        </w:rPr>
        <w:t>административных</w:t>
      </w:r>
      <w:r>
        <w:rPr>
          <w:sz w:val="28"/>
          <w:szCs w:val="28"/>
        </w:rPr>
        <w:t xml:space="preserve"> правонарушениях</w:t>
      </w:r>
      <w:r w:rsidRPr="00E06AEC">
        <w:rPr>
          <w:sz w:val="28"/>
          <w:szCs w:val="28"/>
        </w:rPr>
        <w:t xml:space="preserve">, </w:t>
      </w:r>
      <w:r>
        <w:rPr>
          <w:sz w:val="28"/>
          <w:szCs w:val="28"/>
        </w:rPr>
        <w:t>из них: 66 рассмотрены и удовлетворены, 66</w:t>
      </w:r>
      <w:r w:rsidRPr="00E06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должностным </w:t>
      </w:r>
      <w:r w:rsidRPr="00E06AEC">
        <w:rPr>
          <w:sz w:val="28"/>
          <w:szCs w:val="28"/>
        </w:rPr>
        <w:t>лица</w:t>
      </w:r>
      <w:r>
        <w:rPr>
          <w:sz w:val="28"/>
          <w:szCs w:val="28"/>
        </w:rPr>
        <w:t>м назначены, предусмотренные административным законодательством, виды административных наказаний.</w:t>
      </w:r>
    </w:p>
    <w:p w:rsidR="00E135EF" w:rsidRDefault="00E135EF" w:rsidP="00E13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в сфере соблюдения прав и свобод человека и гражданина возбуждено 54 административных производства,</w:t>
      </w:r>
      <w:r w:rsidRPr="00401482">
        <w:rPr>
          <w:sz w:val="28"/>
          <w:szCs w:val="28"/>
        </w:rPr>
        <w:t xml:space="preserve"> </w:t>
      </w:r>
      <w:r>
        <w:rPr>
          <w:sz w:val="28"/>
          <w:szCs w:val="28"/>
        </w:rPr>
        <w:t>из них 22 административных производства о трудовых правах граждан, которые рассмотрены и удовлетворены, 54</w:t>
      </w:r>
      <w:r w:rsidRPr="00E06A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должностным </w:t>
      </w:r>
      <w:r w:rsidRPr="00E06AEC">
        <w:rPr>
          <w:sz w:val="28"/>
          <w:szCs w:val="28"/>
        </w:rPr>
        <w:t>лица</w:t>
      </w:r>
      <w:r>
        <w:rPr>
          <w:sz w:val="28"/>
          <w:szCs w:val="28"/>
        </w:rPr>
        <w:t xml:space="preserve">м назначены, предусмотренные административным законодательством, виды административных наказаний. </w:t>
      </w:r>
    </w:p>
    <w:p w:rsidR="00E135EF" w:rsidRDefault="00E135EF" w:rsidP="00E13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района возбуждено 13 административных производств по ст.5.61 КоАП РФ – оскорбление, то есть унижение чести и достоинства другого лица, выраженное в неприличной форме, которые рассмотрены и удовлетворены, 13</w:t>
      </w:r>
      <w:r w:rsidRPr="00C10A3F">
        <w:rPr>
          <w:sz w:val="28"/>
          <w:szCs w:val="28"/>
        </w:rPr>
        <w:t xml:space="preserve"> </w:t>
      </w:r>
      <w:r w:rsidRPr="00E06AEC">
        <w:rPr>
          <w:sz w:val="28"/>
          <w:szCs w:val="28"/>
        </w:rPr>
        <w:t>лица</w:t>
      </w:r>
      <w:r>
        <w:rPr>
          <w:sz w:val="28"/>
          <w:szCs w:val="28"/>
        </w:rPr>
        <w:t>м назначены, предусмотренные административным законодательством, виды административных наказаний.</w:t>
      </w:r>
    </w:p>
    <w:p w:rsidR="00E135EF" w:rsidRDefault="00E135EF" w:rsidP="00E13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Оскорбление представляет собой разновидность психического насилия, которая выражается в отрицательной оценке виновным личности гражданина, подрывает репутацию последнего в глазах окружающих и наносит ущерб его самоуважению.</w:t>
      </w:r>
    </w:p>
    <w:p w:rsidR="00E135EF" w:rsidRDefault="00E135EF" w:rsidP="00E13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Оскорбление может быть выражено устно, например, в виде ругательств, или же письменно в виде адресованных гражданину записок или писем неприличного содержания. Также оскорбление может выражаться и в физических действиях (например, плевок, пощечина). Такие действия унижают честь и достоинство человека, которые, соответственно, выступают объектом данного правонарушения.</w:t>
      </w:r>
    </w:p>
    <w:p w:rsidR="00E135EF" w:rsidRDefault="00E135EF" w:rsidP="00E135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17 Международного пакта о гражданских и политических правах и ст.10 Европейской Конвенции о защите прав человека и основных свобод содержат положения о защите от незаконных посягательств на честь и достоинство личности. Требованиям указанных международно-правовых актов соответствует ст.21 Конституции РФ, согласно которой достоинство личности охраняется государством. Никто не должен подвергаться жестокому или унижающему человеческое достоинство обращению. Как указывается в постановлении Конституционного Суда РФ от 28.06.2007 №8-П, достоинство личности подлежит защите в качестве общего условия осуществления всех иных прав и свобод, независимо от фактического социального положения человека, и предопределяет недопустимость произвольного вмешательства в сферу автономии личности. </w:t>
      </w:r>
    </w:p>
    <w:p w:rsidR="00E135EF" w:rsidRDefault="00E135EF" w:rsidP="00E135EF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E135EF" w:rsidRPr="00887AE1" w:rsidRDefault="00E135EF" w:rsidP="00E135EF">
      <w:pPr>
        <w:jc w:val="both"/>
        <w:rPr>
          <w:sz w:val="28"/>
          <w:szCs w:val="28"/>
        </w:rPr>
      </w:pPr>
      <w:r w:rsidRPr="00887AE1">
        <w:rPr>
          <w:sz w:val="28"/>
          <w:szCs w:val="28"/>
        </w:rPr>
        <w:lastRenderedPageBreak/>
        <w:t xml:space="preserve">Заместитель прокурора </w:t>
      </w:r>
      <w:bookmarkStart w:id="1" w:name="_GoBack"/>
      <w:bookmarkEnd w:id="1"/>
    </w:p>
    <w:p w:rsidR="00E135EF" w:rsidRPr="00887AE1" w:rsidRDefault="00E135EF" w:rsidP="00E135EF">
      <w:pPr>
        <w:jc w:val="both"/>
        <w:rPr>
          <w:sz w:val="28"/>
          <w:szCs w:val="28"/>
        </w:rPr>
      </w:pPr>
      <w:r w:rsidRPr="00887AE1">
        <w:rPr>
          <w:sz w:val="28"/>
          <w:szCs w:val="28"/>
        </w:rPr>
        <w:t>Глинковского района</w:t>
      </w:r>
    </w:p>
    <w:p w:rsidR="00E135EF" w:rsidRPr="00887AE1" w:rsidRDefault="00E135EF" w:rsidP="00E135EF">
      <w:pPr>
        <w:jc w:val="both"/>
        <w:rPr>
          <w:sz w:val="28"/>
          <w:szCs w:val="28"/>
        </w:rPr>
      </w:pPr>
      <w:r w:rsidRPr="00887AE1">
        <w:rPr>
          <w:sz w:val="28"/>
          <w:szCs w:val="28"/>
        </w:rPr>
        <w:t xml:space="preserve">советник юстиции                                                    </w:t>
      </w:r>
      <w:r>
        <w:rPr>
          <w:sz w:val="28"/>
          <w:szCs w:val="28"/>
        </w:rPr>
        <w:t xml:space="preserve">                      </w:t>
      </w:r>
      <w:r w:rsidRPr="00887AE1">
        <w:rPr>
          <w:sz w:val="28"/>
          <w:szCs w:val="28"/>
        </w:rPr>
        <w:t xml:space="preserve">   В.Х. Кулаженк</w:t>
      </w:r>
      <w:r w:rsidRPr="00887AE1">
        <w:rPr>
          <w:sz w:val="28"/>
          <w:szCs w:val="28"/>
        </w:rPr>
        <w:t>о</w:t>
      </w:r>
      <w:r w:rsidRPr="00887AE1">
        <w:rPr>
          <w:sz w:val="28"/>
          <w:szCs w:val="28"/>
        </w:rPr>
        <w:t xml:space="preserve">ва                                   </w:t>
      </w:r>
    </w:p>
    <w:p w:rsidR="00E135EF" w:rsidRPr="00887AE1" w:rsidRDefault="00E135EF" w:rsidP="00E135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135EF" w:rsidRDefault="00E135EF" w:rsidP="00E135EF">
      <w:pPr>
        <w:autoSpaceDE w:val="0"/>
        <w:autoSpaceDN w:val="0"/>
        <w:adjustRightInd w:val="0"/>
        <w:ind w:firstLine="720"/>
        <w:jc w:val="both"/>
      </w:pPr>
    </w:p>
    <w:p w:rsidR="00E135EF" w:rsidRDefault="00E135EF" w:rsidP="00E135EF">
      <w:pPr>
        <w:autoSpaceDE w:val="0"/>
        <w:autoSpaceDN w:val="0"/>
        <w:adjustRightInd w:val="0"/>
        <w:ind w:firstLine="720"/>
        <w:jc w:val="both"/>
      </w:pPr>
    </w:p>
    <w:p w:rsidR="00EC6AB5" w:rsidRDefault="00EC6AB5"/>
    <w:sectPr w:rsidR="00EC6AB5" w:rsidSect="00E135E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C5"/>
    <w:rsid w:val="00E135EF"/>
    <w:rsid w:val="00EC6AB5"/>
    <w:rsid w:val="00EF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FC5B2-1541-42BA-9871-006B7EE2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5EF"/>
    <w:pPr>
      <w:spacing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E135EF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25267.2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2</cp:revision>
  <dcterms:created xsi:type="dcterms:W3CDTF">2019-02-12T15:08:00Z</dcterms:created>
  <dcterms:modified xsi:type="dcterms:W3CDTF">2019-02-12T15:08:00Z</dcterms:modified>
</cp:coreProperties>
</file>